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857" w:rsidRDefault="005846FC">
      <w:pPr>
        <w:rPr>
          <w:rFonts w:hint="eastAsia"/>
        </w:rPr>
      </w:pPr>
      <w:r>
        <w:rPr>
          <w:rFonts w:hint="eastAsia"/>
        </w:rPr>
        <w:t>2008 report</w:t>
      </w:r>
    </w:p>
    <w:p w:rsidR="005846FC" w:rsidRDefault="005846FC">
      <w:pPr>
        <w:rPr>
          <w:rFonts w:hint="eastAsia"/>
        </w:rPr>
      </w:pPr>
    </w:p>
    <w:p w:rsidR="005846FC" w:rsidRDefault="005846FC" w:rsidP="005846F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B</w:t>
      </w:r>
      <w:r>
        <w:rPr>
          <w:rFonts w:hint="eastAsia"/>
        </w:rPr>
        <w:t>earing selection (5.1)</w:t>
      </w:r>
    </w:p>
    <w:p w:rsidR="005846FC" w:rsidRDefault="005846FC" w:rsidP="005846F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>ngular contact bearings</w:t>
      </w:r>
    </w:p>
    <w:p w:rsidR="005846FC" w:rsidRDefault="005846FC" w:rsidP="005846F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NSK general purpose, non-precision, open-ball, 15</w:t>
      </w:r>
      <w:r>
        <w:rPr>
          <w:rFonts w:ascii="Century" w:eastAsia="ＭＳ 明朝" w:hAnsi="Century"/>
        </w:rPr>
        <w:t>°</w:t>
      </w:r>
      <w:r>
        <w:rPr>
          <w:rFonts w:ascii="Century" w:eastAsia="ＭＳ 明朝" w:hAnsi="Century" w:hint="eastAsia"/>
        </w:rPr>
        <w:t xml:space="preserve"> </w:t>
      </w:r>
      <w:r>
        <w:rPr>
          <w:rFonts w:hint="eastAsia"/>
        </w:rPr>
        <w:t>contact angle, 26mm OD, 10mm ID, 8mm thick</w:t>
      </w:r>
    </w:p>
    <w:p w:rsidR="005846FC" w:rsidRDefault="005846FC" w:rsidP="005846F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$75/pair</w:t>
      </w:r>
    </w:p>
    <w:p w:rsidR="005846FC" w:rsidRDefault="005846FC" w:rsidP="005846F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R</w:t>
      </w:r>
      <w:r>
        <w:rPr>
          <w:rFonts w:hint="eastAsia"/>
        </w:rPr>
        <w:t>otary encoder</w:t>
      </w:r>
    </w:p>
    <w:p w:rsidR="005846FC" w:rsidRPr="005846FC" w:rsidRDefault="005846FC" w:rsidP="005846F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 xml:space="preserve">xis 1 </w:t>
      </w:r>
      <w:r>
        <w:t>–</w:t>
      </w:r>
      <w:r>
        <w:rPr>
          <w:rFonts w:hint="eastAsia"/>
        </w:rPr>
        <w:t xml:space="preserve"> 40mm 10000CPR 0.086</w:t>
      </w:r>
      <w:r>
        <w:rPr>
          <w:rFonts w:ascii="Century" w:eastAsia="ＭＳ 明朝" w:hAnsi="Century"/>
        </w:rPr>
        <w:t>°</w:t>
      </w:r>
    </w:p>
    <w:p w:rsidR="005846FC" w:rsidRDefault="005846FC" w:rsidP="005846FC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Automation Direct TRDSH-2500-VD</w:t>
      </w:r>
    </w:p>
    <w:p w:rsidR="005846FC" w:rsidRPr="005846FC" w:rsidRDefault="005846FC" w:rsidP="005846F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 xml:space="preserve">xis 2 </w:t>
      </w:r>
      <w:r>
        <w:t>–</w:t>
      </w:r>
      <w:r>
        <w:rPr>
          <w:rFonts w:hint="eastAsia"/>
        </w:rPr>
        <w:t xml:space="preserve"> 25mm, 1440 CPR 0.25</w:t>
      </w:r>
      <w:r>
        <w:rPr>
          <w:rFonts w:ascii="Century" w:eastAsia="ＭＳ 明朝" w:hAnsi="Century"/>
        </w:rPr>
        <w:t>°</w:t>
      </w:r>
    </w:p>
    <w:p w:rsidR="005846FC" w:rsidRPr="005846FC" w:rsidRDefault="005846FC" w:rsidP="005846F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ascii="Century" w:eastAsia="ＭＳ 明朝" w:hAnsi="Century"/>
        </w:rPr>
        <w:t>M</w:t>
      </w:r>
      <w:r>
        <w:rPr>
          <w:rFonts w:ascii="Century" w:eastAsia="ＭＳ 明朝" w:hAnsi="Century" w:hint="eastAsia"/>
        </w:rPr>
        <w:t xml:space="preserve">otor </w:t>
      </w:r>
      <w:r>
        <w:rPr>
          <w:rFonts w:ascii="Century" w:eastAsia="ＭＳ 明朝" w:hAnsi="Century"/>
        </w:rPr>
        <w:t>–</w:t>
      </w:r>
      <w:r>
        <w:rPr>
          <w:rFonts w:ascii="Century" w:eastAsia="ＭＳ 明朝" w:hAnsi="Century" w:hint="eastAsia"/>
        </w:rPr>
        <w:t xml:space="preserve"> Maxon EC-Max 25W Brushless 66:1 7.5Nm</w:t>
      </w:r>
    </w:p>
    <w:p w:rsidR="005846FC" w:rsidRPr="005846FC" w:rsidRDefault="005846FC" w:rsidP="005846F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ascii="Century" w:eastAsia="ＭＳ 明朝" w:hAnsi="Century" w:hint="eastAsia"/>
        </w:rPr>
        <w:t>Maxon EC models are sterilization up to 100 times</w:t>
      </w:r>
    </w:p>
    <w:p w:rsidR="005846FC" w:rsidRPr="005846FC" w:rsidRDefault="005846FC" w:rsidP="005846F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ascii="Century" w:eastAsia="ＭＳ 明朝" w:hAnsi="Century"/>
        </w:rPr>
        <w:t>M</w:t>
      </w:r>
      <w:r>
        <w:rPr>
          <w:rFonts w:ascii="Century" w:eastAsia="ＭＳ 明朝" w:hAnsi="Century" w:hint="eastAsia"/>
        </w:rPr>
        <w:t xml:space="preserve">otor controller </w:t>
      </w:r>
      <w:r>
        <w:rPr>
          <w:rFonts w:ascii="Century" w:eastAsia="ＭＳ 明朝" w:hAnsi="Century"/>
        </w:rPr>
        <w:t>–</w:t>
      </w:r>
      <w:r>
        <w:rPr>
          <w:rFonts w:ascii="Century" w:eastAsia="ＭＳ 明朝" w:hAnsi="Century" w:hint="eastAsia"/>
        </w:rPr>
        <w:t xml:space="preserve"> Max EPOS 24/5 CAN 1kHz refresh</w:t>
      </w:r>
    </w:p>
    <w:p w:rsidR="005846FC" w:rsidRPr="005846FC" w:rsidRDefault="005846FC" w:rsidP="005846F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ascii="Century" w:eastAsia="ＭＳ 明朝" w:hAnsi="Century" w:hint="eastAsia"/>
        </w:rPr>
        <w:t>Power supply</w:t>
      </w:r>
    </w:p>
    <w:p w:rsidR="005846FC" w:rsidRPr="005846FC" w:rsidRDefault="005846FC" w:rsidP="005846F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ascii="Century" w:eastAsia="ＭＳ 明朝" w:hAnsi="Century" w:hint="eastAsia"/>
        </w:rPr>
        <w:t>24 V 2.1A</w:t>
      </w:r>
    </w:p>
    <w:p w:rsidR="005846FC" w:rsidRPr="005846FC" w:rsidRDefault="005846FC" w:rsidP="005846F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ascii="Century" w:eastAsia="ＭＳ 明朝" w:hAnsi="Century"/>
        </w:rPr>
        <w:t>M</w:t>
      </w:r>
      <w:r>
        <w:rPr>
          <w:rFonts w:ascii="Century" w:eastAsia="ＭＳ 明朝" w:hAnsi="Century" w:hint="eastAsia"/>
        </w:rPr>
        <w:t>icrocontroller</w:t>
      </w:r>
    </w:p>
    <w:p w:rsidR="005846FC" w:rsidRPr="005846FC" w:rsidRDefault="005846FC" w:rsidP="005846F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ascii="Century" w:eastAsia="ＭＳ 明朝" w:hAnsi="Century"/>
        </w:rPr>
        <w:t>A</w:t>
      </w:r>
      <w:r>
        <w:rPr>
          <w:rFonts w:ascii="Century" w:eastAsia="ＭＳ 明朝" w:hAnsi="Century" w:hint="eastAsia"/>
        </w:rPr>
        <w:t>tmel AT90CAN128 16MHz</w:t>
      </w:r>
    </w:p>
    <w:p w:rsidR="005846FC" w:rsidRPr="005846FC" w:rsidRDefault="005846FC" w:rsidP="005846F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ascii="Century" w:eastAsia="ＭＳ 明朝" w:hAnsi="Century" w:hint="eastAsia"/>
        </w:rPr>
        <w:t>Olimex AVR-CAN development board</w:t>
      </w:r>
    </w:p>
    <w:p w:rsidR="005846FC" w:rsidRPr="005846FC" w:rsidRDefault="005846FC" w:rsidP="005846F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ascii="Century" w:eastAsia="ＭＳ 明朝" w:hAnsi="Century"/>
        </w:rPr>
        <w:t>T</w:t>
      </w:r>
      <w:r>
        <w:rPr>
          <w:rFonts w:ascii="Century" w:eastAsia="ＭＳ 明朝" w:hAnsi="Century" w:hint="eastAsia"/>
        </w:rPr>
        <w:t>iming (p.57, 66)</w:t>
      </w:r>
    </w:p>
    <w:p w:rsidR="005846FC" w:rsidRDefault="005846FC" w:rsidP="005846F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 xml:space="preserve">lgorithm </w:t>
      </w:r>
      <w:r>
        <w:t>–</w:t>
      </w:r>
      <w:r>
        <w:rPr>
          <w:rFonts w:hint="eastAsia"/>
        </w:rPr>
        <w:t xml:space="preserve"> 706us</w:t>
      </w:r>
    </w:p>
    <w:p w:rsidR="005846FC" w:rsidRDefault="005846FC" w:rsidP="005846F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CAN </w:t>
      </w:r>
      <w:r>
        <w:t>–</w:t>
      </w:r>
      <w:r>
        <w:rPr>
          <w:rFonts w:hint="eastAsia"/>
        </w:rPr>
        <w:t xml:space="preserve"> 406us</w:t>
      </w:r>
    </w:p>
    <w:p w:rsidR="005846FC" w:rsidRDefault="005846FC" w:rsidP="005846F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PID parameters (p. 60)</w:t>
      </w:r>
    </w:p>
    <w:p w:rsidR="005846FC" w:rsidRDefault="005846FC" w:rsidP="005846F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K</w:t>
      </w:r>
      <w:r>
        <w:rPr>
          <w:rFonts w:hint="eastAsia"/>
        </w:rPr>
        <w:t>sp 8</w:t>
      </w:r>
    </w:p>
    <w:p w:rsidR="005846FC" w:rsidRDefault="005846FC" w:rsidP="005846F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K</w:t>
      </w:r>
      <w:r>
        <w:rPr>
          <w:rFonts w:hint="eastAsia"/>
        </w:rPr>
        <w:t>si 64</w:t>
      </w:r>
    </w:p>
    <w:p w:rsidR="005846FC" w:rsidRDefault="005846FC" w:rsidP="005846F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K</w:t>
      </w:r>
      <w:r>
        <w:rPr>
          <w:rFonts w:hint="eastAsia"/>
        </w:rPr>
        <w:t>so 1</w:t>
      </w:r>
    </w:p>
    <w:p w:rsidR="005846FC" w:rsidRDefault="005846FC" w:rsidP="005846FC">
      <w:pPr>
        <w:pStyle w:val="a3"/>
        <w:numPr>
          <w:ilvl w:val="1"/>
          <w:numId w:val="1"/>
        </w:numPr>
        <w:ind w:leftChars="0"/>
      </w:pPr>
      <w:r>
        <w:t>K</w:t>
      </w:r>
      <w:r>
        <w:rPr>
          <w:rFonts w:hint="eastAsia"/>
        </w:rPr>
        <w:t>s 2</w:t>
      </w:r>
    </w:p>
    <w:sectPr w:rsidR="005846FC" w:rsidSect="001968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87D6C"/>
    <w:multiLevelType w:val="hybridMultilevel"/>
    <w:tmpl w:val="C8EE0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46FC"/>
    <w:rsid w:val="00076F2C"/>
    <w:rsid w:val="000B49A6"/>
    <w:rsid w:val="00196857"/>
    <w:rsid w:val="00584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F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6F2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76F2C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076F2C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 Chiu</dc:creator>
  <cp:lastModifiedBy>Davy Chiu</cp:lastModifiedBy>
  <cp:revision>1</cp:revision>
  <dcterms:created xsi:type="dcterms:W3CDTF">2010-01-06T20:08:00Z</dcterms:created>
  <dcterms:modified xsi:type="dcterms:W3CDTF">2010-01-06T20:18:00Z</dcterms:modified>
</cp:coreProperties>
</file>