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6CE17" w14:textId="77777777" w:rsidR="00131732" w:rsidRDefault="00000000">
      <w:pPr>
        <w:pStyle w:val="4"/>
        <w:rPr>
          <w:rFonts w:hint="eastAsia"/>
        </w:rPr>
      </w:pPr>
      <w:r>
        <w:rPr>
          <w:rFonts w:hint="eastAsia"/>
        </w:rPr>
        <w:t>第一次作业</w:t>
      </w:r>
    </w:p>
    <w:p w14:paraId="191D2292" w14:textId="77777777" w:rsidR="00131732" w:rsidRDefault="00000000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1.1考虑如下公司股票从1999年1月到2008年12月的日收益率：American Express（axp）， Caterpillar （cat） 和 Starbucks （sbux）. 文件d-3stocks9908.txt（date, axp，cat,sbux）给出了简单收益率数据</w:t>
      </w:r>
    </w:p>
    <w:p w14:paraId="0DC40931" w14:textId="77777777" w:rsidR="00131732" w:rsidRDefault="00000000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（a）将简单收益率用百分比表示出来.计算简单收益率百分比的样本均值、样本标准差、样本偏度、样本超额峰度、最小值和最大值.</w:t>
      </w:r>
    </w:p>
    <w:p w14:paraId="34A16196" w14:textId="77777777" w:rsidR="00131732" w:rsidRDefault="00000000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（b） 把简单收益率转换成对数收益率.</w:t>
      </w:r>
    </w:p>
    <w:p w14:paraId="2E298798" w14:textId="77777777" w:rsidR="00131732" w:rsidRDefault="00000000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（c）将对数收益率用百分比表示出来.计算日对数收益率百分比的样本均值、样本标准差、样本偏度、样本超额峰度、最小值和最大值</w:t>
      </w:r>
    </w:p>
    <w:p w14:paraId="0A438C5E" w14:textId="77777777" w:rsidR="00131732" w:rsidRDefault="00000000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（d）对每只股票的对数收益率进行零均值检验（进行三次独立的检验）.对数收益率的样本均值是显著地不同于零吗？在5% 的显著性水平下得出你的结论.</w:t>
      </w:r>
    </w:p>
    <w:p w14:paraId="5C6CA3D3" w14:textId="77777777" w:rsidR="00131732" w:rsidRDefault="00000000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答：(a)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61"/>
        <w:gridCol w:w="1192"/>
        <w:gridCol w:w="1192"/>
        <w:gridCol w:w="1192"/>
        <w:gridCol w:w="1193"/>
        <w:gridCol w:w="1183"/>
        <w:gridCol w:w="1183"/>
      </w:tblGrid>
      <w:tr w:rsidR="00131732" w14:paraId="660862E6" w14:textId="77777777">
        <w:tc>
          <w:tcPr>
            <w:tcW w:w="1217" w:type="dxa"/>
          </w:tcPr>
          <w:p w14:paraId="4ED5BFE6" w14:textId="77777777" w:rsidR="00131732" w:rsidRDefault="00131732">
            <w:pPr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217" w:type="dxa"/>
          </w:tcPr>
          <w:p w14:paraId="792FCA1F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样本均值</w:t>
            </w:r>
          </w:p>
        </w:tc>
        <w:tc>
          <w:tcPr>
            <w:tcW w:w="1217" w:type="dxa"/>
          </w:tcPr>
          <w:p w14:paraId="3969F2DC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样本标准差</w:t>
            </w:r>
          </w:p>
        </w:tc>
        <w:tc>
          <w:tcPr>
            <w:tcW w:w="1217" w:type="dxa"/>
          </w:tcPr>
          <w:p w14:paraId="3096B578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样本偏度</w:t>
            </w:r>
          </w:p>
        </w:tc>
        <w:tc>
          <w:tcPr>
            <w:tcW w:w="1218" w:type="dxa"/>
          </w:tcPr>
          <w:p w14:paraId="20BC8461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样本超额峰度</w:t>
            </w:r>
          </w:p>
        </w:tc>
        <w:tc>
          <w:tcPr>
            <w:tcW w:w="1218" w:type="dxa"/>
          </w:tcPr>
          <w:p w14:paraId="7B2F3129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最小值</w:t>
            </w:r>
          </w:p>
        </w:tc>
        <w:tc>
          <w:tcPr>
            <w:tcW w:w="1218" w:type="dxa"/>
          </w:tcPr>
          <w:p w14:paraId="5C7DED60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最大值</w:t>
            </w:r>
          </w:p>
        </w:tc>
      </w:tr>
      <w:tr w:rsidR="00131732" w14:paraId="261F2B36" w14:textId="77777777">
        <w:tc>
          <w:tcPr>
            <w:tcW w:w="1217" w:type="dxa"/>
          </w:tcPr>
          <w:p w14:paraId="6AC70863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AXP</w:t>
            </w:r>
          </w:p>
        </w:tc>
        <w:tc>
          <w:tcPr>
            <w:tcW w:w="1217" w:type="dxa"/>
          </w:tcPr>
          <w:p w14:paraId="7099C150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0.0146%</w:t>
            </w:r>
          </w:p>
        </w:tc>
        <w:tc>
          <w:tcPr>
            <w:tcW w:w="1217" w:type="dxa"/>
          </w:tcPr>
          <w:p w14:paraId="559A03EF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2.4462%</w:t>
            </w:r>
          </w:p>
        </w:tc>
        <w:tc>
          <w:tcPr>
            <w:tcW w:w="1217" w:type="dxa"/>
          </w:tcPr>
          <w:p w14:paraId="1095DAFE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-0.0346%</w:t>
            </w:r>
          </w:p>
        </w:tc>
        <w:tc>
          <w:tcPr>
            <w:tcW w:w="1218" w:type="dxa"/>
          </w:tcPr>
          <w:p w14:paraId="5FFEFCB7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6.0481%</w:t>
            </w:r>
          </w:p>
        </w:tc>
        <w:tc>
          <w:tcPr>
            <w:tcW w:w="1218" w:type="dxa"/>
          </w:tcPr>
          <w:p w14:paraId="5431EC65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-17.59%</w:t>
            </w:r>
          </w:p>
        </w:tc>
        <w:tc>
          <w:tcPr>
            <w:tcW w:w="1218" w:type="dxa"/>
          </w:tcPr>
          <w:p w14:paraId="1A46B875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17.93%</w:t>
            </w:r>
          </w:p>
        </w:tc>
      </w:tr>
      <w:tr w:rsidR="00131732" w14:paraId="78364279" w14:textId="77777777">
        <w:tc>
          <w:tcPr>
            <w:tcW w:w="1217" w:type="dxa"/>
          </w:tcPr>
          <w:p w14:paraId="14C96DC4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CAT</w:t>
            </w:r>
          </w:p>
        </w:tc>
        <w:tc>
          <w:tcPr>
            <w:tcW w:w="1217" w:type="dxa"/>
          </w:tcPr>
          <w:p w14:paraId="0E84C60F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0.0595%</w:t>
            </w:r>
          </w:p>
        </w:tc>
        <w:tc>
          <w:tcPr>
            <w:tcW w:w="1217" w:type="dxa"/>
          </w:tcPr>
          <w:p w14:paraId="16AED65D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2.1696%</w:t>
            </w:r>
          </w:p>
        </w:tc>
        <w:tc>
          <w:tcPr>
            <w:tcW w:w="1217" w:type="dxa"/>
          </w:tcPr>
          <w:p w14:paraId="4C626801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0.0117%</w:t>
            </w:r>
          </w:p>
        </w:tc>
        <w:tc>
          <w:tcPr>
            <w:tcW w:w="1218" w:type="dxa"/>
          </w:tcPr>
          <w:p w14:paraId="763CCD5F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4.4533%</w:t>
            </w:r>
          </w:p>
        </w:tc>
        <w:tc>
          <w:tcPr>
            <w:tcW w:w="1218" w:type="dxa"/>
          </w:tcPr>
          <w:p w14:paraId="159F9BA4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-14.52%</w:t>
            </w:r>
          </w:p>
        </w:tc>
        <w:tc>
          <w:tcPr>
            <w:tcW w:w="1218" w:type="dxa"/>
          </w:tcPr>
          <w:p w14:paraId="2722AC3C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14.72%</w:t>
            </w:r>
          </w:p>
        </w:tc>
      </w:tr>
      <w:tr w:rsidR="00131732" w14:paraId="5F6D1663" w14:textId="77777777">
        <w:tc>
          <w:tcPr>
            <w:tcW w:w="1217" w:type="dxa"/>
          </w:tcPr>
          <w:p w14:paraId="54A12380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SBUX</w:t>
            </w:r>
          </w:p>
        </w:tc>
        <w:tc>
          <w:tcPr>
            <w:tcW w:w="1217" w:type="dxa"/>
          </w:tcPr>
          <w:p w14:paraId="44DBD5F8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0.0481%</w:t>
            </w:r>
          </w:p>
        </w:tc>
        <w:tc>
          <w:tcPr>
            <w:tcW w:w="1217" w:type="dxa"/>
          </w:tcPr>
          <w:p w14:paraId="40AC5739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2.6826%</w:t>
            </w:r>
          </w:p>
        </w:tc>
        <w:tc>
          <w:tcPr>
            <w:tcW w:w="1217" w:type="dxa"/>
          </w:tcPr>
          <w:p w14:paraId="2E9AEE2A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-0.0824%</w:t>
            </w:r>
          </w:p>
        </w:tc>
        <w:tc>
          <w:tcPr>
            <w:tcW w:w="1218" w:type="dxa"/>
          </w:tcPr>
          <w:p w14:paraId="08AF8D8A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8.7456%</w:t>
            </w:r>
          </w:p>
        </w:tc>
        <w:tc>
          <w:tcPr>
            <w:tcW w:w="1218" w:type="dxa"/>
          </w:tcPr>
          <w:p w14:paraId="51D59729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-28.29%</w:t>
            </w:r>
          </w:p>
        </w:tc>
        <w:tc>
          <w:tcPr>
            <w:tcW w:w="1218" w:type="dxa"/>
          </w:tcPr>
          <w:p w14:paraId="0A14EA4C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14.64%</w:t>
            </w:r>
          </w:p>
        </w:tc>
      </w:tr>
    </w:tbl>
    <w:p w14:paraId="7700B751" w14:textId="77777777" w:rsidR="00131732" w:rsidRDefault="00000000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(b)如图所示</w:t>
      </w:r>
    </w:p>
    <w:p w14:paraId="71859915" w14:textId="77777777" w:rsidR="00131732" w:rsidRDefault="00000000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(c)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75"/>
        <w:gridCol w:w="1189"/>
        <w:gridCol w:w="1181"/>
        <w:gridCol w:w="1181"/>
        <w:gridCol w:w="1190"/>
        <w:gridCol w:w="1190"/>
        <w:gridCol w:w="1190"/>
      </w:tblGrid>
      <w:tr w:rsidR="00131732" w14:paraId="712E5FB7" w14:textId="77777777">
        <w:tc>
          <w:tcPr>
            <w:tcW w:w="1217" w:type="dxa"/>
          </w:tcPr>
          <w:p w14:paraId="2D4EA1CE" w14:textId="77777777" w:rsidR="00131732" w:rsidRDefault="00131732">
            <w:pPr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217" w:type="dxa"/>
          </w:tcPr>
          <w:p w14:paraId="3CA23A52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样本均值</w:t>
            </w:r>
          </w:p>
        </w:tc>
        <w:tc>
          <w:tcPr>
            <w:tcW w:w="1217" w:type="dxa"/>
          </w:tcPr>
          <w:p w14:paraId="36A43781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样本标准差</w:t>
            </w:r>
          </w:p>
        </w:tc>
        <w:tc>
          <w:tcPr>
            <w:tcW w:w="1217" w:type="dxa"/>
          </w:tcPr>
          <w:p w14:paraId="54F20FED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样本偏度</w:t>
            </w:r>
          </w:p>
        </w:tc>
        <w:tc>
          <w:tcPr>
            <w:tcW w:w="1218" w:type="dxa"/>
          </w:tcPr>
          <w:p w14:paraId="6559DC8C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样本超额峰度</w:t>
            </w:r>
          </w:p>
        </w:tc>
        <w:tc>
          <w:tcPr>
            <w:tcW w:w="1218" w:type="dxa"/>
          </w:tcPr>
          <w:p w14:paraId="436EE4D0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最小值</w:t>
            </w:r>
          </w:p>
        </w:tc>
        <w:tc>
          <w:tcPr>
            <w:tcW w:w="1218" w:type="dxa"/>
          </w:tcPr>
          <w:p w14:paraId="104CE65E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最大值</w:t>
            </w:r>
          </w:p>
        </w:tc>
      </w:tr>
      <w:tr w:rsidR="00131732" w14:paraId="575DE122" w14:textId="77777777">
        <w:tc>
          <w:tcPr>
            <w:tcW w:w="1217" w:type="dxa"/>
          </w:tcPr>
          <w:p w14:paraId="1B1AD8D5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AXP</w:t>
            </w:r>
          </w:p>
        </w:tc>
        <w:tc>
          <w:tcPr>
            <w:tcW w:w="1217" w:type="dxa"/>
          </w:tcPr>
          <w:p w14:paraId="6FFD25D6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0.015%</w:t>
            </w:r>
          </w:p>
        </w:tc>
        <w:tc>
          <w:tcPr>
            <w:tcW w:w="1217" w:type="dxa"/>
          </w:tcPr>
          <w:p w14:paraId="5DA1875D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2.45%</w:t>
            </w:r>
          </w:p>
        </w:tc>
        <w:tc>
          <w:tcPr>
            <w:tcW w:w="1217" w:type="dxa"/>
          </w:tcPr>
          <w:p w14:paraId="18D2E81C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-0.34%</w:t>
            </w:r>
          </w:p>
        </w:tc>
        <w:tc>
          <w:tcPr>
            <w:tcW w:w="1218" w:type="dxa"/>
          </w:tcPr>
          <w:p w14:paraId="6E1F2E2B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6.49%</w:t>
            </w:r>
          </w:p>
        </w:tc>
        <w:tc>
          <w:tcPr>
            <w:tcW w:w="1218" w:type="dxa"/>
          </w:tcPr>
          <w:p w14:paraId="3D3B2A12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-19.35%</w:t>
            </w:r>
          </w:p>
        </w:tc>
        <w:tc>
          <w:tcPr>
            <w:tcW w:w="1218" w:type="dxa"/>
          </w:tcPr>
          <w:p w14:paraId="21C9D786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16.49%</w:t>
            </w:r>
          </w:p>
        </w:tc>
      </w:tr>
      <w:tr w:rsidR="00131732" w14:paraId="56DC240A" w14:textId="77777777">
        <w:tc>
          <w:tcPr>
            <w:tcW w:w="1217" w:type="dxa"/>
          </w:tcPr>
          <w:p w14:paraId="4792AAB2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CAT</w:t>
            </w:r>
          </w:p>
        </w:tc>
        <w:tc>
          <w:tcPr>
            <w:tcW w:w="1217" w:type="dxa"/>
          </w:tcPr>
          <w:p w14:paraId="60AB443B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0.036%</w:t>
            </w:r>
          </w:p>
        </w:tc>
        <w:tc>
          <w:tcPr>
            <w:tcW w:w="1217" w:type="dxa"/>
          </w:tcPr>
          <w:p w14:paraId="256575E9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2.17%</w:t>
            </w:r>
          </w:p>
        </w:tc>
        <w:tc>
          <w:tcPr>
            <w:tcW w:w="1217" w:type="dxa"/>
          </w:tcPr>
          <w:p w14:paraId="40692364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0.20%</w:t>
            </w:r>
          </w:p>
        </w:tc>
        <w:tc>
          <w:tcPr>
            <w:tcW w:w="1218" w:type="dxa"/>
          </w:tcPr>
          <w:p w14:paraId="1C7F9291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4.69%</w:t>
            </w:r>
          </w:p>
        </w:tc>
        <w:tc>
          <w:tcPr>
            <w:tcW w:w="1218" w:type="dxa"/>
          </w:tcPr>
          <w:p w14:paraId="652672FB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-15.69%</w:t>
            </w:r>
          </w:p>
        </w:tc>
        <w:tc>
          <w:tcPr>
            <w:tcW w:w="1218" w:type="dxa"/>
          </w:tcPr>
          <w:p w14:paraId="0F15EAC4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13.73%</w:t>
            </w:r>
          </w:p>
        </w:tc>
      </w:tr>
      <w:tr w:rsidR="00131732" w14:paraId="04C89A7D" w14:textId="77777777">
        <w:tc>
          <w:tcPr>
            <w:tcW w:w="1217" w:type="dxa"/>
          </w:tcPr>
          <w:p w14:paraId="565F6E5F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SBUX</w:t>
            </w:r>
          </w:p>
        </w:tc>
        <w:tc>
          <w:tcPr>
            <w:tcW w:w="1217" w:type="dxa"/>
          </w:tcPr>
          <w:p w14:paraId="261A0B14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0.012%</w:t>
            </w:r>
          </w:p>
        </w:tc>
        <w:tc>
          <w:tcPr>
            <w:tcW w:w="1217" w:type="dxa"/>
          </w:tcPr>
          <w:p w14:paraId="5027CC91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2.70%</w:t>
            </w:r>
          </w:p>
        </w:tc>
        <w:tc>
          <w:tcPr>
            <w:tcW w:w="1217" w:type="dxa"/>
          </w:tcPr>
          <w:p w14:paraId="21DFA966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-0.60%</w:t>
            </w:r>
          </w:p>
        </w:tc>
        <w:tc>
          <w:tcPr>
            <w:tcW w:w="1218" w:type="dxa"/>
          </w:tcPr>
          <w:p w14:paraId="1C7275EA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12.90%</w:t>
            </w:r>
          </w:p>
        </w:tc>
        <w:tc>
          <w:tcPr>
            <w:tcW w:w="1218" w:type="dxa"/>
          </w:tcPr>
          <w:p w14:paraId="6E224CE6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-33.25%</w:t>
            </w:r>
          </w:p>
        </w:tc>
        <w:tc>
          <w:tcPr>
            <w:tcW w:w="1218" w:type="dxa"/>
          </w:tcPr>
          <w:p w14:paraId="34ED0AEB" w14:textId="77777777" w:rsidR="00131732" w:rsidRDefault="00000000">
            <w:pPr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13.66%</w:t>
            </w:r>
          </w:p>
        </w:tc>
      </w:tr>
    </w:tbl>
    <w:p w14:paraId="1EDB5AF8" w14:textId="77777777" w:rsidR="00131732" w:rsidRDefault="00000000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(d)</w:t>
      </w:r>
      <w:r>
        <w:rPr>
          <w:rFonts w:ascii="宋体" w:eastAsia="宋体" w:hAnsi="宋体" w:cs="宋体"/>
          <w:szCs w:val="21"/>
        </w:rPr>
        <w:t>AXP</w:t>
      </w:r>
      <w:r>
        <w:rPr>
          <w:rFonts w:ascii="宋体" w:eastAsia="宋体" w:hAnsi="宋体" w:cs="宋体" w:hint="eastAsia"/>
          <w:szCs w:val="21"/>
        </w:rPr>
        <w:t xml:space="preserve">:  </w:t>
      </w:r>
      <w:r>
        <w:rPr>
          <w:rFonts w:ascii="宋体" w:eastAsia="宋体" w:hAnsi="宋体" w:cs="宋体"/>
          <w:szCs w:val="21"/>
        </w:rPr>
        <w:t>t = -0.316, p-value = 0.752</w:t>
      </w:r>
      <w:r>
        <w:rPr>
          <w:rFonts w:ascii="宋体" w:eastAsia="宋体" w:hAnsi="宋体" w:cs="宋体" w:hint="eastAsia"/>
          <w:szCs w:val="21"/>
        </w:rPr>
        <w:t xml:space="preserve"> </w:t>
      </w:r>
      <w:r>
        <w:rPr>
          <w:rFonts w:ascii="宋体" w:eastAsia="宋体" w:hAnsi="宋体" w:cs="宋体"/>
          <w:szCs w:val="21"/>
        </w:rPr>
        <w:t>结论：均值不显著不同于零。</w:t>
      </w:r>
      <w:r>
        <w:rPr>
          <w:rFonts w:ascii="宋体" w:eastAsia="宋体" w:hAnsi="宋体" w:cs="宋体"/>
          <w:szCs w:val="21"/>
        </w:rPr>
        <w:br/>
        <w:t>CAT</w:t>
      </w:r>
      <w:r>
        <w:rPr>
          <w:rFonts w:ascii="宋体" w:eastAsia="宋体" w:hAnsi="宋体" w:cs="宋体" w:hint="eastAsia"/>
          <w:szCs w:val="21"/>
        </w:rPr>
        <w:t xml:space="preserve">:  </w:t>
      </w:r>
      <w:r>
        <w:rPr>
          <w:rFonts w:ascii="宋体" w:eastAsia="宋体" w:hAnsi="宋体" w:cs="宋体"/>
          <w:szCs w:val="21"/>
        </w:rPr>
        <w:t>t = 0.830, p-value = 0.407</w:t>
      </w:r>
      <w:r>
        <w:rPr>
          <w:rFonts w:ascii="宋体" w:eastAsia="宋体" w:hAnsi="宋体" w:cs="宋体" w:hint="eastAsia"/>
          <w:szCs w:val="21"/>
        </w:rPr>
        <w:t xml:space="preserve"> </w:t>
      </w:r>
      <w:r>
        <w:rPr>
          <w:rFonts w:ascii="宋体" w:eastAsia="宋体" w:hAnsi="宋体" w:cs="宋体"/>
          <w:szCs w:val="21"/>
        </w:rPr>
        <w:t>结论：均值不显著不同于零。</w:t>
      </w:r>
      <w:r>
        <w:rPr>
          <w:rFonts w:ascii="宋体" w:eastAsia="宋体" w:hAnsi="宋体" w:cs="宋体"/>
          <w:szCs w:val="21"/>
        </w:rPr>
        <w:br/>
        <w:t>SBUX</w:t>
      </w:r>
      <w:r>
        <w:rPr>
          <w:rFonts w:ascii="宋体" w:eastAsia="宋体" w:hAnsi="宋体" w:cs="宋体" w:hint="eastAsia"/>
          <w:szCs w:val="21"/>
        </w:rPr>
        <w:t xml:space="preserve">:  </w:t>
      </w:r>
      <w:r>
        <w:rPr>
          <w:rFonts w:ascii="宋体" w:eastAsia="宋体" w:hAnsi="宋体" w:cs="宋体"/>
          <w:szCs w:val="21"/>
        </w:rPr>
        <w:t>t = 0.221, p-value = 0.825</w:t>
      </w:r>
      <w:r>
        <w:rPr>
          <w:rFonts w:ascii="宋体" w:eastAsia="宋体" w:hAnsi="宋体" w:cs="宋体" w:hint="eastAsia"/>
          <w:szCs w:val="21"/>
        </w:rPr>
        <w:t xml:space="preserve"> </w:t>
      </w:r>
      <w:r>
        <w:rPr>
          <w:rFonts w:ascii="宋体" w:eastAsia="宋体" w:hAnsi="宋体" w:cs="宋体"/>
          <w:szCs w:val="21"/>
        </w:rPr>
        <w:t>结论：均值不显著不同于零</w:t>
      </w:r>
    </w:p>
    <w:p w14:paraId="603DA05A" w14:textId="77777777" w:rsidR="00131732" w:rsidRDefault="00000000">
      <w:pPr>
        <w:rPr>
          <w:rFonts w:hint="eastAsia"/>
        </w:rPr>
      </w:pPr>
      <w:r>
        <w:rPr>
          <w:noProof/>
          <w:szCs w:val="21"/>
        </w:rPr>
        <w:drawing>
          <wp:anchor distT="0" distB="0" distL="114300" distR="114300" simplePos="0" relativeHeight="251659264" behindDoc="1" locked="0" layoutInCell="1" allowOverlap="1" wp14:anchorId="6D9531A7" wp14:editId="0F9EB5D4">
            <wp:simplePos x="0" y="0"/>
            <wp:positionH relativeFrom="margin">
              <wp:posOffset>-46990</wp:posOffset>
            </wp:positionH>
            <wp:positionV relativeFrom="paragraph">
              <wp:posOffset>10160</wp:posOffset>
            </wp:positionV>
            <wp:extent cx="5111115" cy="4135120"/>
            <wp:effectExtent l="0" t="0" r="6985" b="5080"/>
            <wp:wrapNone/>
            <wp:docPr id="687900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028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D88BE" w14:textId="77777777" w:rsidR="00131732" w:rsidRDefault="00131732">
      <w:pPr>
        <w:rPr>
          <w:rFonts w:hint="eastAsia"/>
        </w:rPr>
      </w:pPr>
    </w:p>
    <w:p w14:paraId="4EB3B804" w14:textId="77777777" w:rsidR="00131732" w:rsidRDefault="00131732">
      <w:pPr>
        <w:rPr>
          <w:rFonts w:hint="eastAsia"/>
        </w:rPr>
      </w:pPr>
    </w:p>
    <w:p w14:paraId="5FA746DF" w14:textId="77777777" w:rsidR="00131732" w:rsidRDefault="00131732">
      <w:pPr>
        <w:rPr>
          <w:rFonts w:hint="eastAsia"/>
        </w:rPr>
      </w:pPr>
    </w:p>
    <w:p w14:paraId="2F56B58D" w14:textId="77777777" w:rsidR="00131732" w:rsidRDefault="00131732">
      <w:pPr>
        <w:rPr>
          <w:rFonts w:hint="eastAsia"/>
        </w:rPr>
      </w:pPr>
    </w:p>
    <w:p w14:paraId="2C7FA237" w14:textId="77777777" w:rsidR="00131732" w:rsidRDefault="00131732">
      <w:pPr>
        <w:rPr>
          <w:rFonts w:hint="eastAsia"/>
        </w:rPr>
      </w:pPr>
    </w:p>
    <w:p w14:paraId="377ED01A" w14:textId="77777777" w:rsidR="00131732" w:rsidRDefault="00131732">
      <w:pPr>
        <w:rPr>
          <w:rFonts w:hint="eastAsia"/>
        </w:rPr>
      </w:pPr>
    </w:p>
    <w:p w14:paraId="17025129" w14:textId="77777777" w:rsidR="00131732" w:rsidRDefault="00131732">
      <w:pPr>
        <w:rPr>
          <w:rFonts w:hint="eastAsia"/>
        </w:rPr>
      </w:pPr>
    </w:p>
    <w:p w14:paraId="4EF051F5" w14:textId="77777777" w:rsidR="00131732" w:rsidRDefault="00131732">
      <w:pPr>
        <w:rPr>
          <w:rFonts w:hint="eastAsia"/>
        </w:rPr>
      </w:pPr>
    </w:p>
    <w:p w14:paraId="74850974" w14:textId="77777777" w:rsidR="00131732" w:rsidRDefault="00131732">
      <w:pPr>
        <w:rPr>
          <w:rFonts w:hint="eastAsia"/>
        </w:rPr>
      </w:pPr>
    </w:p>
    <w:p w14:paraId="2EC8A519" w14:textId="77777777" w:rsidR="00131732" w:rsidRDefault="00131732">
      <w:pPr>
        <w:rPr>
          <w:rFonts w:hint="eastAsia"/>
        </w:rPr>
      </w:pPr>
    </w:p>
    <w:p w14:paraId="62727098" w14:textId="77777777" w:rsidR="00131732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56B237B1" wp14:editId="0E0F6B8D">
            <wp:extent cx="5216525" cy="4126865"/>
            <wp:effectExtent l="0" t="0" r="31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6601E" w14:textId="77777777" w:rsidR="00131732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09DC96F" wp14:editId="40454632">
            <wp:extent cx="5274310" cy="196850"/>
            <wp:effectExtent l="0" t="0" r="0" b="0"/>
            <wp:docPr id="13099337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33787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4421" w14:textId="77777777" w:rsidR="00131732" w:rsidRDefault="00000000">
      <w:pPr>
        <w:rPr>
          <w:rFonts w:ascii="宋体" w:eastAsia="宋体" w:hAnsi="宋体" w:cs="宋体" w:hint="eastAsia"/>
          <w:szCs w:val="21"/>
        </w:rPr>
      </w:pPr>
      <w:r>
        <w:rPr>
          <w:noProof/>
        </w:rPr>
        <w:drawing>
          <wp:inline distT="0" distB="0" distL="114300" distR="114300" wp14:anchorId="3CA2BFB6" wp14:editId="4AA17C5D">
            <wp:extent cx="5426710" cy="4424045"/>
            <wp:effectExtent l="0" t="0" r="889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302CCE0F" wp14:editId="41E9D9DC">
            <wp:extent cx="5183505" cy="4315460"/>
            <wp:effectExtent l="0" t="0" r="1079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357A08B" wp14:editId="13B6C340">
            <wp:extent cx="5309235" cy="4333240"/>
            <wp:effectExtent l="0" t="0" r="1206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9235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656D1E0D" wp14:editId="2626D495">
            <wp:extent cx="5262880" cy="4341495"/>
            <wp:effectExtent l="0" t="0" r="762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AB61545" wp14:editId="765ADA4B">
            <wp:extent cx="5271135" cy="4442460"/>
            <wp:effectExtent l="0" t="0" r="1206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Cs w:val="21"/>
        </w:rPr>
        <w:lastRenderedPageBreak/>
        <w:t>1.4考虑练习题1.1 中从1999年1月到2008年12月间的 American Express （axp）股票的日收益率.在5%的显著性水平下进行下述检验.</w:t>
      </w:r>
    </w:p>
    <w:p w14:paraId="20EC68AD" w14:textId="77777777" w:rsidR="00131732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检验收益率的偏度为零的零假设是否成立.</w:t>
      </w:r>
    </w:p>
    <w:p w14:paraId="287881A7" w14:textId="77777777" w:rsidR="00131732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检验收益率的超额峰度为零的零假设是否成立</w:t>
      </w:r>
    </w:p>
    <w:p w14:paraId="32129E1D" w14:textId="77777777" w:rsidR="00131732" w:rsidRDefault="00000000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答：</w:t>
      </w:r>
    </w:p>
    <w:p w14:paraId="0F488C17" w14:textId="77777777" w:rsidR="00131732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Cs w:val="21"/>
        </w:rPr>
      </w:pPr>
      <m:oMath>
        <m:acc>
          <m:accPr>
            <m:ctrlPr>
              <w:rPr>
                <w:rFonts w:ascii="Cambria Math" w:eastAsia="宋体" w:hAnsi="Cambria Math"/>
                <w:szCs w:val="21"/>
              </w:rPr>
            </m:ctrlPr>
          </m:accPr>
          <m:e>
            <m:r>
              <w:rPr>
                <w:rFonts w:ascii="Cambria Math" w:eastAsia="宋体" w:hAnsi="Cambria Math"/>
                <w:szCs w:val="21"/>
              </w:rPr>
              <m:t>S</m:t>
            </m:r>
          </m:e>
        </m:acc>
        <m:r>
          <m:rPr>
            <m:sty m:val="p"/>
          </m:rPr>
          <w:rPr>
            <w:rFonts w:ascii="Cambria Math" w:eastAsia="宋体" w:hAnsi="Cambria Math"/>
            <w:szCs w:val="21"/>
          </w:rPr>
          <m:t> </m:t>
        </m:r>
        <m:r>
          <w:rPr>
            <w:rFonts w:ascii="Cambria Math" w:eastAsia="宋体" w:hAnsi="Cambria Math"/>
            <w:szCs w:val="21"/>
          </w:rPr>
          <m:t>=</m:t>
        </m:r>
        <m:r>
          <m:rPr>
            <m:sty m:val="p"/>
          </m:rPr>
          <w:rPr>
            <w:rFonts w:ascii="Cambria Math" w:eastAsia="宋体" w:hAnsi="Cambria Math"/>
            <w:szCs w:val="21"/>
          </w:rPr>
          <m:t> </m:t>
        </m:r>
        <m:f>
          <m:fPr>
            <m:ctrlPr>
              <w:rPr>
                <w:rFonts w:ascii="Cambria Math" w:eastAsia="宋体" w:hAnsi="Cambria Math"/>
                <w:i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Cs w:val="21"/>
              </w:rPr>
              <m:t> </m:t>
            </m:r>
            <m:f>
              <m:fPr>
                <m:ctrlPr>
                  <w:rPr>
                    <w:rFonts w:ascii="Cambria Math" w:eastAsia="宋体" w:hAnsi="Cambria Math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T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eastAsia="宋体" w:hAnsi="Cambria Math"/>
                    <w:szCs w:val="21"/>
                  </w:rPr>
                </m:ctrlPr>
              </m:naryPr>
              <m:sub>
                <m:r>
                  <w:rPr>
                    <w:rFonts w:ascii="Cambria Math" w:eastAsia="宋体" w:hAnsi="Cambria Math"/>
                    <w:szCs w:val="21"/>
                  </w:rPr>
                  <m:t>t=1</m:t>
                </m:r>
              </m:sub>
              <m:sup>
                <m:r>
                  <w:rPr>
                    <w:rFonts w:ascii="Cambria Math" w:eastAsia="宋体" w:hAnsi="Cambria Math"/>
                    <w:szCs w:val="21"/>
                  </w:rPr>
                  <m:t>T</m:t>
                </m:r>
              </m:sup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 </m:t>
                </m:r>
              </m:e>
            </m:nary>
            <m:r>
              <w:rPr>
                <w:rFonts w:ascii="Cambria Math" w:eastAsia="宋体" w:hAnsi="Cambria Math"/>
                <w:szCs w:val="21"/>
              </w:rPr>
              <m:t>(</m:t>
            </m:r>
            <m:sSub>
              <m:sSubPr>
                <m:ctrlPr>
                  <w:rPr>
                    <w:rFonts w:ascii="Cambria Math" w:eastAsia="宋体" w:hAnsi="Cambria Math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Cs w:val="21"/>
                  </w:rPr>
                  <m:t>r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  <w:szCs w:val="21"/>
              </w:rPr>
              <m:t> </m:t>
            </m:r>
            <m:r>
              <w:rPr>
                <w:rFonts w:ascii="Cambria Math" w:eastAsia="宋体" w:hAnsi="Cambria Math"/>
                <w:szCs w:val="21"/>
              </w:rPr>
              <m:t>-</m:t>
            </m:r>
            <m:r>
              <m:rPr>
                <m:sty m:val="p"/>
              </m:rPr>
              <w:rPr>
                <w:rFonts w:ascii="Cambria Math" w:eastAsia="宋体" w:hAnsi="Cambria Math"/>
                <w:szCs w:val="21"/>
              </w:rPr>
              <m:t> </m:t>
            </m:r>
            <m:acc>
              <m:accPr>
                <m:chr m:val="̄"/>
                <m:ctrlPr>
                  <w:rPr>
                    <w:rFonts w:ascii="Cambria Math" w:eastAsia="宋体" w:hAnsi="Cambria Math"/>
                    <w:szCs w:val="21"/>
                  </w:rPr>
                </m:ctrlPr>
              </m:accPr>
              <m:e>
                <m:r>
                  <w:rPr>
                    <w:rFonts w:ascii="Cambria Math" w:eastAsia="宋体" w:hAnsi="Cambria Math"/>
                    <w:szCs w:val="21"/>
                  </w:rPr>
                  <m:t>r</m:t>
                </m:r>
              </m:e>
            </m:acc>
            <m:sSup>
              <m:sSupPr>
                <m:ctrlPr>
                  <w:rPr>
                    <w:rFonts w:ascii="Cambria Math" w:eastAsia="宋体" w:hAnsi="Cambria Math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/>
                    <w:szCs w:val="21"/>
                  </w:rPr>
                  <m:t>3</m:t>
                </m:r>
              </m:sup>
            </m:sSup>
            <m:ctrlPr>
              <w:rPr>
                <w:rFonts w:ascii="Cambria Math" w:eastAsia="宋体" w:hAnsi="Cambria Math"/>
                <w:szCs w:val="21"/>
              </w:rPr>
            </m:ctrlPr>
          </m:num>
          <m:den>
            <m:sSup>
              <m:sSupPr>
                <m:ctrlPr>
                  <w:rPr>
                    <w:rFonts w:ascii="Cambria Math" w:eastAsia="宋体" w:hAnsi="Cambria Math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宋体" w:hAnsi="Cambria Math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szCs w:val="21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szCs w:val="21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Cs w:val="21"/>
                      </w:rPr>
                      <m:t> 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宋体" w:hAnsi="Cambria Math"/>
                            <w:szCs w:val="21"/>
                          </w:rPr>
                        </m:ctrlPr>
                      </m:naryPr>
                      <m:sub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T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szCs w:val="21"/>
                          </w:rPr>
                          <m:t> </m:t>
                        </m:r>
                      </m:e>
                    </m:nary>
                    <m:r>
                      <w:rPr>
                        <w:rFonts w:ascii="Cambria Math" w:eastAsia="宋体" w:hAnsi="Cambria Math"/>
                        <w:szCs w:val="21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Cs w:val="21"/>
                      </w:rPr>
                      <m:t> </m:t>
                    </m:r>
                    <m:r>
                      <w:rPr>
                        <w:rFonts w:ascii="Cambria Math" w:eastAsia="宋体" w:hAnsi="Cambria Math"/>
                        <w:szCs w:val="2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Cs w:val="21"/>
                      </w:rPr>
                      <m:t> </m:t>
                    </m:r>
                    <m:acc>
                      <m:accPr>
                        <m:chr m:val="̄"/>
                        <m:ctrlPr>
                          <w:rPr>
                            <w:rFonts w:ascii="Cambria Math" w:eastAsia="宋体" w:hAnsi="Cambria Math"/>
                            <w:szCs w:val="21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r</m:t>
                        </m:r>
                      </m:e>
                    </m:acc>
                    <m:sSup>
                      <m:sSupPr>
                        <m:ctrlPr>
                          <w:rPr>
                            <w:rFonts w:ascii="Cambria Math" w:eastAsia="宋体" w:hAnsi="Cambria Math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Cs w:val="21"/>
                      </w:rPr>
                      <m:t> </m:t>
                    </m:r>
                  </m:e>
                </m:d>
              </m:e>
              <m:sup>
                <m:r>
                  <w:rPr>
                    <w:rFonts w:ascii="Cambria Math" w:eastAsia="宋体" w:hAnsi="Cambria Math"/>
                    <w:szCs w:val="21"/>
                  </w:rPr>
                  <m:t>3/2</m:t>
                </m:r>
              </m:sup>
            </m:sSup>
            <m:ctrlPr>
              <w:rPr>
                <w:rFonts w:ascii="Cambria Math" w:eastAsia="宋体" w:hAnsi="Cambria Math"/>
                <w:szCs w:val="21"/>
              </w:rPr>
            </m:ctrlPr>
          </m:den>
        </m:f>
      </m:oMath>
    </w:p>
    <w:p w14:paraId="6D3301C1" w14:textId="77777777" w:rsidR="00131732" w:rsidRDefault="00000000">
      <w:pPr>
        <w:rPr>
          <w:rFonts w:ascii="宋体" w:eastAsia="宋体" w:hAnsi="宋体" w:cs="宋体" w:hint="eastAsia"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r>
            <w:rPr>
              <w:rFonts w:ascii="Cambria Math" w:eastAsia="宋体" w:hAnsi="Cambria Math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f>
            <m:f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fPr>
            <m:num>
              <m:acc>
                <m:accPr>
                  <m:ctrlPr>
                    <w:rPr>
                      <w:rFonts w:ascii="Cambria Math" w:eastAsia="宋体" w:hAnsi="Cambria Math"/>
                      <w:szCs w:val="21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Cs w:val="21"/>
                    </w:rPr>
                    <m:t>S</m:t>
                  </m:r>
                </m:e>
              </m:acc>
              <m:ctrlPr>
                <w:rPr>
                  <w:rFonts w:ascii="Cambria Math" w:eastAsia="宋体" w:hAnsi="Cambria Math"/>
                  <w:szCs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radPr>
                <m:deg>
                  <m:ctrlPr>
                    <w:rPr>
                      <w:rFonts w:ascii="Cambria Math" w:eastAsia="宋体" w:hAnsi="Cambria Math"/>
                      <w:szCs w:val="21"/>
                    </w:rPr>
                  </m:ctrlPr>
                </m:deg>
                <m:e>
                  <m:r>
                    <w:rPr>
                      <w:rFonts w:ascii="Cambria Math" w:eastAsia="宋体" w:hAnsi="Cambria Math"/>
                      <w:szCs w:val="21"/>
                    </w:rPr>
                    <m:t>6/T</m:t>
                  </m:r>
                  <m:ctrlPr>
                    <w:rPr>
                      <w:rFonts w:ascii="Cambria Math" w:eastAsia="宋体" w:hAnsi="Cambria Math"/>
                      <w:szCs w:val="21"/>
                    </w:rPr>
                  </m:ctrlPr>
                </m:e>
              </m:rad>
            </m:den>
          </m:f>
          <m:r>
            <w:rPr>
              <w:rFonts w:ascii="Cambria Math" w:eastAsia="宋体" w:hAnsi="Cambria Math"/>
              <w:szCs w:val="21"/>
            </w:rPr>
            <m:t>,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r>
            <w:rPr>
              <w:rFonts w:ascii="Cambria Math" w:eastAsia="宋体" w:hAnsi="Cambria Math"/>
              <w:i/>
              <w:szCs w:val="21"/>
            </w:rPr>
            <m:t> 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sSub>
            <m:sSubPr>
              <m:ctrlPr>
                <w:rPr>
                  <w:rFonts w:ascii="Cambria Math" w:eastAsia="宋体" w:hAnsi="Cambria Math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t</m:t>
              </m:r>
              <m:ctrlPr>
                <w:rPr>
                  <w:rFonts w:ascii="Cambria Math" w:eastAsia="宋体" w:hAnsi="Cambria Math"/>
                  <w:i/>
                  <w:szCs w:val="21"/>
                </w:rPr>
              </m:ctrlPr>
            </m:e>
            <m:sub>
              <m:r>
                <w:rPr>
                  <w:rFonts w:ascii="Cambria Math" w:eastAsia="宋体" w:hAnsi="Cambria Math"/>
                  <w:szCs w:val="21"/>
                </w:rPr>
                <m:t>1</m:t>
              </m: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ub>
          </m:sSub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r>
            <w:rPr>
              <w:rFonts w:ascii="Cambria Math" w:eastAsia="宋体" w:hAnsi="Cambria Math"/>
              <w:szCs w:val="21"/>
            </w:rPr>
            <m:t>∼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r>
            <w:rPr>
              <w:rFonts w:ascii="Cambria Math" w:eastAsia="宋体" w:hAnsi="Cambria Math"/>
              <w:szCs w:val="21"/>
            </w:rPr>
            <m:t>N(0,1)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  when  </m:t>
          </m:r>
          <m:r>
            <w:rPr>
              <w:rFonts w:ascii="Cambria Math" w:eastAsia="宋体" w:hAnsi="Cambria Math"/>
              <w:szCs w:val="21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r>
            <w:rPr>
              <w:rFonts w:ascii="Cambria Math" w:eastAsia="宋体" w:hAnsi="Cambria Math"/>
              <w:szCs w:val="21"/>
            </w:rPr>
            <m:t>→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r>
            <w:rPr>
              <w:rFonts w:ascii="Cambria Math" w:eastAsia="宋体" w:hAnsi="Cambria Math"/>
              <w:szCs w:val="21"/>
            </w:rPr>
            <m:t>∞</m:t>
          </m:r>
        </m:oMath>
      </m:oMathPara>
    </w:p>
    <w:p w14:paraId="58D73A2E" w14:textId="77777777" w:rsidR="00131732" w:rsidRDefault="00000000">
      <w:pPr>
        <w:rPr>
          <w:rFonts w:hAnsi="Cambria Math" w:cs="宋体"/>
          <w:szCs w:val="21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宋体"/>
                  <w:szCs w:val="21"/>
                </w:rPr>
                <m:t>H</m:t>
              </m:r>
            </m:e>
            <m:sub>
              <m:r>
                <w:rPr>
                  <w:rFonts w:ascii="Cambria Math" w:hAnsi="Cambria Math" w:cs="宋体"/>
                  <w:szCs w:val="21"/>
                </w:rPr>
                <m:t>0</m:t>
              </m:r>
            </m:sub>
          </m:sSub>
          <m:r>
            <w:rPr>
              <w:rFonts w:ascii="Cambria Math" w:hAnsi="Cambria Math" w:cs="宋体"/>
              <w:szCs w:val="21"/>
            </w:rPr>
            <m:t>:Skewness=0</m:t>
          </m:r>
        </m:oMath>
      </m:oMathPara>
    </w:p>
    <w:p w14:paraId="53DFD44C" w14:textId="77777777" w:rsidR="00131732" w:rsidRDefault="00000000">
      <w:pPr>
        <w:rPr>
          <w:rFonts w:hAnsi="Cambria Math" w:cs="宋体"/>
          <w:szCs w:val="21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宋体"/>
                  <w:szCs w:val="21"/>
                </w:rPr>
                <m:t>H</m:t>
              </m:r>
            </m:e>
            <m:sub>
              <m:r>
                <w:rPr>
                  <w:rFonts w:ascii="Cambria Math" w:hAnsi="Cambria Math" w:cs="宋体"/>
                  <w:szCs w:val="21"/>
                </w:rPr>
                <m:t>1</m:t>
              </m:r>
            </m:sub>
          </m:sSub>
          <m:r>
            <w:rPr>
              <w:rFonts w:ascii="Cambria Math" w:hAnsi="Cambria Math" w:cs="宋体"/>
              <w:szCs w:val="21"/>
            </w:rPr>
            <m:t>:Skewness≠0</m:t>
          </m:r>
        </m:oMath>
      </m:oMathPara>
    </w:p>
    <w:p w14:paraId="4CE03C6E" w14:textId="77777777" w:rsidR="00131732" w:rsidRDefault="00000000">
      <w:pPr>
        <w:rPr>
          <w:rFonts w:hAnsi="Cambria Math" w:cs="宋体"/>
          <w:szCs w:val="21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宋体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宋体"/>
                  <w:szCs w:val="21"/>
                </w:rPr>
                <m:t>1</m:t>
              </m:r>
            </m:sub>
          </m:sSub>
          <m:r>
            <w:rPr>
              <w:rFonts w:ascii="Cambria Math" w:hAnsi="Cambria Math" w:cs="Cambria Math"/>
              <w:szCs w:val="21"/>
            </w:rPr>
            <m:t>≈</m:t>
          </m:r>
          <m:r>
            <w:rPr>
              <w:rFonts w:ascii="Cambria Math" w:hAnsi="Cambria Math" w:cs="宋体"/>
              <w:szCs w:val="21"/>
            </w:rPr>
            <m:t>5.66</m:t>
          </m:r>
          <m:r>
            <w:rPr>
              <w:rFonts w:ascii="Cambria Math" w:hAnsi="Cambria Math" w:cs="Cambria Math"/>
              <w:szCs w:val="21"/>
            </w:rPr>
            <m:t>×</m:t>
          </m:r>
          <m:sSup>
            <m:sSupPr>
              <m:ctrlPr>
                <w:rPr>
                  <w:rFonts w:ascii="Cambria Math" w:hAnsi="Cambria Math" w:cs="宋体"/>
                  <w:i/>
                  <w:szCs w:val="21"/>
                </w:rPr>
              </m:ctrlPr>
            </m:sSupPr>
            <m:e>
              <m:r>
                <w:rPr>
                  <w:rFonts w:ascii="Cambria Math" w:hAnsi="Cambria Math" w:cs="宋体"/>
                  <w:szCs w:val="21"/>
                </w:rPr>
                <m:t>10</m:t>
              </m:r>
            </m:e>
            <m:sup>
              <m:r>
                <w:rPr>
                  <w:rFonts w:ascii="Cambria Math" w:hAnsi="Cambria Math" w:cs="宋体"/>
                  <w:szCs w:val="21"/>
                </w:rPr>
                <m:t>-12</m:t>
              </m:r>
            </m:sup>
          </m:sSup>
          <m:r>
            <w:rPr>
              <w:rFonts w:ascii="Cambria Math" w:hAnsi="Cambria Math" w:cs="Cambria Math"/>
              <w:szCs w:val="21"/>
            </w:rPr>
            <m:t>≪</m:t>
          </m:r>
          <m:r>
            <w:rPr>
              <w:rFonts w:ascii="Cambria Math" w:hAnsi="Cambria Math" w:cs="宋体"/>
              <w:szCs w:val="21"/>
            </w:rPr>
            <m:t>0.55</m:t>
          </m:r>
        </m:oMath>
      </m:oMathPara>
    </w:p>
    <w:p w14:paraId="517B131D" w14:textId="77777777" w:rsidR="00131732" w:rsidRDefault="00000000">
      <w:pPr>
        <w:rPr>
          <w:rFonts w:hAnsi="Cambria Math" w:cs="宋体"/>
          <w:szCs w:val="21"/>
        </w:rPr>
      </w:pPr>
      <w:r>
        <w:rPr>
          <w:rFonts w:hAnsi="Cambria Math" w:cs="宋体" w:hint="eastAsia"/>
          <w:szCs w:val="21"/>
        </w:rPr>
        <w:t>拒绝</w:t>
      </w:r>
      <m:oMath>
        <m:sSub>
          <m:sSubPr>
            <m:ctrlPr>
              <w:rPr>
                <w:rFonts w:ascii="Cambria Math" w:hAnsi="Cambria Math" w:cs="宋体"/>
                <w:i/>
                <w:szCs w:val="21"/>
              </w:rPr>
            </m:ctrlPr>
          </m:sSubPr>
          <m:e>
            <m:r>
              <w:rPr>
                <w:rFonts w:ascii="Cambria Math" w:hAnsi="Cambria Math" w:cs="宋体"/>
                <w:szCs w:val="21"/>
              </w:rPr>
              <m:t>H</m:t>
            </m:r>
          </m:e>
          <m:sub>
            <m:r>
              <w:rPr>
                <w:rFonts w:ascii="Cambria Math" w:hAnsi="Cambria Math" w:cs="宋体"/>
                <w:szCs w:val="21"/>
              </w:rPr>
              <m:t>0</m:t>
            </m:r>
          </m:sub>
        </m:sSub>
      </m:oMath>
    </w:p>
    <w:p w14:paraId="7999207D" w14:textId="77777777" w:rsidR="00131732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Cs w:val="21"/>
        </w:rPr>
      </w:pPr>
      <m:oMath>
        <m:acc>
          <m:accPr>
            <m:ctrlPr>
              <w:rPr>
                <w:rFonts w:ascii="Cambria Math" w:eastAsia="宋体" w:hAnsi="Cambria Math"/>
                <w:szCs w:val="21"/>
              </w:rPr>
            </m:ctrlPr>
          </m:accPr>
          <m:e>
            <m:r>
              <w:rPr>
                <w:rFonts w:ascii="Cambria Math" w:eastAsia="宋体" w:hAnsi="Cambria Math"/>
                <w:szCs w:val="21"/>
              </w:rPr>
              <m:t>K</m:t>
            </m:r>
          </m:e>
        </m:acc>
        <m:r>
          <m:rPr>
            <m:sty m:val="p"/>
          </m:rPr>
          <w:rPr>
            <w:rFonts w:ascii="Cambria Math" w:eastAsia="宋体" w:hAnsi="Cambria Math"/>
            <w:szCs w:val="21"/>
          </w:rPr>
          <m:t> </m:t>
        </m:r>
        <m:r>
          <w:rPr>
            <w:rFonts w:ascii="Cambria Math" w:eastAsia="宋体" w:hAnsi="Cambria Math"/>
            <w:szCs w:val="21"/>
          </w:rPr>
          <m:t>=</m:t>
        </m:r>
        <m:r>
          <m:rPr>
            <m:sty m:val="p"/>
          </m:rPr>
          <w:rPr>
            <w:rFonts w:ascii="Cambria Math" w:eastAsia="宋体" w:hAnsi="Cambria Math"/>
            <w:szCs w:val="21"/>
          </w:rPr>
          <m:t> </m:t>
        </m:r>
        <m:f>
          <m:fPr>
            <m:ctrlPr>
              <w:rPr>
                <w:rFonts w:ascii="Cambria Math" w:eastAsia="宋体" w:hAnsi="Cambria Math"/>
                <w:i/>
                <w:szCs w:val="21"/>
              </w:rPr>
            </m:ctrlPr>
          </m:fPr>
          <m:num>
            <m:f>
              <m:f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Cs w:val="21"/>
                  </w:rPr>
                  <m:t>T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eastAsia="宋体" w:hAnsi="Cambria Math"/>
                    <w:szCs w:val="21"/>
                  </w:rPr>
                </m:ctrlPr>
              </m:naryPr>
              <m:sub>
                <m:r>
                  <w:rPr>
                    <w:rFonts w:ascii="Cambria Math" w:eastAsia="宋体" w:hAnsi="Cambria Math"/>
                    <w:szCs w:val="21"/>
                  </w:rPr>
                  <m:t>t=1</m:t>
                </m:r>
              </m:sub>
              <m:sup>
                <m:r>
                  <w:rPr>
                    <w:rFonts w:ascii="Cambria Math" w:eastAsia="宋体" w:hAnsi="Cambria Math"/>
                    <w:szCs w:val="21"/>
                  </w:rPr>
                  <m:t>T</m:t>
                </m:r>
              </m:sup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Cs w:val="21"/>
                  </w:rPr>
                  <m:t> </m:t>
                </m:r>
              </m:e>
            </m:nary>
            <m:r>
              <w:rPr>
                <w:rFonts w:ascii="Cambria Math" w:eastAsia="宋体" w:hAnsi="Cambria Math"/>
                <w:szCs w:val="21"/>
              </w:rPr>
              <m:t>(</m:t>
            </m:r>
            <m:sSub>
              <m:sSubPr>
                <m:ctrlPr>
                  <w:rPr>
                    <w:rFonts w:ascii="Cambria Math" w:eastAsia="宋体" w:hAnsi="Cambria Math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Cs w:val="21"/>
                  </w:rPr>
                  <m:t>r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  <w:szCs w:val="21"/>
              </w:rPr>
              <m:t> </m:t>
            </m:r>
            <m:r>
              <w:rPr>
                <w:rFonts w:ascii="Cambria Math" w:eastAsia="宋体" w:hAnsi="Cambria Math"/>
                <w:szCs w:val="21"/>
              </w:rPr>
              <m:t>-</m:t>
            </m:r>
            <m:r>
              <m:rPr>
                <m:sty m:val="p"/>
              </m:rPr>
              <w:rPr>
                <w:rFonts w:ascii="Cambria Math" w:eastAsia="宋体" w:hAnsi="Cambria Math"/>
                <w:szCs w:val="21"/>
              </w:rPr>
              <m:t> </m:t>
            </m:r>
            <m:acc>
              <m:accPr>
                <m:chr m:val="̄"/>
                <m:ctrlPr>
                  <w:rPr>
                    <w:rFonts w:ascii="Cambria Math" w:eastAsia="宋体" w:hAnsi="Cambria Math"/>
                    <w:szCs w:val="21"/>
                  </w:rPr>
                </m:ctrlPr>
              </m:accPr>
              <m:e>
                <m:r>
                  <w:rPr>
                    <w:rFonts w:ascii="Cambria Math" w:eastAsia="宋体" w:hAnsi="Cambria Math"/>
                    <w:szCs w:val="21"/>
                  </w:rPr>
                  <m:t>r</m:t>
                </m:r>
              </m:e>
            </m:acc>
            <m:sSup>
              <m:sSupPr>
                <m:ctrlPr>
                  <w:rPr>
                    <w:rFonts w:ascii="Cambria Math" w:eastAsia="宋体" w:hAnsi="Cambria Math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/>
                    <w:szCs w:val="21"/>
                  </w:rPr>
                  <m:t>4</m:t>
                </m:r>
              </m:sup>
            </m:sSup>
            <m:ctrlPr>
              <w:rPr>
                <w:rFonts w:ascii="Cambria Math" w:eastAsia="宋体" w:hAnsi="Cambria Math"/>
                <w:szCs w:val="21"/>
              </w:rPr>
            </m:ctrlPr>
          </m:num>
          <m:den>
            <m:sSup>
              <m:sSupPr>
                <m:ctrlPr>
                  <w:rPr>
                    <w:rFonts w:ascii="Cambria Math" w:eastAsia="宋体" w:hAnsi="Cambria Math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宋体" w:hAnsi="Cambria Math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szCs w:val="21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szCs w:val="21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Cs w:val="21"/>
                      </w:rPr>
                      <m:t> 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宋体" w:hAnsi="Cambria Math"/>
                            <w:szCs w:val="21"/>
                          </w:rPr>
                        </m:ctrlPr>
                      </m:naryPr>
                      <m:sub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t=1</m:t>
                        </m:r>
                      </m:sub>
                      <m:sup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T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szCs w:val="21"/>
                          </w:rPr>
                          <m:t> </m:t>
                        </m:r>
                      </m:e>
                    </m:nary>
                    <m:r>
                      <w:rPr>
                        <w:rFonts w:ascii="Cambria Math" w:eastAsia="宋体" w:hAnsi="Cambria Math"/>
                        <w:szCs w:val="21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Cs w:val="21"/>
                      </w:rPr>
                      <m:t> </m:t>
                    </m:r>
                    <m:r>
                      <w:rPr>
                        <w:rFonts w:ascii="Cambria Math" w:eastAsia="宋体" w:hAnsi="Cambria Math"/>
                        <w:szCs w:val="21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Cs w:val="21"/>
                      </w:rPr>
                      <m:t> </m:t>
                    </m:r>
                    <m:acc>
                      <m:accPr>
                        <m:chr m:val="̄"/>
                        <m:ctrlPr>
                          <w:rPr>
                            <w:rFonts w:ascii="Cambria Math" w:eastAsia="宋体" w:hAnsi="Cambria Math"/>
                            <w:szCs w:val="21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r</m:t>
                        </m:r>
                      </m:e>
                    </m:acc>
                    <m:sSup>
                      <m:sSupPr>
                        <m:ctrlPr>
                          <w:rPr>
                            <w:rFonts w:ascii="Cambria Math" w:eastAsia="宋体" w:hAnsi="Cambria Math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Cs w:val="21"/>
                      </w:rPr>
                      <m:t> </m:t>
                    </m:r>
                  </m:e>
                </m:d>
              </m:e>
              <m:sup>
                <m:r>
                  <w:rPr>
                    <w:rFonts w:ascii="Cambria Math" w:eastAsia="宋体" w:hAnsi="Cambria Math"/>
                    <w:szCs w:val="21"/>
                  </w:rPr>
                  <m:t>2</m:t>
                </m:r>
              </m:sup>
            </m:sSup>
            <m:ctrlPr>
              <w:rPr>
                <w:rFonts w:ascii="Cambria Math" w:eastAsia="宋体" w:hAnsi="Cambria Math"/>
                <w:szCs w:val="21"/>
              </w:rPr>
            </m:ctrlPr>
          </m:den>
        </m:f>
      </m:oMath>
    </w:p>
    <w:p w14:paraId="02805D44" w14:textId="77777777" w:rsidR="00131732" w:rsidRDefault="00000000">
      <w:pPr>
        <w:rPr>
          <w:rFonts w:ascii="宋体" w:eastAsia="宋体" w:hAnsi="宋体" w:cs="宋体" w:hint="eastAsia"/>
          <w:szCs w:val="21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r>
            <w:rPr>
              <w:rFonts w:ascii="Cambria Math" w:eastAsia="宋体" w:hAnsi="Cambria Math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f>
            <m:f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Cs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宋体" w:hAnsi="Cambria Math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Cs w:val="21"/>
                        </w:rPr>
                        <m:t>K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/>
                      <w:szCs w:val="21"/>
                    </w:rPr>
                    <m:t>ex</m:t>
                  </m:r>
                </m:sub>
              </m:sSub>
              <m:ctrlPr>
                <w:rPr>
                  <w:rFonts w:ascii="Cambria Math" w:eastAsia="宋体" w:hAnsi="Cambria Math"/>
                  <w:szCs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radPr>
                <m:deg>
                  <m:ctrlPr>
                    <w:rPr>
                      <w:rFonts w:ascii="Cambria Math" w:eastAsia="宋体" w:hAnsi="Cambria Math"/>
                      <w:szCs w:val="21"/>
                    </w:rPr>
                  </m:ctrlPr>
                </m:deg>
                <m:e>
                  <m:r>
                    <w:rPr>
                      <w:rFonts w:ascii="Cambria Math" w:eastAsia="宋体" w:hAnsi="Cambria Math"/>
                      <w:szCs w:val="21"/>
                    </w:rPr>
                    <m:t>24/T</m:t>
                  </m:r>
                  <m:ctrlPr>
                    <w:rPr>
                      <w:rFonts w:ascii="Cambria Math" w:eastAsia="宋体" w:hAnsi="Cambria Math"/>
                      <w:szCs w:val="21"/>
                    </w:rPr>
                  </m:ctrlPr>
                </m:e>
              </m:rad>
            </m:den>
          </m:f>
          <m:r>
            <w:rPr>
              <w:rFonts w:ascii="Cambria Math" w:eastAsia="宋体" w:hAnsi="Cambria Math"/>
              <w:szCs w:val="21"/>
            </w:rPr>
            <m:t>,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r>
            <w:rPr>
              <w:rFonts w:ascii="Cambria Math" w:eastAsia="宋体" w:hAnsi="Cambria Math"/>
              <w:i/>
              <w:szCs w:val="21"/>
            </w:rPr>
            <m:t> 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sSub>
            <m:sSubPr>
              <m:ctrlPr>
                <w:rPr>
                  <w:rFonts w:ascii="Cambria Math" w:eastAsia="宋体" w:hAnsi="Cambria Math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t</m:t>
              </m:r>
              <m:ctrlPr>
                <w:rPr>
                  <w:rFonts w:ascii="Cambria Math" w:eastAsia="宋体" w:hAnsi="Cambria Math"/>
                  <w:i/>
                  <w:szCs w:val="21"/>
                </w:rPr>
              </m:ctrlPr>
            </m:e>
            <m:sub>
              <m:r>
                <w:rPr>
                  <w:rFonts w:ascii="Cambria Math" w:eastAsia="宋体" w:hAnsi="Cambria Math"/>
                  <w:szCs w:val="21"/>
                </w:rPr>
                <m:t>2</m:t>
              </m: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ub>
          </m:sSub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r>
            <w:rPr>
              <w:rFonts w:ascii="Cambria Math" w:eastAsia="宋体" w:hAnsi="Cambria Math"/>
              <w:szCs w:val="21"/>
            </w:rPr>
            <m:t>∼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r>
            <w:rPr>
              <w:rFonts w:ascii="Cambria Math" w:eastAsia="宋体" w:hAnsi="Cambria Math"/>
              <w:szCs w:val="21"/>
            </w:rPr>
            <m:t>N(0,1)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  when  </m:t>
          </m:r>
          <m:r>
            <w:rPr>
              <w:rFonts w:ascii="Cambria Math" w:eastAsia="宋体" w:hAnsi="Cambria Math"/>
              <w:szCs w:val="21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r>
            <w:rPr>
              <w:rFonts w:ascii="Cambria Math" w:eastAsia="宋体" w:hAnsi="Cambria Math"/>
              <w:szCs w:val="21"/>
            </w:rPr>
            <m:t>→</m:t>
          </m:r>
          <m:r>
            <m:rPr>
              <m:sty m:val="p"/>
            </m:rPr>
            <w:rPr>
              <w:rFonts w:ascii="Cambria Math" w:eastAsia="宋体" w:hAnsi="Cambria Math"/>
              <w:szCs w:val="21"/>
            </w:rPr>
            <m:t> </m:t>
          </m:r>
          <m:r>
            <w:rPr>
              <w:rFonts w:ascii="Cambria Math" w:eastAsia="宋体" w:hAnsi="Cambria Math"/>
              <w:szCs w:val="21"/>
            </w:rPr>
            <m:t>∞</m:t>
          </m:r>
        </m:oMath>
      </m:oMathPara>
    </w:p>
    <w:p w14:paraId="1186A4F1" w14:textId="77777777" w:rsidR="00131732" w:rsidRDefault="00000000">
      <w:pPr>
        <w:rPr>
          <w:rFonts w:hAnsi="Cambria Math" w:cs="宋体"/>
          <w:szCs w:val="21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宋体"/>
                  <w:szCs w:val="21"/>
                </w:rPr>
                <m:t>H</m:t>
              </m:r>
            </m:e>
            <m:sub>
              <m:r>
                <w:rPr>
                  <w:rFonts w:ascii="Cambria Math" w:hAnsi="Cambria Math" w:cs="宋体"/>
                  <w:szCs w:val="21"/>
                </w:rPr>
                <m:t>0</m:t>
              </m:r>
            </m:sub>
          </m:sSub>
          <m:r>
            <w:rPr>
              <w:rFonts w:ascii="Cambria Math" w:hAnsi="Cambria Math" w:cs="宋体"/>
              <w:szCs w:val="21"/>
            </w:rPr>
            <m:t>:Excess Kurtosis=0</m:t>
          </m:r>
        </m:oMath>
      </m:oMathPara>
    </w:p>
    <w:p w14:paraId="75725D9C" w14:textId="77777777" w:rsidR="00131732" w:rsidRDefault="00000000">
      <w:pPr>
        <w:rPr>
          <w:rFonts w:hAnsi="Cambria Math" w:cs="宋体"/>
          <w:szCs w:val="21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宋体"/>
                  <w:szCs w:val="21"/>
                </w:rPr>
                <m:t>H</m:t>
              </m:r>
            </m:e>
            <m:sub>
              <m:r>
                <w:rPr>
                  <w:rFonts w:ascii="Cambria Math" w:hAnsi="Cambria Math" w:cs="宋体"/>
                  <w:szCs w:val="21"/>
                </w:rPr>
                <m:t>1</m:t>
              </m:r>
            </m:sub>
          </m:sSub>
          <m:r>
            <w:rPr>
              <w:rFonts w:ascii="Cambria Math" w:hAnsi="Cambria Math" w:cs="宋体"/>
              <w:szCs w:val="21"/>
            </w:rPr>
            <m:t>:Excess Kurtosis≠0</m:t>
          </m:r>
        </m:oMath>
      </m:oMathPara>
    </w:p>
    <w:p w14:paraId="3F7E1305" w14:textId="77777777" w:rsidR="00131732" w:rsidRDefault="00131732">
      <w:pPr>
        <w:rPr>
          <w:rFonts w:ascii="宋体" w:eastAsia="宋体" w:hAnsi="宋体" w:cs="宋体" w:hint="eastAsia"/>
          <w:szCs w:val="21"/>
        </w:rPr>
      </w:pPr>
    </w:p>
    <w:p w14:paraId="62AC8FA4" w14:textId="77777777" w:rsidR="00131732" w:rsidRDefault="00000000">
      <w:pPr>
        <w:rPr>
          <w:rFonts w:hAnsi="Cambria Math" w:cs="宋体"/>
          <w:szCs w:val="21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宋体"/>
                  <w:szCs w:val="21"/>
                </w:rPr>
                <m:t>t</m:t>
              </m:r>
            </m:e>
            <m:sub>
              <m:r>
                <w:rPr>
                  <w:rFonts w:ascii="Cambria Math" w:hAnsi="Cambria Math" w:cs="宋体" w:hint="eastAsia"/>
                  <w:szCs w:val="21"/>
                </w:rPr>
                <m:t>2</m:t>
              </m:r>
            </m:sub>
          </m:sSub>
          <m:r>
            <w:rPr>
              <w:rFonts w:ascii="Cambria Math" w:hAnsi="Cambria Math" w:cs="宋体"/>
              <w:szCs w:val="21"/>
            </w:rPr>
            <m:t>=66.40085</m:t>
          </m:r>
        </m:oMath>
      </m:oMathPara>
    </w:p>
    <w:p w14:paraId="110F64D7" w14:textId="77777777" w:rsidR="00131732" w:rsidRDefault="00000000">
      <w:pPr>
        <w:rPr>
          <w:rFonts w:hAnsi="Cambria Math" w:cs="宋体"/>
          <w:szCs w:val="21"/>
        </w:rPr>
      </w:pPr>
      <m:oMathPara>
        <m:oMath>
          <m:sSub>
            <m:sSubPr>
              <m:ctrlPr>
                <w:rPr>
                  <w:rFonts w:ascii="Cambria Math" w:hAnsi="Cambria Math" w:cs="宋体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宋体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宋体"/>
                  <w:szCs w:val="21"/>
                </w:rPr>
                <m:t>2</m:t>
              </m:r>
            </m:sub>
          </m:sSub>
          <m:r>
            <w:rPr>
              <w:rFonts w:ascii="Cambria Math" w:hAnsi="Cambria Math" w:cs="宋体"/>
              <w:szCs w:val="21"/>
            </w:rPr>
            <m:t>=0</m:t>
          </m:r>
        </m:oMath>
      </m:oMathPara>
    </w:p>
    <w:p w14:paraId="169C52EA" w14:textId="77777777" w:rsidR="00131732" w:rsidRDefault="00000000">
      <w:pPr>
        <w:rPr>
          <w:rFonts w:hAnsi="Cambria Math" w:cs="宋体"/>
          <w:szCs w:val="21"/>
        </w:rPr>
      </w:pPr>
      <w:r>
        <w:rPr>
          <w:rFonts w:hAnsi="Cambria Math" w:cs="宋体" w:hint="eastAsia"/>
          <w:szCs w:val="21"/>
        </w:rPr>
        <w:t>拒绝</w:t>
      </w:r>
      <m:oMath>
        <m:sSub>
          <m:sSubPr>
            <m:ctrlPr>
              <w:rPr>
                <w:rFonts w:ascii="Cambria Math" w:hAnsi="Cambria Math" w:cs="宋体"/>
                <w:i/>
                <w:szCs w:val="21"/>
              </w:rPr>
            </m:ctrlPr>
          </m:sSubPr>
          <m:e>
            <m:r>
              <w:rPr>
                <w:rFonts w:ascii="Cambria Math" w:hAnsi="Cambria Math" w:cs="宋体"/>
                <w:szCs w:val="21"/>
              </w:rPr>
              <m:t>H</m:t>
            </m:r>
          </m:e>
          <m:sub>
            <m:r>
              <w:rPr>
                <w:rFonts w:ascii="Cambria Math" w:hAnsi="Cambria Math" w:cs="宋体"/>
                <w:szCs w:val="21"/>
              </w:rPr>
              <m:t>0</m:t>
            </m:r>
          </m:sub>
        </m:sSub>
      </m:oMath>
    </w:p>
    <w:p w14:paraId="0625A770" w14:textId="77777777" w:rsidR="00131732" w:rsidRDefault="00000000">
      <w:pPr>
        <w:rPr>
          <w:rFonts w:ascii="宋体" w:eastAsia="宋体" w:hAnsi="宋体" w:cs="宋体" w:hint="eastAsia"/>
        </w:rPr>
      </w:pPr>
      <w:r>
        <w:rPr>
          <w:noProof/>
        </w:rPr>
        <w:drawing>
          <wp:inline distT="0" distB="0" distL="114300" distR="114300" wp14:anchorId="16757479" wp14:editId="3301F7EF">
            <wp:extent cx="6095365" cy="30670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rcRect t="35006" r="-4153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173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82779" w14:textId="77777777" w:rsidR="003F787F" w:rsidRDefault="003F787F">
      <w:pPr>
        <w:rPr>
          <w:rFonts w:hint="eastAsia"/>
        </w:rPr>
      </w:pPr>
      <w:r>
        <w:separator/>
      </w:r>
    </w:p>
  </w:endnote>
  <w:endnote w:type="continuationSeparator" w:id="0">
    <w:p w14:paraId="3E71625A" w14:textId="77777777" w:rsidR="003F787F" w:rsidRDefault="003F78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A51D" w14:textId="77777777" w:rsidR="00042819" w:rsidRDefault="00042819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C8B37" w14:textId="77777777" w:rsidR="00042819" w:rsidRDefault="00042819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F562" w14:textId="77777777" w:rsidR="00042819" w:rsidRDefault="00042819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D5C81" w14:textId="77777777" w:rsidR="003F787F" w:rsidRDefault="003F787F">
      <w:pPr>
        <w:rPr>
          <w:rFonts w:hint="eastAsia"/>
        </w:rPr>
      </w:pPr>
      <w:r>
        <w:separator/>
      </w:r>
    </w:p>
  </w:footnote>
  <w:footnote w:type="continuationSeparator" w:id="0">
    <w:p w14:paraId="2F04822B" w14:textId="77777777" w:rsidR="003F787F" w:rsidRDefault="003F787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B65C5" w14:textId="77777777" w:rsidR="00042819" w:rsidRDefault="00042819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57CE2" w14:textId="4AF6315B" w:rsidR="00131732" w:rsidRDefault="00131732">
    <w:pPr>
      <w:pStyle w:val="a4"/>
      <w:rPr>
        <w:rFonts w:hint="eastAsia"/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B3F3F" w14:textId="77777777" w:rsidR="00042819" w:rsidRDefault="00042819">
    <w:pPr>
      <w:pStyle w:val="a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A29E0"/>
    <w:multiLevelType w:val="singleLevel"/>
    <w:tmpl w:val="535A29E0"/>
    <w:lvl w:ilvl="0">
      <w:start w:val="1"/>
      <w:numFmt w:val="lowerLetter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6F3689E0"/>
    <w:multiLevelType w:val="singleLevel"/>
    <w:tmpl w:val="6F3689E0"/>
    <w:lvl w:ilvl="0">
      <w:start w:val="1"/>
      <w:numFmt w:val="lowerLetter"/>
      <w:suff w:val="nothing"/>
      <w:lvlText w:val="（%1）"/>
      <w:lvlJc w:val="left"/>
    </w:lvl>
  </w:abstractNum>
  <w:num w:numId="1" w16cid:durableId="61174793">
    <w:abstractNumId w:val="1"/>
  </w:num>
  <w:num w:numId="2" w16cid:durableId="92511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6D7"/>
    <w:rsid w:val="000115AD"/>
    <w:rsid w:val="00042819"/>
    <w:rsid w:val="0011443A"/>
    <w:rsid w:val="00131732"/>
    <w:rsid w:val="003F787F"/>
    <w:rsid w:val="007A643B"/>
    <w:rsid w:val="00AD1FAD"/>
    <w:rsid w:val="00B020E3"/>
    <w:rsid w:val="00B756D7"/>
    <w:rsid w:val="00C4284F"/>
    <w:rsid w:val="00DE0DCD"/>
    <w:rsid w:val="208B5269"/>
    <w:rsid w:val="5DC73BB3"/>
    <w:rsid w:val="7427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571CFE6"/>
  <w15:docId w15:val="{13D78E89-57A8-4CFF-B687-EA1F6D4C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9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8">
    <w:name w:val="标题 字符"/>
    <w:basedOn w:val="a0"/>
    <w:link w:val="a7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532</Words>
  <Characters>1018</Characters>
  <Application>Microsoft Office Word</Application>
  <DocSecurity>0</DocSecurity>
  <Lines>113</Lines>
  <Paragraphs>110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yueran li</dc:creator>
  <cp:lastModifiedBy>yueran li</cp:lastModifiedBy>
  <cp:revision>4</cp:revision>
  <dcterms:created xsi:type="dcterms:W3CDTF">2025-09-06T06:55:00Z</dcterms:created>
  <dcterms:modified xsi:type="dcterms:W3CDTF">2026-10-26T07:09:00Z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636878d8-5b60-4f13-8cae-af515af3b1e8</vt:lpwstr>
  </property>
  <property fmtid="{D5CDD505-2E9C-101B-9397-08002B2CF9AE}" pid="3" name="KSOTemplateDocerSaveRecord">
    <vt:lpwstr>eyJoZGlkIjoiYjgyOGQyODI3NTAyMDJjYmRjZmFkZWE1NDI5Y2Q4NDIiLCJ1c2VySWQiOiIxNTE4Mjc3MTg2In0=</vt:lpwstr>
  </property>
  <property fmtid="{D5CDD505-2E9C-101B-9397-08002B2CF9AE}" pid="4" name="KSOProductBuildVer">
    <vt:lpwstr>2052-12.1.0.21915</vt:lpwstr>
  </property>
  <property fmtid="{D5CDD505-2E9C-101B-9397-08002B2CF9AE}" pid="5" name="ICV">
    <vt:lpwstr>7086FAFC0E1145CB813F03D26C71C5BB_12</vt:lpwstr>
  </property>
</Properties>
</file>