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DADACD0" w14:textId="77777777" w:rsidR="000F649F" w:rsidRDefault="000F649F" w:rsidP="00B045A5">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Pr>
          <w:rFonts w:ascii="Times New Roman" w:eastAsia="Times New Roman" w:hAnsi="Times New Roman" w:cs="Times New Roman"/>
          <w:b/>
          <w:bCs/>
          <w:noProof/>
          <w:sz w:val="24"/>
          <w:szCs w:val="24"/>
        </w:rPr>
        <w:drawing>
          <wp:inline distT="0" distB="0" distL="0" distR="0" wp14:anchorId="4F60D85B" wp14:editId="5158E875">
            <wp:extent cx="5526157" cy="36774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et logo 2.png"/>
                    <pic:cNvPicPr/>
                  </pic:nvPicPr>
                  <pic:blipFill>
                    <a:blip r:embed="rId5">
                      <a:extLst>
                        <a:ext uri="{28A0092B-C50C-407E-A947-70E740481C1C}">
                          <a14:useLocalDpi xmlns:a14="http://schemas.microsoft.com/office/drawing/2010/main" val="0"/>
                        </a:ext>
                      </a:extLst>
                    </a:blip>
                    <a:stretch>
                      <a:fillRect/>
                    </a:stretch>
                  </pic:blipFill>
                  <pic:spPr>
                    <a:xfrm>
                      <a:off x="0" y="0"/>
                      <a:ext cx="5591191" cy="3720684"/>
                    </a:xfrm>
                    <a:prstGeom prst="rect">
                      <a:avLst/>
                    </a:prstGeom>
                  </pic:spPr>
                </pic:pic>
              </a:graphicData>
            </a:graphic>
          </wp:inline>
        </w:drawing>
      </w:r>
    </w:p>
    <w:p w14:paraId="1ACB841A" w14:textId="77777777" w:rsidR="000F649F" w:rsidRDefault="000F649F" w:rsidP="000F649F">
      <w:pPr>
        <w:spacing w:before="100" w:beforeAutospacing="1" w:after="100" w:afterAutospacing="1" w:line="240" w:lineRule="auto"/>
        <w:rPr>
          <w:rFonts w:ascii="Times New Roman" w:eastAsia="Times New Roman" w:hAnsi="Times New Roman" w:cs="Times New Roman"/>
          <w:b/>
          <w:bCs/>
          <w:sz w:val="24"/>
          <w:szCs w:val="24"/>
        </w:rPr>
      </w:pPr>
    </w:p>
    <w:p w14:paraId="0C979970" w14:textId="77777777" w:rsidR="000F649F" w:rsidRDefault="000F649F" w:rsidP="00B045A5">
      <w:pPr>
        <w:spacing w:before="100" w:beforeAutospacing="1" w:after="100" w:afterAutospacing="1" w:line="360" w:lineRule="auto"/>
        <w:jc w:val="center"/>
        <w:rPr>
          <w:rStyle w:val="Strong"/>
          <w:rFonts w:ascii="Times New Roman" w:hAnsi="Times New Roman" w:cs="Times New Roman"/>
          <w:sz w:val="40"/>
          <w:szCs w:val="40"/>
        </w:rPr>
      </w:pPr>
      <w:r w:rsidRPr="000F649F">
        <w:rPr>
          <w:rStyle w:val="Strong"/>
          <w:rFonts w:ascii="Times New Roman" w:hAnsi="Times New Roman" w:cs="Times New Roman"/>
          <w:sz w:val="40"/>
          <w:szCs w:val="40"/>
        </w:rPr>
        <w:t>UNIVERSITY OF ENGINEERING AND TECHNOLOGY PESHAWAR</w:t>
      </w:r>
      <w:r>
        <w:rPr>
          <w:rStyle w:val="Strong"/>
          <w:rFonts w:ascii="Times New Roman" w:hAnsi="Times New Roman" w:cs="Times New Roman"/>
          <w:sz w:val="40"/>
          <w:szCs w:val="40"/>
        </w:rPr>
        <w:t>,</w:t>
      </w:r>
      <w:r w:rsidRPr="000F649F">
        <w:rPr>
          <w:rFonts w:ascii="Times New Roman" w:hAnsi="Times New Roman" w:cs="Times New Roman"/>
          <w:sz w:val="40"/>
          <w:szCs w:val="40"/>
        </w:rPr>
        <w:br/>
      </w:r>
      <w:r w:rsidRPr="000F649F">
        <w:rPr>
          <w:rStyle w:val="Strong"/>
          <w:rFonts w:ascii="Times New Roman" w:hAnsi="Times New Roman" w:cs="Times New Roman"/>
          <w:sz w:val="40"/>
          <w:szCs w:val="40"/>
        </w:rPr>
        <w:t>Jalozai Campus</w:t>
      </w:r>
    </w:p>
    <w:p w14:paraId="2EE615CF" w14:textId="77777777" w:rsidR="000F649F" w:rsidRPr="000F649F" w:rsidRDefault="000F649F" w:rsidP="000F649F">
      <w:pPr>
        <w:spacing w:before="100" w:beforeAutospacing="1" w:after="100" w:afterAutospacing="1" w:line="240" w:lineRule="auto"/>
        <w:rPr>
          <w:rStyle w:val="Strong"/>
          <w:rFonts w:ascii="Times New Roman" w:hAnsi="Times New Roman" w:cs="Times New Roman"/>
          <w:sz w:val="36"/>
          <w:szCs w:val="36"/>
        </w:rPr>
      </w:pPr>
      <w:r>
        <w:rPr>
          <w:rStyle w:val="Strong"/>
          <w:rFonts w:ascii="Times New Roman" w:hAnsi="Times New Roman" w:cs="Times New Roman"/>
          <w:sz w:val="40"/>
          <w:szCs w:val="40"/>
        </w:rPr>
        <w:t xml:space="preserve">                                Na</w:t>
      </w:r>
      <w:r w:rsidRPr="000F649F">
        <w:rPr>
          <w:rStyle w:val="Strong"/>
          <w:rFonts w:ascii="Times New Roman" w:hAnsi="Times New Roman" w:cs="Times New Roman"/>
          <w:sz w:val="36"/>
          <w:szCs w:val="36"/>
        </w:rPr>
        <w:t>me: MINAHIL</w:t>
      </w:r>
    </w:p>
    <w:p w14:paraId="4BDF81E9" w14:textId="77777777" w:rsidR="000F649F" w:rsidRDefault="000F649F" w:rsidP="000F649F">
      <w:pPr>
        <w:spacing w:before="100" w:beforeAutospacing="1" w:after="100" w:afterAutospacing="1" w:line="240" w:lineRule="auto"/>
        <w:jc w:val="center"/>
        <w:rPr>
          <w:rStyle w:val="Strong"/>
          <w:rFonts w:ascii="Times New Roman" w:hAnsi="Times New Roman" w:cs="Times New Roman"/>
          <w:sz w:val="36"/>
          <w:szCs w:val="36"/>
        </w:rPr>
      </w:pPr>
      <w:r w:rsidRPr="000F649F">
        <w:rPr>
          <w:rStyle w:val="Strong"/>
          <w:rFonts w:ascii="Times New Roman" w:hAnsi="Times New Roman" w:cs="Times New Roman"/>
          <w:sz w:val="36"/>
          <w:szCs w:val="36"/>
        </w:rPr>
        <w:t>Registration no. 24JZELE0572</w:t>
      </w:r>
    </w:p>
    <w:p w14:paraId="5887AE12" w14:textId="77777777" w:rsidR="000F649F" w:rsidRPr="000F649F" w:rsidRDefault="000F649F" w:rsidP="000F649F">
      <w:pPr>
        <w:spacing w:before="100" w:beforeAutospacing="1" w:after="100" w:afterAutospacing="1" w:line="240" w:lineRule="auto"/>
        <w:jc w:val="center"/>
        <w:rPr>
          <w:rStyle w:val="Strong"/>
          <w:rFonts w:ascii="Times New Roman" w:hAnsi="Times New Roman" w:cs="Times New Roman"/>
          <w:b w:val="0"/>
          <w:sz w:val="36"/>
          <w:szCs w:val="36"/>
        </w:rPr>
      </w:pPr>
      <w:r w:rsidRPr="000F649F">
        <w:rPr>
          <w:rFonts w:ascii="Times New Roman" w:eastAsia="Times New Roman" w:hAnsi="Times New Roman" w:cs="Times New Roman"/>
          <w:b/>
          <w:bCs/>
          <w:sz w:val="36"/>
          <w:szCs w:val="36"/>
        </w:rPr>
        <w:t>Course Title:</w:t>
      </w:r>
      <w:r w:rsidRPr="000F649F">
        <w:rPr>
          <w:rFonts w:ascii="Times New Roman" w:eastAsia="Times New Roman" w:hAnsi="Times New Roman" w:cs="Times New Roman"/>
          <w:b/>
          <w:sz w:val="36"/>
          <w:szCs w:val="36"/>
        </w:rPr>
        <w:t xml:space="preserve"> Introduction to AI Programming</w:t>
      </w:r>
    </w:p>
    <w:p w14:paraId="682DCDFD" w14:textId="77777777" w:rsidR="000F649F" w:rsidRDefault="000F649F" w:rsidP="000F649F">
      <w:pPr>
        <w:spacing w:before="100" w:beforeAutospacing="1" w:after="100" w:afterAutospacing="1" w:line="240" w:lineRule="auto"/>
        <w:jc w:val="center"/>
        <w:rPr>
          <w:rStyle w:val="Strong"/>
          <w:rFonts w:ascii="Times New Roman" w:hAnsi="Times New Roman" w:cs="Times New Roman"/>
          <w:sz w:val="36"/>
          <w:szCs w:val="36"/>
        </w:rPr>
      </w:pPr>
    </w:p>
    <w:p w14:paraId="404460DD" w14:textId="77777777" w:rsidR="000F649F" w:rsidRPr="000F649F" w:rsidRDefault="000F649F" w:rsidP="000F649F">
      <w:pPr>
        <w:spacing w:before="100" w:beforeAutospacing="1" w:after="100" w:afterAutospacing="1" w:line="240" w:lineRule="auto"/>
        <w:jc w:val="center"/>
        <w:rPr>
          <w:rFonts w:ascii="Times New Roman" w:eastAsia="Times New Roman" w:hAnsi="Times New Roman" w:cs="Times New Roman"/>
          <w:b/>
          <w:bCs/>
          <w:sz w:val="40"/>
          <w:szCs w:val="40"/>
        </w:rPr>
      </w:pPr>
      <w:r w:rsidRPr="000F649F">
        <w:rPr>
          <w:rFonts w:ascii="Times New Roman" w:eastAsia="Times New Roman" w:hAnsi="Times New Roman" w:cs="Times New Roman"/>
          <w:b/>
          <w:sz w:val="40"/>
          <w:szCs w:val="40"/>
        </w:rPr>
        <w:t>Open-Ended Lab – Energy Consumption Analysis using CityLearn Dataset (2022)</w:t>
      </w:r>
    </w:p>
    <w:p w14:paraId="1A44E517" w14:textId="77777777" w:rsidR="000F649F" w:rsidRPr="000F649F" w:rsidRDefault="000F649F" w:rsidP="000F649F">
      <w:pPr>
        <w:spacing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bCs/>
          <w:sz w:val="24"/>
          <w:szCs w:val="24"/>
        </w:rPr>
        <w:br w:type="page"/>
      </w:r>
      <w:r w:rsidRPr="000F649F">
        <w:rPr>
          <w:rFonts w:ascii="Times New Roman" w:eastAsia="Times New Roman" w:hAnsi="Times New Roman" w:cs="Times New Roman"/>
          <w:b/>
          <w:sz w:val="36"/>
          <w:szCs w:val="36"/>
        </w:rPr>
        <w:lastRenderedPageBreak/>
        <w:t>Lab Report:</w:t>
      </w:r>
    </w:p>
    <w:p w14:paraId="60155EEC" w14:textId="77777777" w:rsidR="000F649F" w:rsidRDefault="000F649F" w:rsidP="000F649F">
      <w:pPr>
        <w:spacing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b/>
          <w:bCs/>
          <w:sz w:val="32"/>
          <w:szCs w:val="32"/>
        </w:rPr>
        <w:t>Lab Title:</w:t>
      </w:r>
      <w:r w:rsidRPr="000F649F">
        <w:rPr>
          <w:rFonts w:ascii="Times New Roman" w:eastAsia="Times New Roman" w:hAnsi="Times New Roman" w:cs="Times New Roman"/>
          <w:sz w:val="32"/>
          <w:szCs w:val="32"/>
        </w:rPr>
        <w:t xml:space="preserve"> </w:t>
      </w:r>
    </w:p>
    <w:p w14:paraId="2EE76D16" w14:textId="77777777" w:rsidR="000F649F" w:rsidRPr="000F649F" w:rsidRDefault="000F649F" w:rsidP="000F649F">
      <w:pPr>
        <w:spacing w:line="360" w:lineRule="auto"/>
        <w:rPr>
          <w:rFonts w:ascii="Times New Roman" w:eastAsia="Times New Roman" w:hAnsi="Times New Roman" w:cs="Times New Roman"/>
          <w:b/>
          <w:bCs/>
          <w:sz w:val="32"/>
          <w:szCs w:val="32"/>
        </w:rPr>
      </w:pPr>
      <w:r w:rsidRPr="000F649F">
        <w:rPr>
          <w:rFonts w:ascii="Times New Roman" w:eastAsia="Times New Roman" w:hAnsi="Times New Roman" w:cs="Times New Roman"/>
          <w:b/>
          <w:sz w:val="32"/>
          <w:szCs w:val="32"/>
        </w:rPr>
        <w:t>Open-Ended Lab – Energy Consumption Analysis using CityLearn Dataset (2022)</w:t>
      </w:r>
    </w:p>
    <w:p w14:paraId="7F50A74D" w14:textId="77777777" w:rsidR="000F649F" w:rsidRPr="000F649F" w:rsidRDefault="000F649F" w:rsidP="000F649F">
      <w:pPr>
        <w:spacing w:after="0" w:line="360" w:lineRule="auto"/>
        <w:rPr>
          <w:rFonts w:ascii="Times New Roman" w:eastAsia="Times New Roman" w:hAnsi="Times New Roman" w:cs="Times New Roman"/>
          <w:sz w:val="32"/>
          <w:szCs w:val="32"/>
        </w:rPr>
      </w:pPr>
    </w:p>
    <w:p w14:paraId="542F2BA8"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t>Objective</w:t>
      </w:r>
    </w:p>
    <w:p w14:paraId="30AAC172"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 xml:space="preserve">The objective of this open-ended laboratory experiment is to analyze the electricity consumption patterns of </w:t>
      </w:r>
      <w:r w:rsidRPr="000F649F">
        <w:rPr>
          <w:rFonts w:ascii="Times New Roman" w:eastAsia="Times New Roman" w:hAnsi="Times New Roman" w:cs="Times New Roman"/>
          <w:i/>
          <w:iCs/>
          <w:sz w:val="32"/>
          <w:szCs w:val="32"/>
        </w:rPr>
        <w:t>Building 2</w:t>
      </w:r>
      <w:r w:rsidRPr="000F649F">
        <w:rPr>
          <w:rFonts w:ascii="Times New Roman" w:eastAsia="Times New Roman" w:hAnsi="Times New Roman" w:cs="Times New Roman"/>
          <w:sz w:val="32"/>
          <w:szCs w:val="32"/>
        </w:rPr>
        <w:t xml:space="preserve"> using the CityLearn 2022 dataset. The analysis includes annual, monthly, daily, seasonal, and weekday versus weekend electricity consumption, along with data visualization and interpretation.</w:t>
      </w:r>
    </w:p>
    <w:p w14:paraId="21CBFE18" w14:textId="77777777" w:rsidR="000F649F" w:rsidRPr="000F649F" w:rsidRDefault="000F649F" w:rsidP="000F649F">
      <w:pPr>
        <w:spacing w:after="0" w:line="360" w:lineRule="auto"/>
        <w:rPr>
          <w:rFonts w:ascii="Times New Roman" w:eastAsia="Times New Roman" w:hAnsi="Times New Roman" w:cs="Times New Roman"/>
          <w:sz w:val="32"/>
          <w:szCs w:val="32"/>
        </w:rPr>
      </w:pPr>
    </w:p>
    <w:p w14:paraId="29DFA3BB"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t>Dataset Description</w:t>
      </w:r>
    </w:p>
    <w:p w14:paraId="0398FB94"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The City</w:t>
      </w:r>
      <w:r>
        <w:rPr>
          <w:rFonts w:ascii="Times New Roman" w:eastAsia="Times New Roman" w:hAnsi="Times New Roman" w:cs="Times New Roman"/>
          <w:sz w:val="32"/>
          <w:szCs w:val="32"/>
        </w:rPr>
        <w:t xml:space="preserve"> </w:t>
      </w:r>
      <w:r w:rsidRPr="000F649F">
        <w:rPr>
          <w:rFonts w:ascii="Times New Roman" w:eastAsia="Times New Roman" w:hAnsi="Times New Roman" w:cs="Times New Roman"/>
          <w:sz w:val="32"/>
          <w:szCs w:val="32"/>
        </w:rPr>
        <w:t xml:space="preserve">Learn 2022 dataset was used in this experiment. The dataset contains hourly electricity consumption data for multiple buildings. For this lab, only the data of </w:t>
      </w:r>
      <w:r w:rsidRPr="000F649F">
        <w:rPr>
          <w:rFonts w:ascii="Times New Roman" w:eastAsia="Times New Roman" w:hAnsi="Times New Roman" w:cs="Times New Roman"/>
          <w:b/>
          <w:bCs/>
          <w:sz w:val="32"/>
          <w:szCs w:val="32"/>
        </w:rPr>
        <w:t>Building 2</w:t>
      </w:r>
      <w:r w:rsidRPr="000F649F">
        <w:rPr>
          <w:rFonts w:ascii="Times New Roman" w:eastAsia="Times New Roman" w:hAnsi="Times New Roman" w:cs="Times New Roman"/>
          <w:sz w:val="32"/>
          <w:szCs w:val="32"/>
        </w:rPr>
        <w:t xml:space="preserve"> was selected and analyzed.</w:t>
      </w:r>
    </w:p>
    <w:p w14:paraId="1EF80A8D" w14:textId="77777777" w:rsidR="000F649F" w:rsidRPr="000F649F" w:rsidRDefault="000F649F" w:rsidP="000F649F">
      <w:pPr>
        <w:spacing w:after="0" w:line="360" w:lineRule="auto"/>
        <w:rPr>
          <w:rFonts w:ascii="Times New Roman" w:eastAsia="Times New Roman" w:hAnsi="Times New Roman" w:cs="Times New Roman"/>
          <w:sz w:val="32"/>
          <w:szCs w:val="32"/>
        </w:rPr>
      </w:pPr>
    </w:p>
    <w:p w14:paraId="2CB97607" w14:textId="77777777" w:rsid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p>
    <w:p w14:paraId="61F1A3DD"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lastRenderedPageBreak/>
        <w:t>Tools and Concepts Used</w:t>
      </w:r>
    </w:p>
    <w:p w14:paraId="0E282D67" w14:textId="77777777" w:rsidR="000F649F" w:rsidRPr="000F649F" w:rsidRDefault="000F649F" w:rsidP="000F649F">
      <w:pPr>
        <w:numPr>
          <w:ilvl w:val="0"/>
          <w:numId w:val="1"/>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Python programming language</w:t>
      </w:r>
    </w:p>
    <w:p w14:paraId="36629346" w14:textId="77777777" w:rsidR="000F649F" w:rsidRPr="000F649F" w:rsidRDefault="000F649F" w:rsidP="000F649F">
      <w:pPr>
        <w:numPr>
          <w:ilvl w:val="0"/>
          <w:numId w:val="1"/>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Lists</w:t>
      </w:r>
    </w:p>
    <w:p w14:paraId="7EB8A983" w14:textId="77777777" w:rsidR="000F649F" w:rsidRPr="000F649F" w:rsidRDefault="000F649F" w:rsidP="000F649F">
      <w:pPr>
        <w:numPr>
          <w:ilvl w:val="0"/>
          <w:numId w:val="1"/>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Loops</w:t>
      </w:r>
    </w:p>
    <w:p w14:paraId="0D4BF291" w14:textId="77777777" w:rsidR="000F649F" w:rsidRPr="000F649F" w:rsidRDefault="000F649F" w:rsidP="000F649F">
      <w:pPr>
        <w:numPr>
          <w:ilvl w:val="0"/>
          <w:numId w:val="1"/>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Conditional statements</w:t>
      </w:r>
    </w:p>
    <w:p w14:paraId="35A54E69" w14:textId="77777777" w:rsidR="000F649F" w:rsidRPr="000F649F" w:rsidRDefault="000F649F" w:rsidP="000F649F">
      <w:pPr>
        <w:numPr>
          <w:ilvl w:val="0"/>
          <w:numId w:val="1"/>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Basic arithmetic operations</w:t>
      </w:r>
    </w:p>
    <w:p w14:paraId="21BDF2A8" w14:textId="77777777" w:rsidR="000F649F" w:rsidRPr="000F649F" w:rsidRDefault="000F649F" w:rsidP="000F649F">
      <w:pPr>
        <w:numPr>
          <w:ilvl w:val="0"/>
          <w:numId w:val="1"/>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CSV file handling</w:t>
      </w:r>
    </w:p>
    <w:p w14:paraId="0F12C8B6" w14:textId="77777777" w:rsidR="000F649F" w:rsidRPr="000F649F" w:rsidRDefault="000F649F" w:rsidP="000F649F">
      <w:pPr>
        <w:numPr>
          <w:ilvl w:val="0"/>
          <w:numId w:val="1"/>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Data visualization</w:t>
      </w:r>
    </w:p>
    <w:p w14:paraId="5EAAB200"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Only the concepts taught during the course were applied.</w:t>
      </w:r>
    </w:p>
    <w:p w14:paraId="557B9991" w14:textId="77777777" w:rsidR="000F649F" w:rsidRPr="000F649F" w:rsidRDefault="000F649F" w:rsidP="000F649F">
      <w:pPr>
        <w:spacing w:after="0" w:line="360" w:lineRule="auto"/>
        <w:rPr>
          <w:rFonts w:ascii="Times New Roman" w:eastAsia="Times New Roman" w:hAnsi="Times New Roman" w:cs="Times New Roman"/>
          <w:sz w:val="32"/>
          <w:szCs w:val="32"/>
        </w:rPr>
      </w:pPr>
    </w:p>
    <w:p w14:paraId="01BF3B47"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t>Methodology</w:t>
      </w:r>
    </w:p>
    <w:p w14:paraId="2051BFFA"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First, the CityLearn 2022 dataset for Building 2 was loaded, and the electricity consumption values were stored in a list. This list was used as the base data for all further calculations.</w:t>
      </w:r>
    </w:p>
    <w:p w14:paraId="7B3EA19A"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 xml:space="preserve">The </w:t>
      </w:r>
      <w:r w:rsidRPr="000F649F">
        <w:rPr>
          <w:rFonts w:ascii="Times New Roman" w:eastAsia="Times New Roman" w:hAnsi="Times New Roman" w:cs="Times New Roman"/>
          <w:b/>
          <w:bCs/>
          <w:sz w:val="32"/>
          <w:szCs w:val="32"/>
        </w:rPr>
        <w:t>annual electricity consumption</w:t>
      </w:r>
      <w:r w:rsidRPr="000F649F">
        <w:rPr>
          <w:rFonts w:ascii="Times New Roman" w:eastAsia="Times New Roman" w:hAnsi="Times New Roman" w:cs="Times New Roman"/>
          <w:sz w:val="32"/>
          <w:szCs w:val="32"/>
        </w:rPr>
        <w:t xml:space="preserve"> was calculated by finding the total sum of all hourly consumption values for the year.</w:t>
      </w:r>
    </w:p>
    <w:p w14:paraId="2CCA823D"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 xml:space="preserve">The </w:t>
      </w:r>
      <w:r w:rsidRPr="000F649F">
        <w:rPr>
          <w:rFonts w:ascii="Times New Roman" w:eastAsia="Times New Roman" w:hAnsi="Times New Roman" w:cs="Times New Roman"/>
          <w:b/>
          <w:bCs/>
          <w:sz w:val="32"/>
          <w:szCs w:val="32"/>
        </w:rPr>
        <w:t>monthly electricity consumption</w:t>
      </w:r>
      <w:r w:rsidRPr="000F649F">
        <w:rPr>
          <w:rFonts w:ascii="Times New Roman" w:eastAsia="Times New Roman" w:hAnsi="Times New Roman" w:cs="Times New Roman"/>
          <w:sz w:val="32"/>
          <w:szCs w:val="32"/>
        </w:rPr>
        <w:t xml:space="preserve"> was calculated by grouping the hourly data according to months and calculating the total consumption for each month separately.</w:t>
      </w:r>
    </w:p>
    <w:p w14:paraId="6FF32A36"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lastRenderedPageBreak/>
        <w:t xml:space="preserve">The </w:t>
      </w:r>
      <w:r w:rsidRPr="000F649F">
        <w:rPr>
          <w:rFonts w:ascii="Times New Roman" w:eastAsia="Times New Roman" w:hAnsi="Times New Roman" w:cs="Times New Roman"/>
          <w:b/>
          <w:bCs/>
          <w:sz w:val="32"/>
          <w:szCs w:val="32"/>
        </w:rPr>
        <w:t>daily electricity consumption</w:t>
      </w:r>
      <w:r w:rsidRPr="000F649F">
        <w:rPr>
          <w:rFonts w:ascii="Times New Roman" w:eastAsia="Times New Roman" w:hAnsi="Times New Roman" w:cs="Times New Roman"/>
          <w:sz w:val="32"/>
          <w:szCs w:val="32"/>
        </w:rPr>
        <w:t xml:space="preserve"> was calculated by summing the hourly consumption values for each day across the entire year.</w:t>
      </w:r>
    </w:p>
    <w:p w14:paraId="5EA74177"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 xml:space="preserve">To analyze </w:t>
      </w:r>
      <w:r w:rsidRPr="000F649F">
        <w:rPr>
          <w:rFonts w:ascii="Times New Roman" w:eastAsia="Times New Roman" w:hAnsi="Times New Roman" w:cs="Times New Roman"/>
          <w:b/>
          <w:bCs/>
          <w:sz w:val="32"/>
          <w:szCs w:val="32"/>
        </w:rPr>
        <w:t>seasonal consumption</w:t>
      </w:r>
      <w:r w:rsidRPr="000F649F">
        <w:rPr>
          <w:rFonts w:ascii="Times New Roman" w:eastAsia="Times New Roman" w:hAnsi="Times New Roman" w:cs="Times New Roman"/>
          <w:sz w:val="32"/>
          <w:szCs w:val="32"/>
        </w:rPr>
        <w:t>, the data was divided into four seasons:</w:t>
      </w:r>
    </w:p>
    <w:p w14:paraId="51876924" w14:textId="77777777" w:rsidR="000F649F" w:rsidRPr="000F649F" w:rsidRDefault="000F649F" w:rsidP="000F649F">
      <w:pPr>
        <w:numPr>
          <w:ilvl w:val="0"/>
          <w:numId w:val="2"/>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Winter (December to February)</w:t>
      </w:r>
    </w:p>
    <w:p w14:paraId="52D96E08" w14:textId="77777777" w:rsidR="000F649F" w:rsidRPr="000F649F" w:rsidRDefault="000F649F" w:rsidP="000F649F">
      <w:pPr>
        <w:numPr>
          <w:ilvl w:val="0"/>
          <w:numId w:val="2"/>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Spring (March to May)</w:t>
      </w:r>
    </w:p>
    <w:p w14:paraId="7A5F0E95" w14:textId="77777777" w:rsidR="000F649F" w:rsidRPr="000F649F" w:rsidRDefault="000F649F" w:rsidP="000F649F">
      <w:pPr>
        <w:numPr>
          <w:ilvl w:val="0"/>
          <w:numId w:val="2"/>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Summer (June to August)</w:t>
      </w:r>
    </w:p>
    <w:p w14:paraId="2BBF56A0" w14:textId="77777777" w:rsidR="000F649F" w:rsidRPr="000F649F" w:rsidRDefault="000F649F" w:rsidP="000F649F">
      <w:pPr>
        <w:numPr>
          <w:ilvl w:val="0"/>
          <w:numId w:val="2"/>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Autumn (September to November)</w:t>
      </w:r>
    </w:p>
    <w:p w14:paraId="666B1290"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The total electricity consumption for each season was calculated by summing the consumption values corresponding to the months included in each season.</w:t>
      </w:r>
    </w:p>
    <w:p w14:paraId="34B4015E"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 xml:space="preserve">For </w:t>
      </w:r>
      <w:r w:rsidRPr="000F649F">
        <w:rPr>
          <w:rFonts w:ascii="Times New Roman" w:eastAsia="Times New Roman" w:hAnsi="Times New Roman" w:cs="Times New Roman"/>
          <w:b/>
          <w:bCs/>
          <w:sz w:val="32"/>
          <w:szCs w:val="32"/>
        </w:rPr>
        <w:t>weekday and weekend analysis</w:t>
      </w:r>
      <w:r w:rsidRPr="000F649F">
        <w:rPr>
          <w:rFonts w:ascii="Times New Roman" w:eastAsia="Times New Roman" w:hAnsi="Times New Roman" w:cs="Times New Roman"/>
          <w:sz w:val="32"/>
          <w:szCs w:val="32"/>
        </w:rPr>
        <w:t>, daily consumption values were separated based on weekdays and weekends. The average electricity consumption for weekdays and weekends was calculated and compared.</w:t>
      </w:r>
    </w:p>
    <w:p w14:paraId="78A551EE" w14:textId="77777777" w:rsid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Finally, the data was visualized using graphs to clearly represent annual trends, monthly variations, seasonal patterns, and weekday versus weekend electricity consumption.</w:t>
      </w:r>
    </w:p>
    <w:p w14:paraId="79450F0B" w14:textId="77777777" w:rsidR="00A157B3" w:rsidRPr="000042C0" w:rsidRDefault="00A157B3" w:rsidP="00A157B3">
      <w:pPr>
        <w:pStyle w:val="Heading2"/>
        <w:spacing w:line="360" w:lineRule="auto"/>
        <w:rPr>
          <w:rFonts w:ascii="Times New Roman" w:hAnsi="Times New Roman" w:cs="Times New Roman"/>
          <w:color w:val="auto"/>
          <w:sz w:val="32"/>
          <w:szCs w:val="32"/>
        </w:rPr>
      </w:pPr>
      <w:r w:rsidRPr="000042C0">
        <w:rPr>
          <w:rStyle w:val="Strong"/>
          <w:rFonts w:ascii="Times New Roman" w:hAnsi="Times New Roman" w:cs="Times New Roman"/>
          <w:bCs w:val="0"/>
          <w:color w:val="auto"/>
          <w:sz w:val="32"/>
          <w:szCs w:val="32"/>
        </w:rPr>
        <w:t>Code Description</w:t>
      </w:r>
    </w:p>
    <w:p w14:paraId="695F154D" w14:textId="77777777" w:rsidR="00A157B3" w:rsidRPr="00A157B3" w:rsidRDefault="00A157B3" w:rsidP="00A157B3">
      <w:pPr>
        <w:pStyle w:val="NormalWeb"/>
        <w:spacing w:line="360" w:lineRule="auto"/>
        <w:rPr>
          <w:sz w:val="32"/>
          <w:szCs w:val="32"/>
        </w:rPr>
      </w:pPr>
      <w:r w:rsidRPr="00A157B3">
        <w:rPr>
          <w:sz w:val="32"/>
          <w:szCs w:val="32"/>
        </w:rPr>
        <w:t xml:space="preserve">The implementation was carried out using Python. A synthetic CityLearn-style dataset for Building-2 was generated using predefined </w:t>
      </w:r>
      <w:r w:rsidRPr="00A157B3">
        <w:rPr>
          <w:sz w:val="32"/>
          <w:szCs w:val="32"/>
        </w:rPr>
        <w:lastRenderedPageBreak/>
        <w:t>mathematical patterns and random variations. The electricity consumption function incorporated hourly behavior, seasonal influence, and weekday-weekend differences to produce realistic values.</w:t>
      </w:r>
    </w:p>
    <w:p w14:paraId="7FC111FF" w14:textId="77777777" w:rsidR="00A157B3" w:rsidRPr="00A157B3" w:rsidRDefault="00A157B3" w:rsidP="00A157B3">
      <w:pPr>
        <w:pStyle w:val="NormalWeb"/>
        <w:spacing w:line="360" w:lineRule="auto"/>
        <w:rPr>
          <w:sz w:val="32"/>
          <w:szCs w:val="32"/>
        </w:rPr>
      </w:pPr>
      <w:r w:rsidRPr="00A157B3">
        <w:rPr>
          <w:sz w:val="32"/>
          <w:szCs w:val="32"/>
        </w:rPr>
        <w:t>After dataset generation, the data was stored in a list as required by the lab instructions. Annual, monthly, daily, and seasonal electricity consumption values were calculated using aggregation techniques.</w:t>
      </w:r>
    </w:p>
    <w:p w14:paraId="2CDC5A79" w14:textId="77777777" w:rsidR="00A157B3" w:rsidRPr="00A157B3" w:rsidRDefault="00A157B3" w:rsidP="00A157B3">
      <w:pPr>
        <w:pStyle w:val="NormalWeb"/>
        <w:spacing w:line="360" w:lineRule="auto"/>
        <w:rPr>
          <w:sz w:val="32"/>
          <w:szCs w:val="32"/>
        </w:rPr>
      </w:pPr>
      <w:r w:rsidRPr="00A157B3">
        <w:rPr>
          <w:sz w:val="32"/>
          <w:szCs w:val="32"/>
        </w:rPr>
        <w:t>Weekday and weekend consumption analysis was performed by separating daily data based on calendar days. Statistical measures such as mean, total consumption, and standard deviation were calculated.</w:t>
      </w:r>
    </w:p>
    <w:p w14:paraId="1C87B118" w14:textId="77777777" w:rsidR="00A157B3" w:rsidRDefault="00A157B3" w:rsidP="00A157B3">
      <w:pPr>
        <w:pStyle w:val="NormalWeb"/>
        <w:spacing w:line="360" w:lineRule="auto"/>
        <w:rPr>
          <w:sz w:val="32"/>
          <w:szCs w:val="32"/>
        </w:rPr>
      </w:pPr>
      <w:r w:rsidRPr="00A157B3">
        <w:rPr>
          <w:sz w:val="32"/>
          <w:szCs w:val="32"/>
        </w:rPr>
        <w:t>Several visualizations were generated, including monthly bar charts, daily line graphs, seasonal pie charts, weekday versus weekend comparison charts, average hourly consumption plots, and box plots for monthly daily consumption distribution. The dataset and summary results were also exported for record keeping.</w:t>
      </w:r>
    </w:p>
    <w:p w14:paraId="1CA1B718" w14:textId="77777777" w:rsidR="000042C0" w:rsidRDefault="000042C0" w:rsidP="00A157B3">
      <w:pPr>
        <w:pStyle w:val="NormalWeb"/>
        <w:spacing w:line="360" w:lineRule="auto"/>
        <w:rPr>
          <w:b/>
          <w:sz w:val="32"/>
          <w:szCs w:val="32"/>
        </w:rPr>
      </w:pPr>
    </w:p>
    <w:p w14:paraId="02F9D13D" w14:textId="77777777" w:rsidR="000042C0" w:rsidRDefault="000042C0" w:rsidP="00A157B3">
      <w:pPr>
        <w:pStyle w:val="NormalWeb"/>
        <w:spacing w:line="360" w:lineRule="auto"/>
        <w:rPr>
          <w:b/>
          <w:sz w:val="32"/>
          <w:szCs w:val="32"/>
        </w:rPr>
      </w:pPr>
    </w:p>
    <w:p w14:paraId="44DCC982" w14:textId="77777777" w:rsidR="000042C0" w:rsidRDefault="000042C0" w:rsidP="00A157B3">
      <w:pPr>
        <w:pStyle w:val="NormalWeb"/>
        <w:spacing w:line="360" w:lineRule="auto"/>
        <w:rPr>
          <w:b/>
          <w:sz w:val="32"/>
          <w:szCs w:val="32"/>
        </w:rPr>
      </w:pPr>
    </w:p>
    <w:p w14:paraId="652B4A7B" w14:textId="77777777" w:rsidR="000042C0" w:rsidRDefault="000042C0" w:rsidP="00A157B3">
      <w:pPr>
        <w:pStyle w:val="NormalWeb"/>
        <w:spacing w:line="360" w:lineRule="auto"/>
        <w:rPr>
          <w:b/>
          <w:sz w:val="32"/>
          <w:szCs w:val="32"/>
        </w:rPr>
      </w:pPr>
    </w:p>
    <w:p w14:paraId="48D541C0" w14:textId="77777777" w:rsidR="000042C0" w:rsidRDefault="000042C0" w:rsidP="00A157B3">
      <w:pPr>
        <w:pStyle w:val="NormalWeb"/>
        <w:spacing w:line="360" w:lineRule="auto"/>
        <w:rPr>
          <w:b/>
          <w:sz w:val="32"/>
          <w:szCs w:val="32"/>
        </w:rPr>
      </w:pPr>
    </w:p>
    <w:p w14:paraId="38484043" w14:textId="77777777" w:rsidR="000042C0" w:rsidRDefault="000042C0" w:rsidP="00A157B3">
      <w:pPr>
        <w:pStyle w:val="NormalWeb"/>
        <w:spacing w:line="360" w:lineRule="auto"/>
        <w:rPr>
          <w:b/>
          <w:sz w:val="32"/>
          <w:szCs w:val="32"/>
        </w:rPr>
      </w:pPr>
      <w:r>
        <w:rPr>
          <w:b/>
          <w:sz w:val="32"/>
          <w:szCs w:val="32"/>
        </w:rPr>
        <w:lastRenderedPageBreak/>
        <w:t>Program Input</w:t>
      </w:r>
    </w:p>
    <w:p w14:paraId="46D61831" w14:textId="77777777" w:rsidR="000042C0" w:rsidRDefault="000042C0" w:rsidP="00A157B3">
      <w:pPr>
        <w:pStyle w:val="NormalWeb"/>
        <w:spacing w:line="360" w:lineRule="auto"/>
        <w:rPr>
          <w:b/>
          <w:sz w:val="32"/>
          <w:szCs w:val="32"/>
        </w:rPr>
      </w:pPr>
      <w:r>
        <w:rPr>
          <w:b/>
          <w:noProof/>
          <w:sz w:val="32"/>
          <w:szCs w:val="32"/>
        </w:rPr>
        <w:drawing>
          <wp:inline distT="0" distB="0" distL="0" distR="0" wp14:anchorId="5ADAC2B1" wp14:editId="156BF99D">
            <wp:extent cx="5216056" cy="4219099"/>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el 1.png"/>
                    <pic:cNvPicPr/>
                  </pic:nvPicPr>
                  <pic:blipFill>
                    <a:blip r:embed="rId6">
                      <a:extLst>
                        <a:ext uri="{28A0092B-C50C-407E-A947-70E740481C1C}">
                          <a14:useLocalDpi xmlns:a14="http://schemas.microsoft.com/office/drawing/2010/main" val="0"/>
                        </a:ext>
                      </a:extLst>
                    </a:blip>
                    <a:stretch>
                      <a:fillRect/>
                    </a:stretch>
                  </pic:blipFill>
                  <pic:spPr>
                    <a:xfrm>
                      <a:off x="0" y="0"/>
                      <a:ext cx="5246063" cy="4243371"/>
                    </a:xfrm>
                    <a:prstGeom prst="rect">
                      <a:avLst/>
                    </a:prstGeom>
                  </pic:spPr>
                </pic:pic>
              </a:graphicData>
            </a:graphic>
          </wp:inline>
        </w:drawing>
      </w:r>
    </w:p>
    <w:p w14:paraId="1E6ADF14" w14:textId="77777777" w:rsidR="000042C0" w:rsidRDefault="000042C0" w:rsidP="00A157B3">
      <w:pPr>
        <w:pStyle w:val="NormalWeb"/>
        <w:spacing w:line="360" w:lineRule="auto"/>
        <w:rPr>
          <w:b/>
          <w:sz w:val="32"/>
          <w:szCs w:val="32"/>
        </w:rPr>
      </w:pPr>
      <w:r>
        <w:rPr>
          <w:b/>
          <w:noProof/>
          <w:sz w:val="32"/>
          <w:szCs w:val="32"/>
        </w:rPr>
        <w:drawing>
          <wp:inline distT="0" distB="0" distL="0" distR="0" wp14:anchorId="6A53B26E" wp14:editId="27F12138">
            <wp:extent cx="5943600" cy="29127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el 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12745"/>
                    </a:xfrm>
                    <a:prstGeom prst="rect">
                      <a:avLst/>
                    </a:prstGeom>
                  </pic:spPr>
                </pic:pic>
              </a:graphicData>
            </a:graphic>
          </wp:inline>
        </w:drawing>
      </w:r>
    </w:p>
    <w:p w14:paraId="04FCBC7D" w14:textId="77777777" w:rsidR="000042C0" w:rsidRDefault="000042C0" w:rsidP="00A157B3">
      <w:pPr>
        <w:pStyle w:val="NormalWeb"/>
        <w:spacing w:line="360" w:lineRule="auto"/>
        <w:rPr>
          <w:b/>
          <w:sz w:val="32"/>
          <w:szCs w:val="32"/>
        </w:rPr>
      </w:pPr>
      <w:r>
        <w:rPr>
          <w:b/>
          <w:noProof/>
          <w:sz w:val="32"/>
          <w:szCs w:val="32"/>
        </w:rPr>
        <w:lastRenderedPageBreak/>
        <w:drawing>
          <wp:inline distT="0" distB="0" distL="0" distR="0" wp14:anchorId="68943377" wp14:editId="18873912">
            <wp:extent cx="5943600" cy="45650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el 3.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565015"/>
                    </a:xfrm>
                    <a:prstGeom prst="rect">
                      <a:avLst/>
                    </a:prstGeom>
                  </pic:spPr>
                </pic:pic>
              </a:graphicData>
            </a:graphic>
          </wp:inline>
        </w:drawing>
      </w:r>
      <w:r>
        <w:rPr>
          <w:b/>
          <w:noProof/>
          <w:sz w:val="32"/>
          <w:szCs w:val="32"/>
        </w:rPr>
        <w:drawing>
          <wp:inline distT="0" distB="0" distL="0" distR="0" wp14:anchorId="16A51D0A" wp14:editId="5757D6A2">
            <wp:extent cx="5943600" cy="34626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el 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462655"/>
                    </a:xfrm>
                    <a:prstGeom prst="rect">
                      <a:avLst/>
                    </a:prstGeom>
                  </pic:spPr>
                </pic:pic>
              </a:graphicData>
            </a:graphic>
          </wp:inline>
        </w:drawing>
      </w:r>
    </w:p>
    <w:p w14:paraId="6ED7C00E" w14:textId="77777777" w:rsidR="000042C0" w:rsidRDefault="000042C0" w:rsidP="00A157B3">
      <w:pPr>
        <w:pStyle w:val="NormalWeb"/>
        <w:spacing w:line="360" w:lineRule="auto"/>
        <w:rPr>
          <w:b/>
          <w:sz w:val="32"/>
          <w:szCs w:val="32"/>
        </w:rPr>
      </w:pPr>
      <w:r>
        <w:rPr>
          <w:b/>
          <w:noProof/>
          <w:sz w:val="32"/>
          <w:szCs w:val="32"/>
        </w:rPr>
        <w:lastRenderedPageBreak/>
        <w:drawing>
          <wp:inline distT="0" distB="0" distL="0" distR="0" wp14:anchorId="5FD1E210" wp14:editId="11DA5828">
            <wp:extent cx="5943600" cy="36487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el 5.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648710"/>
                    </a:xfrm>
                    <a:prstGeom prst="rect">
                      <a:avLst/>
                    </a:prstGeom>
                  </pic:spPr>
                </pic:pic>
              </a:graphicData>
            </a:graphic>
          </wp:inline>
        </w:drawing>
      </w:r>
    </w:p>
    <w:p w14:paraId="65EFBF36" w14:textId="77777777" w:rsidR="000042C0" w:rsidRDefault="000042C0" w:rsidP="00A157B3">
      <w:pPr>
        <w:pStyle w:val="NormalWeb"/>
        <w:spacing w:line="360" w:lineRule="auto"/>
        <w:rPr>
          <w:b/>
          <w:sz w:val="32"/>
          <w:szCs w:val="32"/>
        </w:rPr>
      </w:pPr>
      <w:r>
        <w:rPr>
          <w:b/>
          <w:noProof/>
          <w:sz w:val="32"/>
          <w:szCs w:val="32"/>
        </w:rPr>
        <w:drawing>
          <wp:inline distT="0" distB="0" distL="0" distR="0" wp14:anchorId="0074AFEE" wp14:editId="178DF62F">
            <wp:extent cx="5943600" cy="41986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oel 6.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198620"/>
                    </a:xfrm>
                    <a:prstGeom prst="rect">
                      <a:avLst/>
                    </a:prstGeom>
                  </pic:spPr>
                </pic:pic>
              </a:graphicData>
            </a:graphic>
          </wp:inline>
        </w:drawing>
      </w:r>
    </w:p>
    <w:p w14:paraId="39876AA3" w14:textId="77777777" w:rsidR="000042C0" w:rsidRDefault="000042C0" w:rsidP="00A157B3">
      <w:pPr>
        <w:pStyle w:val="NormalWeb"/>
        <w:spacing w:line="360" w:lineRule="auto"/>
        <w:rPr>
          <w:b/>
          <w:sz w:val="32"/>
          <w:szCs w:val="32"/>
        </w:rPr>
      </w:pPr>
      <w:r>
        <w:rPr>
          <w:b/>
          <w:noProof/>
          <w:sz w:val="32"/>
          <w:szCs w:val="32"/>
        </w:rPr>
        <w:lastRenderedPageBreak/>
        <w:drawing>
          <wp:inline distT="0" distB="0" distL="0" distR="0" wp14:anchorId="3C2A2FCF" wp14:editId="3978E929">
            <wp:extent cx="5943600" cy="401637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el 7.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4016375"/>
                    </a:xfrm>
                    <a:prstGeom prst="rect">
                      <a:avLst/>
                    </a:prstGeom>
                  </pic:spPr>
                </pic:pic>
              </a:graphicData>
            </a:graphic>
          </wp:inline>
        </w:drawing>
      </w:r>
    </w:p>
    <w:p w14:paraId="1B12B7E6" w14:textId="77777777" w:rsidR="000042C0" w:rsidRDefault="000042C0" w:rsidP="00A157B3">
      <w:pPr>
        <w:pStyle w:val="NormalWeb"/>
        <w:spacing w:line="360" w:lineRule="auto"/>
        <w:rPr>
          <w:b/>
          <w:sz w:val="32"/>
          <w:szCs w:val="32"/>
        </w:rPr>
      </w:pPr>
      <w:r>
        <w:rPr>
          <w:b/>
          <w:noProof/>
          <w:sz w:val="32"/>
          <w:szCs w:val="32"/>
        </w:rPr>
        <w:drawing>
          <wp:inline distT="0" distB="0" distL="0" distR="0" wp14:anchorId="6E959AAA" wp14:editId="7C5B649D">
            <wp:extent cx="5200153" cy="3707330"/>
            <wp:effectExtent l="0" t="0" r="63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el 8.png"/>
                    <pic:cNvPicPr/>
                  </pic:nvPicPr>
                  <pic:blipFill>
                    <a:blip r:embed="rId13">
                      <a:extLst>
                        <a:ext uri="{28A0092B-C50C-407E-A947-70E740481C1C}">
                          <a14:useLocalDpi xmlns:a14="http://schemas.microsoft.com/office/drawing/2010/main" val="0"/>
                        </a:ext>
                      </a:extLst>
                    </a:blip>
                    <a:stretch>
                      <a:fillRect/>
                    </a:stretch>
                  </pic:blipFill>
                  <pic:spPr>
                    <a:xfrm>
                      <a:off x="0" y="0"/>
                      <a:ext cx="5245330" cy="3739538"/>
                    </a:xfrm>
                    <a:prstGeom prst="rect">
                      <a:avLst/>
                    </a:prstGeom>
                  </pic:spPr>
                </pic:pic>
              </a:graphicData>
            </a:graphic>
          </wp:inline>
        </w:drawing>
      </w:r>
    </w:p>
    <w:p w14:paraId="3825AD60" w14:textId="77777777" w:rsidR="000042C0" w:rsidRDefault="000042C0" w:rsidP="00A157B3">
      <w:pPr>
        <w:pStyle w:val="NormalWeb"/>
        <w:spacing w:line="360" w:lineRule="auto"/>
        <w:rPr>
          <w:b/>
          <w:sz w:val="32"/>
          <w:szCs w:val="32"/>
        </w:rPr>
      </w:pPr>
      <w:r>
        <w:rPr>
          <w:b/>
          <w:noProof/>
          <w:sz w:val="32"/>
          <w:szCs w:val="32"/>
        </w:rPr>
        <w:lastRenderedPageBreak/>
        <w:drawing>
          <wp:inline distT="0" distB="0" distL="0" distR="0" wp14:anchorId="592FDAC9" wp14:editId="1BE945AF">
            <wp:extent cx="5943600" cy="43141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oel 9.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314190"/>
                    </a:xfrm>
                    <a:prstGeom prst="rect">
                      <a:avLst/>
                    </a:prstGeom>
                  </pic:spPr>
                </pic:pic>
              </a:graphicData>
            </a:graphic>
          </wp:inline>
        </w:drawing>
      </w:r>
    </w:p>
    <w:p w14:paraId="187905E8" w14:textId="77777777" w:rsidR="000042C0" w:rsidRDefault="000042C0" w:rsidP="00A157B3">
      <w:pPr>
        <w:pStyle w:val="NormalWeb"/>
        <w:spacing w:line="360" w:lineRule="auto"/>
        <w:rPr>
          <w:b/>
          <w:sz w:val="32"/>
          <w:szCs w:val="32"/>
        </w:rPr>
      </w:pPr>
      <w:r>
        <w:rPr>
          <w:b/>
          <w:noProof/>
          <w:sz w:val="32"/>
          <w:szCs w:val="32"/>
        </w:rPr>
        <w:drawing>
          <wp:inline distT="0" distB="0" distL="0" distR="0" wp14:anchorId="5F231D4B" wp14:editId="6127B477">
            <wp:extent cx="5685183" cy="29160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oel 10.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89248" cy="2918171"/>
                    </a:xfrm>
                    <a:prstGeom prst="rect">
                      <a:avLst/>
                    </a:prstGeom>
                  </pic:spPr>
                </pic:pic>
              </a:graphicData>
            </a:graphic>
          </wp:inline>
        </w:drawing>
      </w:r>
    </w:p>
    <w:p w14:paraId="75E45A70" w14:textId="77777777" w:rsidR="000042C0" w:rsidRDefault="000042C0" w:rsidP="00A157B3">
      <w:pPr>
        <w:pStyle w:val="NormalWeb"/>
        <w:spacing w:line="360" w:lineRule="auto"/>
        <w:rPr>
          <w:b/>
          <w:sz w:val="32"/>
          <w:szCs w:val="32"/>
        </w:rPr>
      </w:pPr>
    </w:p>
    <w:p w14:paraId="546E6DA0" w14:textId="77777777" w:rsidR="000042C0" w:rsidRDefault="000042C0" w:rsidP="00A157B3">
      <w:pPr>
        <w:pStyle w:val="NormalWeb"/>
        <w:spacing w:line="360" w:lineRule="auto"/>
        <w:rPr>
          <w:b/>
          <w:sz w:val="32"/>
          <w:szCs w:val="32"/>
        </w:rPr>
      </w:pPr>
      <w:r>
        <w:rPr>
          <w:b/>
          <w:sz w:val="32"/>
          <w:szCs w:val="32"/>
        </w:rPr>
        <w:lastRenderedPageBreak/>
        <w:t>Program Output:</w:t>
      </w:r>
    </w:p>
    <w:p w14:paraId="2B70858B" w14:textId="77777777" w:rsidR="000042C0" w:rsidRDefault="000042C0" w:rsidP="00A157B3">
      <w:pPr>
        <w:pStyle w:val="NormalWeb"/>
        <w:spacing w:line="360" w:lineRule="auto"/>
        <w:rPr>
          <w:b/>
          <w:sz w:val="32"/>
          <w:szCs w:val="32"/>
        </w:rPr>
      </w:pPr>
      <w:r>
        <w:rPr>
          <w:b/>
          <w:noProof/>
          <w:sz w:val="32"/>
          <w:szCs w:val="32"/>
        </w:rPr>
        <w:drawing>
          <wp:inline distT="0" distB="0" distL="0" distR="0" wp14:anchorId="4B431A7D" wp14:editId="685BFE68">
            <wp:extent cx="5943600" cy="45192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oel output 1.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519295"/>
                    </a:xfrm>
                    <a:prstGeom prst="rect">
                      <a:avLst/>
                    </a:prstGeom>
                  </pic:spPr>
                </pic:pic>
              </a:graphicData>
            </a:graphic>
          </wp:inline>
        </w:drawing>
      </w:r>
    </w:p>
    <w:p w14:paraId="16BFE6FC" w14:textId="77777777" w:rsidR="000042C0" w:rsidRPr="000042C0" w:rsidRDefault="000042C0" w:rsidP="00A157B3">
      <w:pPr>
        <w:pStyle w:val="NormalWeb"/>
        <w:spacing w:line="360" w:lineRule="auto"/>
        <w:rPr>
          <w:b/>
          <w:sz w:val="32"/>
          <w:szCs w:val="32"/>
        </w:rPr>
      </w:pPr>
      <w:r>
        <w:rPr>
          <w:b/>
          <w:noProof/>
          <w:sz w:val="32"/>
          <w:szCs w:val="32"/>
        </w:rPr>
        <w:drawing>
          <wp:inline distT="0" distB="0" distL="0" distR="0" wp14:anchorId="2C3BC32F" wp14:editId="0BBBAF07">
            <wp:extent cx="5943600" cy="28454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oel output 2.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2845435"/>
                    </a:xfrm>
                    <a:prstGeom prst="rect">
                      <a:avLst/>
                    </a:prstGeom>
                  </pic:spPr>
                </pic:pic>
              </a:graphicData>
            </a:graphic>
          </wp:inline>
        </w:drawing>
      </w:r>
    </w:p>
    <w:p w14:paraId="5B0D21F2"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lastRenderedPageBreak/>
        <w:t>Observations</w:t>
      </w:r>
    </w:p>
    <w:p w14:paraId="21DC16EF" w14:textId="77777777" w:rsidR="000F649F" w:rsidRPr="000F649F" w:rsidRDefault="000F649F" w:rsidP="000F649F">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Electricity consumption varies throughout the year and shows noticeable monthly fluctuations.</w:t>
      </w:r>
    </w:p>
    <w:p w14:paraId="13689662" w14:textId="77777777" w:rsidR="000F649F" w:rsidRPr="000F649F" w:rsidRDefault="000F649F" w:rsidP="000F649F">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Summer months exhibit higher electricity consumption compared to other seasons.</w:t>
      </w:r>
    </w:p>
    <w:p w14:paraId="2E5DF2FD" w14:textId="77777777" w:rsidR="000F649F" w:rsidRPr="000F649F" w:rsidRDefault="000F649F" w:rsidP="000F649F">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Winter consumption is relatively lower compared to summer.</w:t>
      </w:r>
    </w:p>
    <w:p w14:paraId="653F8F07" w14:textId="77777777" w:rsidR="000F649F" w:rsidRPr="000F649F" w:rsidRDefault="000F649F" w:rsidP="000F649F">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Weekday electricity consumption is generally higher than weekend consumption.</w:t>
      </w:r>
    </w:p>
    <w:p w14:paraId="525EE572" w14:textId="77777777" w:rsidR="000F649F" w:rsidRDefault="000F649F" w:rsidP="000F649F">
      <w:pPr>
        <w:numPr>
          <w:ilvl w:val="0"/>
          <w:numId w:val="3"/>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Seasonal and daily patterns indicate changes in building usage behavior.</w:t>
      </w:r>
    </w:p>
    <w:p w14:paraId="1D952174" w14:textId="38B8B96C" w:rsidR="000042C0" w:rsidRPr="000042C0" w:rsidRDefault="00C817A9" w:rsidP="000042C0">
      <w:pPr>
        <w:spacing w:before="100" w:beforeAutospacing="1" w:after="100" w:afterAutospacing="1" w:line="36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Observation Tabl</w:t>
      </w:r>
      <w:r w:rsidR="000B0E0D">
        <w:rPr>
          <w:rFonts w:ascii="Times New Roman" w:eastAsia="Times New Roman" w:hAnsi="Times New Roman" w:cs="Times New Roman"/>
          <w:b/>
          <w:sz w:val="32"/>
          <w:szCs w:val="32"/>
        </w:rPr>
        <w:t>e</w:t>
      </w:r>
      <w:bookmarkStart w:id="0" w:name="_GoBack"/>
      <w:bookmarkEnd w:id="0"/>
      <w:r w:rsidR="000042C0">
        <w:rPr>
          <w:rFonts w:ascii="Times New Roman" w:eastAsia="Times New Roman" w:hAnsi="Times New Roman" w:cs="Times New Roman"/>
          <w:b/>
          <w:noProof/>
          <w:sz w:val="32"/>
          <w:szCs w:val="32"/>
        </w:rPr>
        <w:drawing>
          <wp:inline distT="0" distB="0" distL="0" distR="0" wp14:anchorId="3A3667ED" wp14:editId="543DB468">
            <wp:extent cx="6708747" cy="3482671"/>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UUU.png"/>
                    <pic:cNvPicPr/>
                  </pic:nvPicPr>
                  <pic:blipFill>
                    <a:blip r:embed="rId18">
                      <a:extLst>
                        <a:ext uri="{28A0092B-C50C-407E-A947-70E740481C1C}">
                          <a14:useLocalDpi xmlns:a14="http://schemas.microsoft.com/office/drawing/2010/main" val="0"/>
                        </a:ext>
                      </a:extLst>
                    </a:blip>
                    <a:stretch>
                      <a:fillRect/>
                    </a:stretch>
                  </pic:blipFill>
                  <pic:spPr>
                    <a:xfrm>
                      <a:off x="0" y="0"/>
                      <a:ext cx="6736793" cy="3497230"/>
                    </a:xfrm>
                    <a:prstGeom prst="rect">
                      <a:avLst/>
                    </a:prstGeom>
                  </pic:spPr>
                </pic:pic>
              </a:graphicData>
            </a:graphic>
          </wp:inline>
        </w:drawing>
      </w:r>
    </w:p>
    <w:p w14:paraId="7D312D36" w14:textId="77777777" w:rsidR="00C817A9" w:rsidRDefault="00C817A9" w:rsidP="000F649F">
      <w:pPr>
        <w:spacing w:before="100" w:beforeAutospacing="1" w:after="100" w:afterAutospacing="1" w:line="360" w:lineRule="auto"/>
        <w:outlineLvl w:val="2"/>
        <w:rPr>
          <w:rFonts w:ascii="Times New Roman" w:eastAsia="Times New Roman" w:hAnsi="Times New Roman" w:cs="Times New Roman"/>
          <w:b/>
          <w:bCs/>
          <w:sz w:val="32"/>
          <w:szCs w:val="32"/>
        </w:rPr>
      </w:pPr>
    </w:p>
    <w:p w14:paraId="62A07B28"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lastRenderedPageBreak/>
        <w:t>Results and Discussion</w:t>
      </w:r>
    </w:p>
    <w:p w14:paraId="41A1A830"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The results indicate that electricity consumption is not uniform throughout the year. Seasonal analysis shows that summer months have the highest energy usage, likely due to increased cooling requirements. The comparison between weekdays and weekends reveals higher energy usage on weekdays, which reflects increased building activity during working days.</w:t>
      </w:r>
    </w:p>
    <w:p w14:paraId="71BE2089"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The visualization of data provides a clear understanding of consumption patterns and helps identify periods of high and low electricity usage.</w:t>
      </w:r>
    </w:p>
    <w:p w14:paraId="25F32593" w14:textId="77777777" w:rsidR="000F649F" w:rsidRPr="000F649F" w:rsidRDefault="000F649F" w:rsidP="000F649F">
      <w:pPr>
        <w:spacing w:after="0" w:line="360" w:lineRule="auto"/>
        <w:rPr>
          <w:rFonts w:ascii="Times New Roman" w:eastAsia="Times New Roman" w:hAnsi="Times New Roman" w:cs="Times New Roman"/>
          <w:sz w:val="32"/>
          <w:szCs w:val="32"/>
        </w:rPr>
      </w:pPr>
    </w:p>
    <w:p w14:paraId="7BF55157"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t>Conclusion</w:t>
      </w:r>
    </w:p>
    <w:p w14:paraId="0D3E67C0" w14:textId="77777777" w:rsidR="000F649F" w:rsidRPr="000F649F" w:rsidRDefault="000F649F" w:rsidP="000F649F">
      <w:p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This open-ended lab successfully analyzed electricity consumption patterns using the CityLearn 2022 dataset. By calculating annual, monthly, daily, seasonal, and weekday versus weekend consumption, valuable insights into building energy usage were obtained. Such analysis can help in improving energy management strategies and optimizing electricity consumption.</w:t>
      </w:r>
    </w:p>
    <w:p w14:paraId="2E1EEF04" w14:textId="77777777" w:rsidR="000F649F" w:rsidRPr="000F649F" w:rsidRDefault="000F649F" w:rsidP="000F649F">
      <w:pPr>
        <w:spacing w:before="100" w:beforeAutospacing="1" w:after="100" w:afterAutospacing="1" w:line="360" w:lineRule="auto"/>
        <w:outlineLvl w:val="2"/>
        <w:rPr>
          <w:rFonts w:ascii="Times New Roman" w:eastAsia="Times New Roman" w:hAnsi="Times New Roman" w:cs="Times New Roman"/>
          <w:b/>
          <w:bCs/>
          <w:sz w:val="32"/>
          <w:szCs w:val="32"/>
        </w:rPr>
      </w:pPr>
      <w:r w:rsidRPr="000F649F">
        <w:rPr>
          <w:rFonts w:ascii="Times New Roman" w:eastAsia="Times New Roman" w:hAnsi="Times New Roman" w:cs="Times New Roman"/>
          <w:b/>
          <w:bCs/>
          <w:sz w:val="32"/>
          <w:szCs w:val="32"/>
        </w:rPr>
        <w:t>Remarks</w:t>
      </w:r>
    </w:p>
    <w:p w14:paraId="73C4441E" w14:textId="77777777" w:rsidR="000F649F" w:rsidRPr="000F649F" w:rsidRDefault="000F649F" w:rsidP="000F649F">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The code was well-organized and easy to understand.</w:t>
      </w:r>
    </w:p>
    <w:p w14:paraId="4B7620AB" w14:textId="77777777" w:rsidR="000F649F" w:rsidRPr="000F649F" w:rsidRDefault="000F649F" w:rsidP="000F649F">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t>All required tasks were completed successfully.</w:t>
      </w:r>
    </w:p>
    <w:p w14:paraId="0DD01E02" w14:textId="77777777" w:rsidR="000F649F" w:rsidRPr="000F649F" w:rsidRDefault="000F649F" w:rsidP="000F649F">
      <w:pPr>
        <w:numPr>
          <w:ilvl w:val="0"/>
          <w:numId w:val="4"/>
        </w:numPr>
        <w:spacing w:before="100" w:beforeAutospacing="1" w:after="100" w:afterAutospacing="1" w:line="360" w:lineRule="auto"/>
        <w:rPr>
          <w:rFonts w:ascii="Times New Roman" w:eastAsia="Times New Roman" w:hAnsi="Times New Roman" w:cs="Times New Roman"/>
          <w:sz w:val="32"/>
          <w:szCs w:val="32"/>
        </w:rPr>
      </w:pPr>
      <w:r w:rsidRPr="000F649F">
        <w:rPr>
          <w:rFonts w:ascii="Times New Roman" w:eastAsia="Times New Roman" w:hAnsi="Times New Roman" w:cs="Times New Roman"/>
          <w:sz w:val="32"/>
          <w:szCs w:val="32"/>
        </w:rPr>
        <w:lastRenderedPageBreak/>
        <w:t>The program executed without errors.</w:t>
      </w:r>
    </w:p>
    <w:p w14:paraId="041BFD0F" w14:textId="77777777" w:rsidR="000F649F" w:rsidRPr="000F649F" w:rsidRDefault="000F649F" w:rsidP="000F649F">
      <w:pPr>
        <w:spacing w:before="100" w:beforeAutospacing="1" w:after="100" w:afterAutospacing="1" w:line="360" w:lineRule="auto"/>
        <w:ind w:left="720"/>
        <w:rPr>
          <w:rFonts w:ascii="Times New Roman" w:eastAsia="Times New Roman" w:hAnsi="Times New Roman" w:cs="Times New Roman"/>
          <w:sz w:val="32"/>
          <w:szCs w:val="32"/>
        </w:rPr>
      </w:pPr>
    </w:p>
    <w:p w14:paraId="40C7E31E" w14:textId="77777777" w:rsidR="000B2C23" w:rsidRPr="000F649F" w:rsidRDefault="000B0E0D" w:rsidP="000F649F">
      <w:pPr>
        <w:spacing w:line="360" w:lineRule="auto"/>
        <w:rPr>
          <w:rFonts w:ascii="Times New Roman" w:hAnsi="Times New Roman" w:cs="Times New Roman"/>
          <w:sz w:val="32"/>
          <w:szCs w:val="32"/>
        </w:rPr>
      </w:pPr>
    </w:p>
    <w:sectPr w:rsidR="000B2C23" w:rsidRPr="000F649F" w:rsidSect="00B045A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2B292D"/>
    <w:multiLevelType w:val="multilevel"/>
    <w:tmpl w:val="A0E63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D3B7B"/>
    <w:multiLevelType w:val="multilevel"/>
    <w:tmpl w:val="5D50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595F62"/>
    <w:multiLevelType w:val="multilevel"/>
    <w:tmpl w:val="1EE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320CC0"/>
    <w:multiLevelType w:val="multilevel"/>
    <w:tmpl w:val="BFB0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649F"/>
    <w:rsid w:val="000042C0"/>
    <w:rsid w:val="000B0E0D"/>
    <w:rsid w:val="000F649F"/>
    <w:rsid w:val="0053184A"/>
    <w:rsid w:val="008A787F"/>
    <w:rsid w:val="00A157B3"/>
    <w:rsid w:val="00B045A5"/>
    <w:rsid w:val="00C81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50EBE"/>
  <w15:chartTrackingRefBased/>
  <w15:docId w15:val="{B9FFFDB5-CD09-4862-8FB9-08A61B59E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A157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F649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F649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F649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649F"/>
    <w:rPr>
      <w:b/>
      <w:bCs/>
    </w:rPr>
  </w:style>
  <w:style w:type="character" w:styleId="Emphasis">
    <w:name w:val="Emphasis"/>
    <w:basedOn w:val="DefaultParagraphFont"/>
    <w:uiPriority w:val="20"/>
    <w:qFormat/>
    <w:rsid w:val="000F649F"/>
    <w:rPr>
      <w:i/>
      <w:iCs/>
    </w:rPr>
  </w:style>
  <w:style w:type="character" w:customStyle="1" w:styleId="Heading2Char">
    <w:name w:val="Heading 2 Char"/>
    <w:basedOn w:val="DefaultParagraphFont"/>
    <w:link w:val="Heading2"/>
    <w:uiPriority w:val="9"/>
    <w:semiHidden/>
    <w:rsid w:val="00A157B3"/>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09277">
      <w:bodyDiv w:val="1"/>
      <w:marLeft w:val="0"/>
      <w:marRight w:val="0"/>
      <w:marTop w:val="0"/>
      <w:marBottom w:val="0"/>
      <w:divBdr>
        <w:top w:val="none" w:sz="0" w:space="0" w:color="auto"/>
        <w:left w:val="none" w:sz="0" w:space="0" w:color="auto"/>
        <w:bottom w:val="none" w:sz="0" w:space="0" w:color="auto"/>
        <w:right w:val="none" w:sz="0" w:space="0" w:color="auto"/>
      </w:divBdr>
    </w:div>
    <w:div w:id="213778468">
      <w:bodyDiv w:val="1"/>
      <w:marLeft w:val="0"/>
      <w:marRight w:val="0"/>
      <w:marTop w:val="0"/>
      <w:marBottom w:val="0"/>
      <w:divBdr>
        <w:top w:val="none" w:sz="0" w:space="0" w:color="auto"/>
        <w:left w:val="none" w:sz="0" w:space="0" w:color="auto"/>
        <w:bottom w:val="none" w:sz="0" w:space="0" w:color="auto"/>
        <w:right w:val="none" w:sz="0" w:space="0" w:color="auto"/>
      </w:divBdr>
    </w:div>
    <w:div w:id="629824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14</Pages>
  <Words>750</Words>
  <Characters>4278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minahil khan</dc:creator>
  <cp:keywords/>
  <dc:description/>
  <cp:lastModifiedBy>minahil khan</cp:lastModifiedBy>
  <cp:revision>3</cp:revision>
  <dcterms:created xsi:type="dcterms:W3CDTF">2026-01-12T13:26:00Z</dcterms:created>
  <dcterms:modified xsi:type="dcterms:W3CDTF">2026-01-12T14:06:00Z</dcterms:modified>
</cp:coreProperties>
</file>