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132" w:rsidRDefault="00FA527B">
      <w:pPr>
        <w:rPr>
          <w:color w:val="auto"/>
          <w:lang w:val="en-US"/>
        </w:rPr>
      </w:pPr>
      <w:r>
        <w:rPr>
          <w:color w:val="auto"/>
        </w:rPr>
        <w:t>Χρησιμοποιώντας τα δεδομένα που μας δόθηκαν, τα οποία περιγράφουν ένα σύνολο 2200</w:t>
      </w:r>
      <w:r w:rsidRPr="00FA527B">
        <w:rPr>
          <w:color w:val="auto"/>
        </w:rPr>
        <w:t xml:space="preserve"> </w:t>
      </w:r>
      <w:r>
        <w:rPr>
          <w:color w:val="auto"/>
        </w:rPr>
        <w:t xml:space="preserve">εικόνων οι οποίες απαρτίζονται από τα ψηφία 0 και 1, καταλήξαμε στην φόρτωση των δεδομένων στη πλατφόρμα </w:t>
      </w:r>
      <w:r>
        <w:rPr>
          <w:color w:val="auto"/>
          <w:lang w:val="en-US"/>
        </w:rPr>
        <w:t>MATLAB</w:t>
      </w:r>
      <w:r w:rsidRPr="00FA527B">
        <w:rPr>
          <w:color w:val="auto"/>
        </w:rPr>
        <w:t xml:space="preserve">, </w:t>
      </w:r>
      <w:r>
        <w:rPr>
          <w:color w:val="auto"/>
        </w:rPr>
        <w:t xml:space="preserve">ώστε να μπορέσουμε να διαχωρίσουμε τα δεδομένα μας κατάλληλα, να εμφανίσουμε ένα παράδειγμα εικόνας 0 και 1 μέσω της χρήσης </w:t>
      </w:r>
      <w:proofErr w:type="spellStart"/>
      <w:r>
        <w:rPr>
          <w:color w:val="auto"/>
          <w:lang w:val="en-US"/>
        </w:rPr>
        <w:t>imshow</w:t>
      </w:r>
      <w:proofErr w:type="spellEnd"/>
      <w:r w:rsidRPr="00FA527B">
        <w:rPr>
          <w:color w:val="auto"/>
        </w:rPr>
        <w:t xml:space="preserve"> </w:t>
      </w:r>
      <w:r>
        <w:rPr>
          <w:color w:val="auto"/>
        </w:rPr>
        <w:t xml:space="preserve">καθώς και το σύνολο των στοιχείων σε ένα </w:t>
      </w:r>
      <w:r>
        <w:rPr>
          <w:color w:val="auto"/>
          <w:lang w:val="en-US"/>
        </w:rPr>
        <w:t>figure</w:t>
      </w:r>
      <w:r w:rsidRPr="00FA527B">
        <w:rPr>
          <w:color w:val="auto"/>
        </w:rPr>
        <w:t xml:space="preserve"> </w:t>
      </w:r>
      <w:r>
        <w:rPr>
          <w:color w:val="auto"/>
        </w:rPr>
        <w:t>ώστε να δείξουμε το πώς είναι τοποθετημένα τα δεδομένα μας στο χώρο, καθώς και την επικάλυψη που γίνεται μεταξύ των 0 και 1 στο χώρο.</w:t>
      </w:r>
    </w:p>
    <w:p w:rsidR="00FA527B" w:rsidRDefault="00FA527B">
      <w:pPr>
        <w:rPr>
          <w:color w:val="auto"/>
          <w:lang w:val="en-US"/>
        </w:rPr>
      </w:pPr>
      <w:r>
        <w:rPr>
          <w:noProof/>
          <w:lang w:eastAsia="el-GR"/>
        </w:rPr>
        <w:drawing>
          <wp:inline distT="0" distB="0" distL="0" distR="0" wp14:anchorId="4A3979E8" wp14:editId="661B5734">
            <wp:extent cx="5274310" cy="4748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748530"/>
                    </a:xfrm>
                    <a:prstGeom prst="rect">
                      <a:avLst/>
                    </a:prstGeom>
                  </pic:spPr>
                </pic:pic>
              </a:graphicData>
            </a:graphic>
          </wp:inline>
        </w:drawing>
      </w:r>
    </w:p>
    <w:p w:rsidR="00FA527B" w:rsidRDefault="00FA527B">
      <w:pPr>
        <w:rPr>
          <w:color w:val="auto"/>
        </w:rPr>
      </w:pPr>
      <w:r>
        <w:rPr>
          <w:color w:val="auto"/>
          <w:lang w:val="en-US"/>
        </w:rPr>
        <w:tab/>
      </w:r>
      <w:r>
        <w:rPr>
          <w:color w:val="auto"/>
          <w:lang w:val="en-US"/>
        </w:rPr>
        <w:tab/>
      </w:r>
      <w:r>
        <w:rPr>
          <w:color w:val="auto"/>
          <w:lang w:val="en-US"/>
        </w:rPr>
        <w:tab/>
      </w:r>
      <w:r>
        <w:rPr>
          <w:color w:val="auto"/>
        </w:rPr>
        <w:t>Τα στοιχεία τοποθετημένα στο χώρο</w:t>
      </w:r>
    </w:p>
    <w:p w:rsidR="00FA527B" w:rsidRDefault="00FA527B">
      <w:pPr>
        <w:rPr>
          <w:color w:val="auto"/>
          <w:lang w:val="en-US"/>
        </w:rPr>
      </w:pPr>
    </w:p>
    <w:p w:rsidR="00FA527B" w:rsidRDefault="00FA527B" w:rsidP="00FA527B">
      <w:pPr>
        <w:jc w:val="center"/>
        <w:rPr>
          <w:color w:val="auto"/>
          <w:lang w:val="en-US"/>
        </w:rPr>
      </w:pPr>
      <w:r>
        <w:rPr>
          <w:noProof/>
          <w:lang w:eastAsia="el-GR"/>
        </w:rPr>
        <w:lastRenderedPageBreak/>
        <w:drawing>
          <wp:inline distT="0" distB="0" distL="0" distR="0" wp14:anchorId="6A173BA2" wp14:editId="75F33FA5">
            <wp:extent cx="180975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750" cy="2038350"/>
                    </a:xfrm>
                    <a:prstGeom prst="rect">
                      <a:avLst/>
                    </a:prstGeom>
                  </pic:spPr>
                </pic:pic>
              </a:graphicData>
            </a:graphic>
          </wp:inline>
        </w:drawing>
      </w:r>
    </w:p>
    <w:p w:rsidR="00FA527B" w:rsidRDefault="00FA527B" w:rsidP="00FA527B">
      <w:pPr>
        <w:jc w:val="center"/>
        <w:rPr>
          <w:color w:val="auto"/>
        </w:rPr>
      </w:pPr>
      <w:r>
        <w:rPr>
          <w:color w:val="auto"/>
        </w:rPr>
        <w:t>Παράδειγμα ψηφίου 1</w:t>
      </w:r>
    </w:p>
    <w:p w:rsidR="00FA527B" w:rsidRDefault="00FA527B" w:rsidP="00FA527B">
      <w:pPr>
        <w:jc w:val="center"/>
        <w:rPr>
          <w:color w:val="auto"/>
        </w:rPr>
      </w:pPr>
    </w:p>
    <w:p w:rsidR="00FA527B" w:rsidRDefault="00FA527B" w:rsidP="00FA527B">
      <w:pPr>
        <w:jc w:val="center"/>
        <w:rPr>
          <w:color w:val="auto"/>
        </w:rPr>
      </w:pPr>
    </w:p>
    <w:p w:rsidR="00FA527B" w:rsidRDefault="00FA527B" w:rsidP="00FA527B">
      <w:pPr>
        <w:jc w:val="center"/>
        <w:rPr>
          <w:color w:val="auto"/>
          <w:lang w:val="en-US"/>
        </w:rPr>
      </w:pPr>
      <w:r>
        <w:rPr>
          <w:noProof/>
          <w:lang w:eastAsia="el-GR"/>
        </w:rPr>
        <w:drawing>
          <wp:inline distT="0" distB="0" distL="0" distR="0" wp14:anchorId="0D118587" wp14:editId="4979DF2A">
            <wp:extent cx="180975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9750" cy="2038350"/>
                    </a:xfrm>
                    <a:prstGeom prst="rect">
                      <a:avLst/>
                    </a:prstGeom>
                  </pic:spPr>
                </pic:pic>
              </a:graphicData>
            </a:graphic>
          </wp:inline>
        </w:drawing>
      </w:r>
    </w:p>
    <w:p w:rsidR="00FA527B" w:rsidRDefault="00FA527B" w:rsidP="00FA527B">
      <w:pPr>
        <w:jc w:val="center"/>
        <w:rPr>
          <w:color w:val="auto"/>
        </w:rPr>
      </w:pPr>
      <w:r>
        <w:rPr>
          <w:color w:val="auto"/>
        </w:rPr>
        <w:t>Παράδειγμα ψηφίου 0</w:t>
      </w:r>
    </w:p>
    <w:p w:rsidR="00FA527B" w:rsidRDefault="00FA527B" w:rsidP="00FA527B">
      <w:pPr>
        <w:rPr>
          <w:color w:val="auto"/>
        </w:rPr>
      </w:pPr>
    </w:p>
    <w:p w:rsidR="00FA527B" w:rsidRDefault="00FA527B" w:rsidP="00FA527B">
      <w:pPr>
        <w:rPr>
          <w:color w:val="auto"/>
        </w:rPr>
      </w:pPr>
      <w:r>
        <w:rPr>
          <w:color w:val="auto"/>
        </w:rPr>
        <w:t xml:space="preserve">Στη συνέχεια, δημιουργήσαμε ένα </w:t>
      </w:r>
      <w:proofErr w:type="spellStart"/>
      <w:r>
        <w:rPr>
          <w:color w:val="auto"/>
        </w:rPr>
        <w:t>Νευρωνικό</w:t>
      </w:r>
      <w:proofErr w:type="spellEnd"/>
      <w:r>
        <w:rPr>
          <w:color w:val="auto"/>
        </w:rPr>
        <w:t xml:space="preserve"> δίκτυο χρησιμοποιώντας την κλήση </w:t>
      </w:r>
      <w:proofErr w:type="spellStart"/>
      <w:r>
        <w:rPr>
          <w:color w:val="auto"/>
          <w:lang w:val="en-US"/>
        </w:rPr>
        <w:t>feedforwardnet</w:t>
      </w:r>
      <w:proofErr w:type="spellEnd"/>
      <w:r w:rsidRPr="00FA527B">
        <w:rPr>
          <w:color w:val="auto"/>
        </w:rPr>
        <w:t xml:space="preserve"> </w:t>
      </w:r>
      <w:r>
        <w:rPr>
          <w:color w:val="auto"/>
        </w:rPr>
        <w:t xml:space="preserve">με 8 νευρώνες, και ορίσαμε το </w:t>
      </w:r>
      <w:r>
        <w:rPr>
          <w:color w:val="auto"/>
          <w:lang w:val="en-US"/>
        </w:rPr>
        <w:t>goal</w:t>
      </w:r>
      <w:r w:rsidRPr="00FA527B">
        <w:rPr>
          <w:color w:val="auto"/>
        </w:rPr>
        <w:t xml:space="preserve"> </w:t>
      </w:r>
      <w:r>
        <w:rPr>
          <w:color w:val="auto"/>
        </w:rPr>
        <w:t xml:space="preserve">σε ένα αρκετά μικρό νούμερο ώστε να επιτύχουμε όσο δυνατόν μικρότερο σφάλμα στη συνέχεια. Επίσης, ορίσαμε τα </w:t>
      </w:r>
      <w:r>
        <w:rPr>
          <w:color w:val="auto"/>
          <w:lang w:val="en-US"/>
        </w:rPr>
        <w:t>epochs</w:t>
      </w:r>
      <w:r w:rsidRPr="00FA527B">
        <w:rPr>
          <w:color w:val="auto"/>
        </w:rPr>
        <w:t xml:space="preserve"> </w:t>
      </w:r>
      <w:r>
        <w:rPr>
          <w:color w:val="auto"/>
        </w:rPr>
        <w:t>του δικτύου σε 1000, για τον ίδιο λόγο.</w:t>
      </w:r>
    </w:p>
    <w:p w:rsidR="00FA527B" w:rsidRDefault="00FA527B" w:rsidP="00FA527B">
      <w:pPr>
        <w:rPr>
          <w:color w:val="auto"/>
        </w:rPr>
      </w:pPr>
    </w:p>
    <w:p w:rsidR="00FA527B" w:rsidRDefault="00FA527B" w:rsidP="00FA527B">
      <w:pPr>
        <w:rPr>
          <w:color w:val="auto"/>
          <w:lang w:val="en-US"/>
        </w:rPr>
      </w:pPr>
      <w:r>
        <w:rPr>
          <w:noProof/>
          <w:color w:val="auto"/>
          <w:lang w:eastAsia="el-GR"/>
        </w:rPr>
        <w:drawing>
          <wp:inline distT="0" distB="0" distL="0" distR="0">
            <wp:extent cx="26098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571500"/>
                    </a:xfrm>
                    <a:prstGeom prst="rect">
                      <a:avLst/>
                    </a:prstGeom>
                    <a:noFill/>
                    <a:ln>
                      <a:noFill/>
                    </a:ln>
                  </pic:spPr>
                </pic:pic>
              </a:graphicData>
            </a:graphic>
          </wp:inline>
        </w:drawing>
      </w:r>
    </w:p>
    <w:p w:rsidR="00FA527B" w:rsidRDefault="00FA527B" w:rsidP="00FA527B">
      <w:pPr>
        <w:rPr>
          <w:color w:val="auto"/>
          <w:lang w:val="en-US"/>
        </w:rPr>
      </w:pPr>
    </w:p>
    <w:p w:rsidR="00FA527B" w:rsidRDefault="00FA527B" w:rsidP="00FA527B">
      <w:pPr>
        <w:rPr>
          <w:color w:val="auto"/>
        </w:rPr>
      </w:pPr>
      <w:r>
        <w:rPr>
          <w:color w:val="auto"/>
        </w:rPr>
        <w:t xml:space="preserve">Έπειτα, διαχωρίσαμε τα δεδομένα σε 2 πίνακες: την </w:t>
      </w:r>
      <w:r w:rsidRPr="00FA527B">
        <w:rPr>
          <w:color w:val="auto"/>
        </w:rPr>
        <w:t>‘</w:t>
      </w:r>
      <w:proofErr w:type="spellStart"/>
      <w:r>
        <w:rPr>
          <w:color w:val="auto"/>
          <w:lang w:val="en-US"/>
        </w:rPr>
        <w:t>imtrain</w:t>
      </w:r>
      <w:proofErr w:type="spellEnd"/>
      <w:r w:rsidRPr="00FA527B">
        <w:rPr>
          <w:color w:val="auto"/>
        </w:rPr>
        <w:t xml:space="preserve">’ </w:t>
      </w:r>
      <w:r>
        <w:rPr>
          <w:color w:val="auto"/>
        </w:rPr>
        <w:t xml:space="preserve">ο οποίος αποτελείται από ένα σύνολο 100 στοιχείων (50 εικόνες δεδομένα άσσοι και 50 εικόνες δεδομένα μηδέν), ώστε να εκπαιδεύσουμε το δίκτυο, ενώ τα υπόλοιπα τα εκχωρήσαμε στον πίνακα </w:t>
      </w:r>
      <w:r w:rsidRPr="00FA527B">
        <w:rPr>
          <w:color w:val="auto"/>
        </w:rPr>
        <w:t>‘</w:t>
      </w:r>
      <w:proofErr w:type="spellStart"/>
      <w:r>
        <w:rPr>
          <w:color w:val="auto"/>
          <w:lang w:val="en-US"/>
        </w:rPr>
        <w:t>imtest</w:t>
      </w:r>
      <w:proofErr w:type="spellEnd"/>
      <w:r w:rsidRPr="00FA527B">
        <w:rPr>
          <w:color w:val="auto"/>
        </w:rPr>
        <w:t xml:space="preserve">’ </w:t>
      </w:r>
      <w:r>
        <w:rPr>
          <w:color w:val="auto"/>
        </w:rPr>
        <w:t>ώστε να δοκιμάσουμε την αποτελεσματικότητα του δικτύου.</w:t>
      </w:r>
    </w:p>
    <w:p w:rsidR="000D44F9" w:rsidRDefault="000D44F9" w:rsidP="000D44F9">
      <w:pPr>
        <w:jc w:val="center"/>
        <w:rPr>
          <w:color w:val="auto"/>
          <w:lang w:val="en-US"/>
        </w:rPr>
      </w:pPr>
      <w:r>
        <w:rPr>
          <w:noProof/>
          <w:color w:val="auto"/>
          <w:lang w:eastAsia="el-GR"/>
        </w:rPr>
        <w:lastRenderedPageBreak/>
        <w:drawing>
          <wp:inline distT="0" distB="0" distL="0" distR="0">
            <wp:extent cx="437197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2085975"/>
                    </a:xfrm>
                    <a:prstGeom prst="rect">
                      <a:avLst/>
                    </a:prstGeom>
                    <a:noFill/>
                    <a:ln>
                      <a:noFill/>
                    </a:ln>
                  </pic:spPr>
                </pic:pic>
              </a:graphicData>
            </a:graphic>
          </wp:inline>
        </w:drawing>
      </w:r>
    </w:p>
    <w:p w:rsidR="000D44F9" w:rsidRDefault="000D44F9" w:rsidP="000D44F9">
      <w:pPr>
        <w:jc w:val="center"/>
        <w:rPr>
          <w:color w:val="auto"/>
          <w:lang w:val="en-US"/>
        </w:rPr>
      </w:pPr>
    </w:p>
    <w:p w:rsidR="000D44F9" w:rsidRDefault="000D44F9" w:rsidP="000D44F9">
      <w:pPr>
        <w:jc w:val="center"/>
        <w:rPr>
          <w:color w:val="auto"/>
          <w:lang w:val="en-US"/>
        </w:rPr>
      </w:pPr>
      <w:r>
        <w:rPr>
          <w:noProof/>
          <w:lang w:eastAsia="el-GR"/>
        </w:rPr>
        <w:drawing>
          <wp:inline distT="0" distB="0" distL="0" distR="0" wp14:anchorId="62EE629C" wp14:editId="15741EC6">
            <wp:extent cx="3336630" cy="5191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595" cy="5200405"/>
                    </a:xfrm>
                    <a:prstGeom prst="rect">
                      <a:avLst/>
                    </a:prstGeom>
                  </pic:spPr>
                </pic:pic>
              </a:graphicData>
            </a:graphic>
          </wp:inline>
        </w:drawing>
      </w:r>
    </w:p>
    <w:p w:rsidR="000D44F9" w:rsidRPr="000D44F9" w:rsidRDefault="000D44F9" w:rsidP="000D44F9">
      <w:pPr>
        <w:jc w:val="center"/>
        <w:rPr>
          <w:color w:val="auto"/>
          <w:lang w:val="en-US"/>
        </w:rPr>
      </w:pPr>
      <w:proofErr w:type="spellStart"/>
      <w:r>
        <w:rPr>
          <w:color w:val="auto"/>
          <w:lang w:val="en-US"/>
        </w:rPr>
        <w:t>Το</w:t>
      </w:r>
      <w:proofErr w:type="spellEnd"/>
      <w:r>
        <w:rPr>
          <w:color w:val="auto"/>
          <w:lang w:val="en-US"/>
        </w:rPr>
        <w:t xml:space="preserve"> Neural Network Training </w:t>
      </w:r>
      <w:r>
        <w:rPr>
          <w:color w:val="auto"/>
        </w:rPr>
        <w:t>της</w:t>
      </w:r>
      <w:r w:rsidRPr="000D44F9">
        <w:rPr>
          <w:color w:val="auto"/>
          <w:lang w:val="en-US"/>
        </w:rPr>
        <w:t xml:space="preserve"> </w:t>
      </w:r>
      <w:r>
        <w:rPr>
          <w:color w:val="auto"/>
        </w:rPr>
        <w:t>υλοποίησης</w:t>
      </w:r>
    </w:p>
    <w:p w:rsidR="000D44F9" w:rsidRDefault="000D44F9" w:rsidP="000D44F9">
      <w:pPr>
        <w:jc w:val="center"/>
        <w:rPr>
          <w:color w:val="auto"/>
          <w:lang w:val="en-US"/>
        </w:rPr>
      </w:pPr>
    </w:p>
    <w:p w:rsidR="000D44F9" w:rsidRPr="000D44F9" w:rsidRDefault="000D44F9" w:rsidP="000D44F9">
      <w:pPr>
        <w:jc w:val="center"/>
        <w:rPr>
          <w:color w:val="auto"/>
          <w:lang w:val="en-US"/>
        </w:rPr>
      </w:pPr>
    </w:p>
    <w:p w:rsidR="000D44F9" w:rsidRDefault="000D44F9" w:rsidP="00FA527B">
      <w:pPr>
        <w:rPr>
          <w:color w:val="auto"/>
        </w:rPr>
      </w:pPr>
      <w:r w:rsidRPr="000D44F9">
        <w:rPr>
          <w:color w:val="auto"/>
        </w:rPr>
        <w:lastRenderedPageBreak/>
        <w:t>Τ</w:t>
      </w:r>
      <w:r>
        <w:rPr>
          <w:color w:val="auto"/>
        </w:rPr>
        <w:t xml:space="preserve">έλος, έπειτα από την εκπαίδευση, η μεταβλητή </w:t>
      </w:r>
      <w:r>
        <w:rPr>
          <w:color w:val="auto"/>
          <w:lang w:val="en-US"/>
        </w:rPr>
        <w:t>s</w:t>
      </w:r>
      <w:r w:rsidRPr="000D44F9">
        <w:rPr>
          <w:color w:val="auto"/>
        </w:rPr>
        <w:t xml:space="preserve"> </w:t>
      </w:r>
      <w:r>
        <w:rPr>
          <w:color w:val="auto"/>
        </w:rPr>
        <w:t>χρησιμοποιήθηκε για να δούμε την αποτελεσματικότητα του δικτύου. Συγκεκριμένα, έγινε καταμέτρηση των σωστών άσσων και μηδενικών. Για να γίνει αυτό, έγινε ο έλεγχος σχετικά με το πόσο κοντά ήταν το αποτέλεσμα στα δεδομένα που δόθηκαν για εκπαίδευση. Σε περίπτωση που στα πρώτα 1050 στοιχεία τα οποία γνωρίζουμε ότι είναι άσσοι βρούμε αποτέλεσμα μεγαλύτερο ή ίσο του 0.5 τότε η εικόνα έχει αναγνωριστεί ορθά ως άσσος. Αντίστοιχα, στο 2</w:t>
      </w:r>
      <w:r w:rsidRPr="000D44F9">
        <w:rPr>
          <w:color w:val="auto"/>
          <w:vertAlign w:val="superscript"/>
        </w:rPr>
        <w:t>ο</w:t>
      </w:r>
      <w:r>
        <w:rPr>
          <w:color w:val="auto"/>
        </w:rPr>
        <w:t xml:space="preserve"> μέρος του πίνακας </w:t>
      </w:r>
      <w:r>
        <w:rPr>
          <w:color w:val="auto"/>
          <w:lang w:val="en-US"/>
        </w:rPr>
        <w:t>s</w:t>
      </w:r>
      <w:r w:rsidRPr="000D44F9">
        <w:rPr>
          <w:color w:val="auto"/>
        </w:rPr>
        <w:t>, δηλαδ</w:t>
      </w:r>
      <w:r>
        <w:rPr>
          <w:color w:val="auto"/>
        </w:rPr>
        <w:t>ή τα επόμενα 1050 στοιχεία, όταν βρούμε αποτέλεσμα μικρότερο του 0.5, σημαίνει ότι η εικόνα έχει αναγνωριστεί ορθά ως μηδέν.</w:t>
      </w:r>
    </w:p>
    <w:p w:rsidR="000D44F9" w:rsidRPr="000D44F9" w:rsidRDefault="000D44F9" w:rsidP="00FA527B">
      <w:pPr>
        <w:rPr>
          <w:color w:val="auto"/>
          <w:lang w:val="en-US"/>
        </w:rPr>
      </w:pPr>
      <w:r>
        <w:rPr>
          <w:noProof/>
          <w:color w:val="auto"/>
          <w:lang w:eastAsia="el-GR"/>
        </w:rPr>
        <w:drawing>
          <wp:inline distT="0" distB="0" distL="0" distR="0">
            <wp:extent cx="526732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057525"/>
                    </a:xfrm>
                    <a:prstGeom prst="rect">
                      <a:avLst/>
                    </a:prstGeom>
                    <a:noFill/>
                    <a:ln>
                      <a:noFill/>
                    </a:ln>
                  </pic:spPr>
                </pic:pic>
              </a:graphicData>
            </a:graphic>
          </wp:inline>
        </w:drawing>
      </w:r>
    </w:p>
    <w:p w:rsidR="000D44F9" w:rsidRDefault="000D44F9" w:rsidP="00FA527B">
      <w:pPr>
        <w:rPr>
          <w:color w:val="auto"/>
        </w:rPr>
      </w:pPr>
      <w:r>
        <w:rPr>
          <w:color w:val="auto"/>
        </w:rPr>
        <w:t>Χρησιμοποιώντας τα παραπάνω, μπορούμε να υπολογίσουμε και την επιτυχία του δικτύου, καθώς και να εμφανίσουμε το πλήθος των σωστών και λάθος αναγνωρισμένων εικόνων.</w:t>
      </w:r>
    </w:p>
    <w:p w:rsidR="000D44F9" w:rsidRDefault="000D44F9" w:rsidP="00FA527B">
      <w:pPr>
        <w:rPr>
          <w:color w:val="auto"/>
        </w:rPr>
      </w:pPr>
    </w:p>
    <w:p w:rsidR="000D44F9" w:rsidRDefault="000D44F9" w:rsidP="000D44F9">
      <w:pPr>
        <w:jc w:val="center"/>
        <w:rPr>
          <w:color w:val="auto"/>
        </w:rPr>
      </w:pPr>
      <w:r>
        <w:rPr>
          <w:noProof/>
          <w:color w:val="auto"/>
          <w:lang w:eastAsia="el-GR"/>
        </w:rPr>
        <w:drawing>
          <wp:inline distT="0" distB="0" distL="0" distR="0">
            <wp:extent cx="527685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038350"/>
                    </a:xfrm>
                    <a:prstGeom prst="rect">
                      <a:avLst/>
                    </a:prstGeom>
                    <a:noFill/>
                    <a:ln>
                      <a:noFill/>
                    </a:ln>
                  </pic:spPr>
                </pic:pic>
              </a:graphicData>
            </a:graphic>
          </wp:inline>
        </w:drawing>
      </w:r>
    </w:p>
    <w:p w:rsidR="000D44F9" w:rsidRDefault="000D44F9" w:rsidP="000D44F9">
      <w:pPr>
        <w:jc w:val="center"/>
        <w:rPr>
          <w:color w:val="auto"/>
        </w:rPr>
      </w:pPr>
      <w:r>
        <w:rPr>
          <w:color w:val="auto"/>
        </w:rPr>
        <w:t>Υπολογισμός του ποσοστού επιτυχίας και κλήσεις εμφάνισης αποτελεσμάτων</w:t>
      </w:r>
    </w:p>
    <w:p w:rsidR="000D44F9" w:rsidRPr="000D44F9" w:rsidRDefault="000D44F9" w:rsidP="000D44F9">
      <w:pPr>
        <w:jc w:val="center"/>
        <w:rPr>
          <w:color w:val="auto"/>
        </w:rPr>
      </w:pPr>
      <w:bookmarkStart w:id="0" w:name="_GoBack"/>
      <w:bookmarkEnd w:id="0"/>
    </w:p>
    <w:p w:rsidR="000D44F9" w:rsidRDefault="000D44F9" w:rsidP="000D44F9">
      <w:pPr>
        <w:jc w:val="center"/>
        <w:rPr>
          <w:color w:val="auto"/>
        </w:rPr>
      </w:pPr>
      <w:r>
        <w:rPr>
          <w:noProof/>
          <w:color w:val="auto"/>
          <w:lang w:eastAsia="el-GR"/>
        </w:rPr>
        <w:lastRenderedPageBreak/>
        <w:drawing>
          <wp:inline distT="0" distB="0" distL="0" distR="0">
            <wp:extent cx="286702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190625"/>
                    </a:xfrm>
                    <a:prstGeom prst="rect">
                      <a:avLst/>
                    </a:prstGeom>
                    <a:noFill/>
                    <a:ln>
                      <a:noFill/>
                    </a:ln>
                  </pic:spPr>
                </pic:pic>
              </a:graphicData>
            </a:graphic>
          </wp:inline>
        </w:drawing>
      </w:r>
    </w:p>
    <w:p w:rsidR="000D44F9" w:rsidRDefault="000D44F9" w:rsidP="000D44F9">
      <w:pPr>
        <w:jc w:val="center"/>
        <w:rPr>
          <w:color w:val="auto"/>
          <w:lang w:val="en-US"/>
        </w:rPr>
      </w:pPr>
      <w:r>
        <w:rPr>
          <w:color w:val="auto"/>
        </w:rPr>
        <w:t xml:space="preserve">Εμφάνιση αποτελεσμάτων στο </w:t>
      </w:r>
      <w:r>
        <w:rPr>
          <w:color w:val="auto"/>
          <w:lang w:val="en-US"/>
        </w:rPr>
        <w:t>Command Window</w:t>
      </w:r>
    </w:p>
    <w:p w:rsidR="000D44F9" w:rsidRDefault="000D44F9" w:rsidP="000D44F9">
      <w:pPr>
        <w:jc w:val="center"/>
        <w:rPr>
          <w:color w:val="auto"/>
          <w:lang w:val="en-US"/>
        </w:rPr>
      </w:pPr>
    </w:p>
    <w:p w:rsidR="000D44F9" w:rsidRDefault="000D44F9" w:rsidP="000D44F9">
      <w:pPr>
        <w:rPr>
          <w:color w:val="auto"/>
        </w:rPr>
      </w:pPr>
      <w:r>
        <w:rPr>
          <w:color w:val="auto"/>
        </w:rPr>
        <w:t xml:space="preserve">Φυσικά, αν αυξήσουμε το πλήθος του </w:t>
      </w:r>
      <w:r>
        <w:rPr>
          <w:color w:val="auto"/>
          <w:lang w:val="en-US"/>
        </w:rPr>
        <w:t>train</w:t>
      </w:r>
      <w:r w:rsidRPr="000D44F9">
        <w:rPr>
          <w:color w:val="auto"/>
        </w:rPr>
        <w:t xml:space="preserve"> </w:t>
      </w:r>
      <w:r>
        <w:rPr>
          <w:color w:val="auto"/>
          <w:lang w:val="en-US"/>
        </w:rPr>
        <w:t>set</w:t>
      </w:r>
      <w:r w:rsidRPr="000D44F9">
        <w:rPr>
          <w:color w:val="auto"/>
        </w:rPr>
        <w:t xml:space="preserve">, </w:t>
      </w:r>
      <w:r>
        <w:rPr>
          <w:color w:val="auto"/>
        </w:rPr>
        <w:t>μπορούμε να αυξήσουμε και το ποσοστό επιτυχίας, ενώ αν το μειώσουμε, παράλληλα μειώνεται και το ποσοστό.</w:t>
      </w:r>
    </w:p>
    <w:p w:rsidR="000D44F9" w:rsidRDefault="000D44F9" w:rsidP="000D44F9">
      <w:pPr>
        <w:rPr>
          <w:color w:val="auto"/>
        </w:rPr>
      </w:pPr>
    </w:p>
    <w:p w:rsidR="000D44F9" w:rsidRDefault="000D44F9" w:rsidP="000D44F9">
      <w:pPr>
        <w:jc w:val="center"/>
        <w:rPr>
          <w:color w:val="auto"/>
          <w:lang w:val="en-US"/>
        </w:rPr>
      </w:pPr>
      <w:r>
        <w:rPr>
          <w:noProof/>
          <w:color w:val="auto"/>
          <w:lang w:eastAsia="el-GR"/>
        </w:rPr>
        <w:drawing>
          <wp:inline distT="0" distB="0" distL="0" distR="0">
            <wp:extent cx="2466975" cy="952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952500"/>
                    </a:xfrm>
                    <a:prstGeom prst="rect">
                      <a:avLst/>
                    </a:prstGeom>
                    <a:noFill/>
                    <a:ln>
                      <a:noFill/>
                    </a:ln>
                  </pic:spPr>
                </pic:pic>
              </a:graphicData>
            </a:graphic>
          </wp:inline>
        </w:drawing>
      </w:r>
    </w:p>
    <w:p w:rsidR="000D44F9" w:rsidRDefault="000D44F9" w:rsidP="000D44F9">
      <w:pPr>
        <w:jc w:val="center"/>
        <w:rPr>
          <w:color w:val="auto"/>
          <w:lang w:val="en-US"/>
        </w:rPr>
      </w:pPr>
      <w:r>
        <w:rPr>
          <w:color w:val="auto"/>
          <w:lang w:val="en-US"/>
        </w:rPr>
        <w:t>Train Set 400</w:t>
      </w:r>
    </w:p>
    <w:p w:rsidR="000D44F9" w:rsidRDefault="000D44F9" w:rsidP="000D44F9">
      <w:pPr>
        <w:jc w:val="center"/>
        <w:rPr>
          <w:color w:val="auto"/>
          <w:lang w:val="en-US"/>
        </w:rPr>
      </w:pPr>
    </w:p>
    <w:p w:rsidR="000D44F9" w:rsidRDefault="000D44F9" w:rsidP="000D44F9">
      <w:pPr>
        <w:jc w:val="center"/>
        <w:rPr>
          <w:color w:val="auto"/>
          <w:lang w:val="en-US"/>
        </w:rPr>
      </w:pPr>
      <w:r>
        <w:rPr>
          <w:noProof/>
          <w:color w:val="auto"/>
          <w:lang w:eastAsia="el-GR"/>
        </w:rPr>
        <w:drawing>
          <wp:inline distT="0" distB="0" distL="0" distR="0">
            <wp:extent cx="2581275" cy="1114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1114425"/>
                    </a:xfrm>
                    <a:prstGeom prst="rect">
                      <a:avLst/>
                    </a:prstGeom>
                    <a:noFill/>
                    <a:ln>
                      <a:noFill/>
                    </a:ln>
                  </pic:spPr>
                </pic:pic>
              </a:graphicData>
            </a:graphic>
          </wp:inline>
        </w:drawing>
      </w:r>
    </w:p>
    <w:p w:rsidR="000D44F9" w:rsidRDefault="000D44F9" w:rsidP="000D44F9">
      <w:pPr>
        <w:jc w:val="center"/>
        <w:rPr>
          <w:color w:val="auto"/>
          <w:lang w:val="en-US"/>
        </w:rPr>
      </w:pPr>
      <w:r>
        <w:rPr>
          <w:color w:val="auto"/>
          <w:lang w:val="en-US"/>
        </w:rPr>
        <w:t>Train Set 20</w:t>
      </w:r>
    </w:p>
    <w:p w:rsidR="000D44F9" w:rsidRDefault="000D44F9" w:rsidP="000D44F9">
      <w:pPr>
        <w:jc w:val="center"/>
        <w:rPr>
          <w:color w:val="auto"/>
          <w:lang w:val="en-US"/>
        </w:rPr>
      </w:pPr>
    </w:p>
    <w:p w:rsidR="000D44F9" w:rsidRDefault="009E4C41" w:rsidP="009E4C41">
      <w:pPr>
        <w:jc w:val="both"/>
        <w:rPr>
          <w:color w:val="auto"/>
        </w:rPr>
      </w:pPr>
      <w:r>
        <w:rPr>
          <w:color w:val="auto"/>
        </w:rPr>
        <w:t>Κώδικας Υλοποίησης:</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clear</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clc</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load</w:t>
      </w:r>
      <w:proofErr w:type="spellEnd"/>
      <w:r w:rsidRPr="009E4C41">
        <w:rPr>
          <w:rFonts w:ascii="Consolas" w:eastAsia="Times New Roman" w:hAnsi="Consolas"/>
          <w:color w:val="000000"/>
          <w:sz w:val="18"/>
          <w:szCs w:val="18"/>
          <w:bdr w:val="none" w:sz="0" w:space="0" w:color="auto" w:frame="1"/>
          <w:lang w:eastAsia="el-GR"/>
        </w:rPr>
        <w:t>(</w:t>
      </w:r>
      <w:r w:rsidRPr="009E4C41">
        <w:rPr>
          <w:rFonts w:ascii="Consolas" w:eastAsia="Times New Roman" w:hAnsi="Consolas"/>
          <w:color w:val="0000FF"/>
          <w:sz w:val="18"/>
          <w:szCs w:val="18"/>
          <w:bdr w:val="none" w:sz="0" w:space="0" w:color="auto" w:frame="1"/>
          <w:lang w:eastAsia="el-GR"/>
        </w:rPr>
        <w:t>'</w:t>
      </w:r>
      <w:proofErr w:type="spellStart"/>
      <w:r w:rsidRPr="009E4C41">
        <w:rPr>
          <w:rFonts w:ascii="Consolas" w:eastAsia="Times New Roman" w:hAnsi="Consolas"/>
          <w:color w:val="0000FF"/>
          <w:sz w:val="18"/>
          <w:szCs w:val="18"/>
          <w:bdr w:val="none" w:sz="0" w:space="0" w:color="auto" w:frame="1"/>
          <w:lang w:eastAsia="el-GR"/>
        </w:rPr>
        <w:t>usps_all.mat</w:t>
      </w:r>
      <w:proofErr w:type="spellEnd"/>
      <w:r w:rsidRPr="009E4C41">
        <w:rPr>
          <w:rFonts w:ascii="Consolas" w:eastAsia="Times New Roman" w:hAnsi="Consolas"/>
          <w:color w:val="0000FF"/>
          <w:sz w:val="18"/>
          <w:szCs w:val="18"/>
          <w:bdr w:val="none" w:sz="0" w:space="0" w:color="auto" w:frame="1"/>
          <w:lang w:eastAsia="el-GR"/>
        </w:rPr>
        <w:t>'</w:t>
      </w:r>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data</w:t>
      </w:r>
      <w:proofErr w:type="spellEnd"/>
      <w:r w:rsidRPr="009E4C41">
        <w:rPr>
          <w:rFonts w:ascii="Consolas" w:eastAsia="Times New Roman" w:hAnsi="Consolas"/>
          <w:color w:val="000000"/>
          <w:sz w:val="18"/>
          <w:szCs w:val="18"/>
          <w:bdr w:val="none" w:sz="0" w:space="0" w:color="auto" w:frame="1"/>
          <w:lang w:eastAsia="el-GR"/>
        </w:rPr>
        <w:t> = </w:t>
      </w:r>
      <w:proofErr w:type="spellStart"/>
      <w:r w:rsidRPr="009E4C41">
        <w:rPr>
          <w:rFonts w:ascii="Consolas" w:eastAsia="Times New Roman" w:hAnsi="Consolas"/>
          <w:b/>
          <w:bCs/>
          <w:color w:val="2E8B57"/>
          <w:sz w:val="18"/>
          <w:szCs w:val="18"/>
          <w:bdr w:val="none" w:sz="0" w:space="0" w:color="auto" w:frame="1"/>
          <w:lang w:eastAsia="el-GR"/>
        </w:rPr>
        <w:t>double</w:t>
      </w:r>
      <w:proofErr w:type="spellEnd"/>
      <w:r w:rsidRPr="009E4C41">
        <w:rPr>
          <w:rFonts w:ascii="Consolas" w:eastAsia="Times New Roman" w:hAnsi="Consolas"/>
          <w:color w:val="000000"/>
          <w:sz w:val="18"/>
          <w:szCs w:val="18"/>
          <w:bdr w:val="none" w:sz="0" w:space="0" w:color="auto" w:frame="1"/>
          <w:lang w:eastAsia="el-GR"/>
        </w:rPr>
        <w:t>(</w:t>
      </w:r>
      <w:proofErr w:type="spellStart"/>
      <w:r w:rsidRPr="009E4C41">
        <w:rPr>
          <w:rFonts w:ascii="Consolas" w:eastAsia="Times New Roman" w:hAnsi="Consolas"/>
          <w:color w:val="000000"/>
          <w:sz w:val="18"/>
          <w:szCs w:val="18"/>
          <w:bdr w:val="none" w:sz="0" w:space="0" w:color="auto" w:frame="1"/>
          <w:lang w:eastAsia="el-GR"/>
        </w:rPr>
        <w:t>data</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data</w:t>
      </w:r>
      <w:proofErr w:type="spellEnd"/>
      <w:r w:rsidRPr="009E4C41">
        <w:rPr>
          <w:rFonts w:ascii="Consolas" w:eastAsia="Times New Roman" w:hAnsi="Consolas"/>
          <w:color w:val="000000"/>
          <w:sz w:val="18"/>
          <w:szCs w:val="18"/>
          <w:bdr w:val="none" w:sz="0" w:space="0" w:color="auto" w:frame="1"/>
          <w:lang w:eastAsia="el-GR"/>
        </w:rPr>
        <w:t> = </w:t>
      </w:r>
      <w:proofErr w:type="spellStart"/>
      <w:r w:rsidRPr="009E4C41">
        <w:rPr>
          <w:rFonts w:ascii="Consolas" w:eastAsia="Times New Roman" w:hAnsi="Consolas"/>
          <w:color w:val="000000"/>
          <w:sz w:val="18"/>
          <w:szCs w:val="18"/>
          <w:bdr w:val="none" w:sz="0" w:space="0" w:color="auto" w:frame="1"/>
          <w:lang w:eastAsia="el-GR"/>
        </w:rPr>
        <w:t>data</w:t>
      </w:r>
      <w:proofErr w:type="spellEnd"/>
      <w:r w:rsidRPr="009E4C41">
        <w:rPr>
          <w:rFonts w:ascii="Consolas" w:eastAsia="Times New Roman" w:hAnsi="Consolas"/>
          <w:color w:val="000000"/>
          <w:sz w:val="18"/>
          <w:szCs w:val="18"/>
          <w:bdr w:val="none" w:sz="0" w:space="0" w:color="auto" w:frame="1"/>
          <w:lang w:eastAsia="el-GR"/>
        </w:rPr>
        <w:t>(:,:,[1,10]);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d1 = </w:t>
      </w:r>
      <w:proofErr w:type="spellStart"/>
      <w:r w:rsidRPr="009E4C41">
        <w:rPr>
          <w:rFonts w:ascii="Consolas" w:eastAsia="Times New Roman" w:hAnsi="Consolas"/>
          <w:color w:val="000000"/>
          <w:sz w:val="18"/>
          <w:szCs w:val="18"/>
          <w:bdr w:val="none" w:sz="0" w:space="0" w:color="auto" w:frame="1"/>
          <w:lang w:eastAsia="el-GR"/>
        </w:rPr>
        <w:t>data</w:t>
      </w:r>
      <w:proofErr w:type="spellEnd"/>
      <w:r w:rsidRPr="009E4C41">
        <w:rPr>
          <w:rFonts w:ascii="Consolas" w:eastAsia="Times New Roman" w:hAnsi="Consolas"/>
          <w:color w:val="000000"/>
          <w:sz w:val="18"/>
          <w:szCs w:val="18"/>
          <w:bdr w:val="none" w:sz="0" w:space="0" w:color="auto" w:frame="1"/>
          <w:lang w:eastAsia="el-GR"/>
        </w:rPr>
        <w:t>(:,1,1);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d1 = </w:t>
      </w:r>
      <w:proofErr w:type="spellStart"/>
      <w:r w:rsidRPr="009E4C41">
        <w:rPr>
          <w:rFonts w:ascii="Consolas" w:eastAsia="Times New Roman" w:hAnsi="Consolas"/>
          <w:color w:val="000000"/>
          <w:sz w:val="18"/>
          <w:szCs w:val="18"/>
          <w:bdr w:val="none" w:sz="0" w:space="0" w:color="auto" w:frame="1"/>
          <w:lang w:eastAsia="el-GR"/>
        </w:rPr>
        <w:t>reshape</w:t>
      </w:r>
      <w:proofErr w:type="spellEnd"/>
      <w:r w:rsidRPr="009E4C41">
        <w:rPr>
          <w:rFonts w:ascii="Consolas" w:eastAsia="Times New Roman" w:hAnsi="Consolas"/>
          <w:color w:val="000000"/>
          <w:sz w:val="18"/>
          <w:szCs w:val="18"/>
          <w:bdr w:val="none" w:sz="0" w:space="0" w:color="auto" w:frame="1"/>
          <w:lang w:eastAsia="el-GR"/>
        </w:rPr>
        <w:t>(d1,16,16);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d2 = </w:t>
      </w:r>
      <w:proofErr w:type="spellStart"/>
      <w:r w:rsidRPr="009E4C41">
        <w:rPr>
          <w:rFonts w:ascii="Consolas" w:eastAsia="Times New Roman" w:hAnsi="Consolas"/>
          <w:color w:val="000000"/>
          <w:sz w:val="18"/>
          <w:szCs w:val="18"/>
          <w:bdr w:val="none" w:sz="0" w:space="0" w:color="auto" w:frame="1"/>
          <w:lang w:eastAsia="el-GR"/>
        </w:rPr>
        <w:t>data</w:t>
      </w:r>
      <w:proofErr w:type="spellEnd"/>
      <w:r w:rsidRPr="009E4C41">
        <w:rPr>
          <w:rFonts w:ascii="Consolas" w:eastAsia="Times New Roman" w:hAnsi="Consolas"/>
          <w:color w:val="000000"/>
          <w:sz w:val="18"/>
          <w:szCs w:val="18"/>
          <w:bdr w:val="none" w:sz="0" w:space="0" w:color="auto" w:frame="1"/>
          <w:lang w:eastAsia="el-GR"/>
        </w:rPr>
        <w:t>(:,1,2);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d2 = </w:t>
      </w:r>
      <w:proofErr w:type="spellStart"/>
      <w:r w:rsidRPr="009E4C41">
        <w:rPr>
          <w:rFonts w:ascii="Consolas" w:eastAsia="Times New Roman" w:hAnsi="Consolas"/>
          <w:color w:val="000000"/>
          <w:sz w:val="18"/>
          <w:szCs w:val="18"/>
          <w:bdr w:val="none" w:sz="0" w:space="0" w:color="auto" w:frame="1"/>
          <w:lang w:eastAsia="el-GR"/>
        </w:rPr>
        <w:t>reshape</w:t>
      </w:r>
      <w:proofErr w:type="spellEnd"/>
      <w:r w:rsidRPr="009E4C41">
        <w:rPr>
          <w:rFonts w:ascii="Consolas" w:eastAsia="Times New Roman" w:hAnsi="Consolas"/>
          <w:color w:val="000000"/>
          <w:sz w:val="18"/>
          <w:szCs w:val="18"/>
          <w:bdr w:val="none" w:sz="0" w:space="0" w:color="auto" w:frame="1"/>
          <w:lang w:eastAsia="el-GR"/>
        </w:rPr>
        <w:t>(d2,16,16);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X = [data(:,:,1)</w:t>
      </w:r>
      <w:r w:rsidRPr="009E4C41">
        <w:rPr>
          <w:rFonts w:ascii="Consolas" w:eastAsia="Times New Roman" w:hAnsi="Consolas"/>
          <w:color w:val="0000FF"/>
          <w:sz w:val="18"/>
          <w:szCs w:val="18"/>
          <w:bdr w:val="none" w:sz="0" w:space="0" w:color="auto" w:frame="1"/>
          <w:lang w:val="en-US" w:eastAsia="el-GR"/>
        </w:rPr>
        <w:t>';data(:,:,2)'</w:t>
      </w:r>
      <w:r w:rsidRPr="009E4C41">
        <w:rPr>
          <w:rFonts w:ascii="Consolas" w:eastAsia="Times New Roman" w:hAnsi="Consolas"/>
          <w:color w:val="000000"/>
          <w:sz w:val="18"/>
          <w:szCs w:val="18"/>
          <w:bdr w:val="none" w:sz="0" w:space="0" w:color="auto" w:frame="1"/>
          <w:lang w:val="en-US"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Y = </w:t>
      </w:r>
      <w:proofErr w:type="spellStart"/>
      <w:r w:rsidRPr="009E4C41">
        <w:rPr>
          <w:rFonts w:ascii="Consolas" w:eastAsia="Times New Roman" w:hAnsi="Consolas"/>
          <w:color w:val="000000"/>
          <w:sz w:val="18"/>
          <w:szCs w:val="18"/>
          <w:bdr w:val="none" w:sz="0" w:space="0" w:color="auto" w:frame="1"/>
          <w:lang w:eastAsia="el-GR"/>
        </w:rPr>
        <w:t>hist</w:t>
      </w:r>
      <w:proofErr w:type="spellEnd"/>
      <w:r w:rsidRPr="009E4C41">
        <w:rPr>
          <w:rFonts w:ascii="Consolas" w:eastAsia="Times New Roman" w:hAnsi="Consolas"/>
          <w:color w:val="000000"/>
          <w:sz w:val="18"/>
          <w:szCs w:val="18"/>
          <w:bdr w:val="none" w:sz="0" w:space="0" w:color="auto" w:frame="1"/>
          <w:lang w:eastAsia="el-GR"/>
        </w:rPr>
        <w:t>(X',3);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figure</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hold</w:t>
      </w:r>
      <w:proofErr w:type="spellEnd"/>
      <w:r w:rsidRPr="009E4C41">
        <w:rPr>
          <w:rFonts w:ascii="Consolas" w:eastAsia="Times New Roman" w:hAnsi="Consolas"/>
          <w:color w:val="000000"/>
          <w:sz w:val="18"/>
          <w:szCs w:val="18"/>
          <w:bdr w:val="none" w:sz="0" w:space="0" w:color="auto" w:frame="1"/>
          <w:lang w:eastAsia="el-GR"/>
        </w:rPr>
        <w:t> on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plot</w:t>
      </w:r>
      <w:proofErr w:type="spellEnd"/>
      <w:r w:rsidRPr="009E4C41">
        <w:rPr>
          <w:rFonts w:ascii="Consolas" w:eastAsia="Times New Roman" w:hAnsi="Consolas"/>
          <w:color w:val="000000"/>
          <w:sz w:val="18"/>
          <w:szCs w:val="18"/>
          <w:bdr w:val="none" w:sz="0" w:space="0" w:color="auto" w:frame="1"/>
          <w:lang w:eastAsia="el-GR"/>
        </w:rPr>
        <w:t>(Y(1,[1:1:1100]),Y(2,[1:1:1100]),</w:t>
      </w:r>
      <w:r w:rsidRPr="009E4C41">
        <w:rPr>
          <w:rFonts w:ascii="Consolas" w:eastAsia="Times New Roman" w:hAnsi="Consolas"/>
          <w:color w:val="0000FF"/>
          <w:sz w:val="18"/>
          <w:szCs w:val="18"/>
          <w:bdr w:val="none" w:sz="0" w:space="0" w:color="auto" w:frame="1"/>
          <w:lang w:eastAsia="el-GR"/>
        </w:rPr>
        <w:t>'*r'</w:t>
      </w:r>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plot</w:t>
      </w:r>
      <w:proofErr w:type="spellEnd"/>
      <w:r w:rsidRPr="009E4C41">
        <w:rPr>
          <w:rFonts w:ascii="Consolas" w:eastAsia="Times New Roman" w:hAnsi="Consolas"/>
          <w:color w:val="000000"/>
          <w:sz w:val="18"/>
          <w:szCs w:val="18"/>
          <w:bdr w:val="none" w:sz="0" w:space="0" w:color="auto" w:frame="1"/>
          <w:lang w:eastAsia="el-GR"/>
        </w:rPr>
        <w:t>(Y(1,[1101:1:2200]),Y(2,[1101:1:2200]),</w:t>
      </w:r>
      <w:r w:rsidRPr="009E4C41">
        <w:rPr>
          <w:rFonts w:ascii="Consolas" w:eastAsia="Times New Roman" w:hAnsi="Consolas"/>
          <w:color w:val="0000FF"/>
          <w:sz w:val="18"/>
          <w:szCs w:val="18"/>
          <w:bdr w:val="none" w:sz="0" w:space="0" w:color="auto" w:frame="1"/>
          <w:lang w:eastAsia="el-GR"/>
        </w:rPr>
        <w:t>'*g'</w:t>
      </w:r>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grid</w:t>
      </w:r>
      <w:proofErr w:type="spellEnd"/>
      <w:r w:rsidRPr="009E4C41">
        <w:rPr>
          <w:rFonts w:ascii="Consolas" w:eastAsia="Times New Roman" w:hAnsi="Consolas"/>
          <w:color w:val="000000"/>
          <w:sz w:val="18"/>
          <w:szCs w:val="18"/>
          <w:bdr w:val="none" w:sz="0" w:space="0" w:color="auto" w:frame="1"/>
          <w:lang w:eastAsia="el-GR"/>
        </w:rPr>
        <w:t> on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hold</w:t>
      </w:r>
      <w:proofErr w:type="spellEnd"/>
      <w:r w:rsidRPr="009E4C41">
        <w:rPr>
          <w:rFonts w:ascii="Consolas" w:eastAsia="Times New Roman" w:hAnsi="Consolas"/>
          <w:color w:val="000000"/>
          <w:sz w:val="18"/>
          <w:szCs w:val="18"/>
          <w:bdr w:val="none" w:sz="0" w:space="0" w:color="auto" w:frame="1"/>
          <w:lang w:eastAsia="el-GR"/>
        </w:rPr>
        <w:t> </w:t>
      </w:r>
      <w:proofErr w:type="spellStart"/>
      <w:r w:rsidRPr="009E4C41">
        <w:rPr>
          <w:rFonts w:ascii="Consolas" w:eastAsia="Times New Roman" w:hAnsi="Consolas"/>
          <w:color w:val="000000"/>
          <w:sz w:val="18"/>
          <w:szCs w:val="18"/>
          <w:bdr w:val="none" w:sz="0" w:space="0" w:color="auto" w:frame="1"/>
          <w:lang w:eastAsia="el-GR"/>
        </w:rPr>
        <w:t>off</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lastRenderedPageBreak/>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figure</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imshow</w:t>
      </w:r>
      <w:proofErr w:type="spellEnd"/>
      <w:r w:rsidRPr="009E4C41">
        <w:rPr>
          <w:rFonts w:ascii="Consolas" w:eastAsia="Times New Roman" w:hAnsi="Consolas"/>
          <w:color w:val="000000"/>
          <w:sz w:val="18"/>
          <w:szCs w:val="18"/>
          <w:bdr w:val="none" w:sz="0" w:space="0" w:color="auto" w:frame="1"/>
          <w:lang w:eastAsia="el-GR"/>
        </w:rPr>
        <w:t>(d1)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figure</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imshow</w:t>
      </w:r>
      <w:proofErr w:type="spellEnd"/>
      <w:r w:rsidRPr="009E4C41">
        <w:rPr>
          <w:rFonts w:ascii="Consolas" w:eastAsia="Times New Roman" w:hAnsi="Consolas"/>
          <w:color w:val="000000"/>
          <w:sz w:val="18"/>
          <w:szCs w:val="18"/>
          <w:bdr w:val="none" w:sz="0" w:space="0" w:color="auto" w:frame="1"/>
          <w:lang w:eastAsia="el-GR"/>
        </w:rPr>
        <w:t>(d2)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net</w:t>
      </w:r>
      <w:proofErr w:type="spellEnd"/>
      <w:r w:rsidRPr="009E4C41">
        <w:rPr>
          <w:rFonts w:ascii="Consolas" w:eastAsia="Times New Roman" w:hAnsi="Consolas"/>
          <w:color w:val="000000"/>
          <w:sz w:val="18"/>
          <w:szCs w:val="18"/>
          <w:bdr w:val="none" w:sz="0" w:space="0" w:color="auto" w:frame="1"/>
          <w:lang w:eastAsia="el-GR"/>
        </w:rPr>
        <w:t>=</w:t>
      </w:r>
      <w:proofErr w:type="spellStart"/>
      <w:r w:rsidRPr="009E4C41">
        <w:rPr>
          <w:rFonts w:ascii="Consolas" w:eastAsia="Times New Roman" w:hAnsi="Consolas"/>
          <w:color w:val="000000"/>
          <w:sz w:val="18"/>
          <w:szCs w:val="18"/>
          <w:bdr w:val="none" w:sz="0" w:space="0" w:color="auto" w:frame="1"/>
          <w:lang w:eastAsia="el-GR"/>
        </w:rPr>
        <w:t>feedforwardnet</w:t>
      </w:r>
      <w:proofErr w:type="spellEnd"/>
      <w:r w:rsidRPr="009E4C41">
        <w:rPr>
          <w:rFonts w:ascii="Consolas" w:eastAsia="Times New Roman" w:hAnsi="Consolas"/>
          <w:color w:val="000000"/>
          <w:sz w:val="18"/>
          <w:szCs w:val="18"/>
          <w:bdr w:val="none" w:sz="0" w:space="0" w:color="auto" w:frame="1"/>
          <w:lang w:eastAsia="el-GR"/>
        </w:rPr>
        <w:t>(8);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net.trainParam.epochs</w:t>
      </w:r>
      <w:proofErr w:type="spellEnd"/>
      <w:r w:rsidRPr="009E4C41">
        <w:rPr>
          <w:rFonts w:ascii="Consolas" w:eastAsia="Times New Roman" w:hAnsi="Consolas"/>
          <w:color w:val="000000"/>
          <w:sz w:val="18"/>
          <w:szCs w:val="18"/>
          <w:bdr w:val="none" w:sz="0" w:space="0" w:color="auto" w:frame="1"/>
          <w:lang w:eastAsia="el-GR"/>
        </w:rPr>
        <w:t> = 100;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net.trainParam.goal</w:t>
      </w:r>
      <w:proofErr w:type="spellEnd"/>
      <w:r w:rsidRPr="009E4C41">
        <w:rPr>
          <w:rFonts w:ascii="Consolas" w:eastAsia="Times New Roman" w:hAnsi="Consolas"/>
          <w:color w:val="000000"/>
          <w:sz w:val="18"/>
          <w:szCs w:val="18"/>
          <w:bdr w:val="none" w:sz="0" w:space="0" w:color="auto" w:frame="1"/>
          <w:lang w:eastAsia="el-GR"/>
        </w:rPr>
        <w:t> = 0.00001;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NTrain</w:t>
      </w:r>
      <w:proofErr w:type="spellEnd"/>
      <w:r w:rsidRPr="009E4C41">
        <w:rPr>
          <w:rFonts w:ascii="Consolas" w:eastAsia="Times New Roman" w:hAnsi="Consolas"/>
          <w:color w:val="000000"/>
          <w:sz w:val="18"/>
          <w:szCs w:val="18"/>
          <w:bdr w:val="none" w:sz="0" w:space="0" w:color="auto" w:frame="1"/>
          <w:lang w:eastAsia="el-GR"/>
        </w:rPr>
        <w:t>=10;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[x,y,z]=size(data);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NTest</w:t>
      </w:r>
      <w:proofErr w:type="spellEnd"/>
      <w:r w:rsidRPr="009E4C41">
        <w:rPr>
          <w:rFonts w:ascii="Consolas" w:eastAsia="Times New Roman" w:hAnsi="Consolas"/>
          <w:color w:val="000000"/>
          <w:sz w:val="18"/>
          <w:szCs w:val="18"/>
          <w:bdr w:val="none" w:sz="0" w:space="0" w:color="auto" w:frame="1"/>
          <w:lang w:eastAsia="el-GR"/>
        </w:rPr>
        <w:t>=y-</w:t>
      </w:r>
      <w:proofErr w:type="spellStart"/>
      <w:r w:rsidRPr="009E4C41">
        <w:rPr>
          <w:rFonts w:ascii="Consolas" w:eastAsia="Times New Roman" w:hAnsi="Consolas"/>
          <w:color w:val="000000"/>
          <w:sz w:val="18"/>
          <w:szCs w:val="18"/>
          <w:bdr w:val="none" w:sz="0" w:space="0" w:color="auto" w:frame="1"/>
          <w:lang w:eastAsia="el-GR"/>
        </w:rPr>
        <w:t>NTrain</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imtrain=[data(:,1:NTrain,1),data(:,1:NTrain,2)];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imtest=[data(:,NTrain+1:end,1),data(:,NTrain+1:end,2)];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validnums</w:t>
      </w:r>
      <w:proofErr w:type="spellEnd"/>
      <w:r w:rsidRPr="009E4C41">
        <w:rPr>
          <w:rFonts w:ascii="Consolas" w:eastAsia="Times New Roman" w:hAnsi="Consolas"/>
          <w:color w:val="000000"/>
          <w:sz w:val="18"/>
          <w:szCs w:val="18"/>
          <w:bdr w:val="none" w:sz="0" w:space="0" w:color="auto" w:frame="1"/>
          <w:lang w:eastAsia="el-GR"/>
        </w:rPr>
        <w:t>(1:NTrain)=1;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validnums</w:t>
      </w:r>
      <w:proofErr w:type="spellEnd"/>
      <w:r w:rsidRPr="009E4C41">
        <w:rPr>
          <w:rFonts w:ascii="Consolas" w:eastAsia="Times New Roman" w:hAnsi="Consolas"/>
          <w:color w:val="000000"/>
          <w:sz w:val="18"/>
          <w:szCs w:val="18"/>
          <w:bdr w:val="none" w:sz="0" w:space="0" w:color="auto" w:frame="1"/>
          <w:lang w:eastAsia="el-GR"/>
        </w:rPr>
        <w:t>(NTrain+1:2*</w:t>
      </w:r>
      <w:proofErr w:type="spellStart"/>
      <w:r w:rsidRPr="009E4C41">
        <w:rPr>
          <w:rFonts w:ascii="Consolas" w:eastAsia="Times New Roman" w:hAnsi="Consolas"/>
          <w:color w:val="000000"/>
          <w:sz w:val="18"/>
          <w:szCs w:val="18"/>
          <w:bdr w:val="none" w:sz="0" w:space="0" w:color="auto" w:frame="1"/>
          <w:lang w:eastAsia="el-GR"/>
        </w:rPr>
        <w:t>NTrain</w:t>
      </w:r>
      <w:proofErr w:type="spellEnd"/>
      <w:r w:rsidRPr="009E4C41">
        <w:rPr>
          <w:rFonts w:ascii="Consolas" w:eastAsia="Times New Roman" w:hAnsi="Consolas"/>
          <w:color w:val="000000"/>
          <w:sz w:val="18"/>
          <w:szCs w:val="18"/>
          <w:bdr w:val="none" w:sz="0" w:space="0" w:color="auto" w:frame="1"/>
          <w:lang w:eastAsia="el-GR"/>
        </w:rPr>
        <w:t>)=0;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net = train(net, imtrain, validnums);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s = </w:t>
      </w:r>
      <w:proofErr w:type="spellStart"/>
      <w:r w:rsidRPr="009E4C41">
        <w:rPr>
          <w:rFonts w:ascii="Consolas" w:eastAsia="Times New Roman" w:hAnsi="Consolas"/>
          <w:color w:val="000000"/>
          <w:sz w:val="18"/>
          <w:szCs w:val="18"/>
          <w:bdr w:val="none" w:sz="0" w:space="0" w:color="auto" w:frame="1"/>
          <w:lang w:eastAsia="el-GR"/>
        </w:rPr>
        <w:t>sim</w:t>
      </w:r>
      <w:proofErr w:type="spellEnd"/>
      <w:r w:rsidRPr="009E4C41">
        <w:rPr>
          <w:rFonts w:ascii="Consolas" w:eastAsia="Times New Roman" w:hAnsi="Consolas"/>
          <w:color w:val="000000"/>
          <w:sz w:val="18"/>
          <w:szCs w:val="18"/>
          <w:bdr w:val="none" w:sz="0" w:space="0" w:color="auto" w:frame="1"/>
          <w:lang w:eastAsia="el-GR"/>
        </w:rPr>
        <w:t>(</w:t>
      </w:r>
      <w:proofErr w:type="spellStart"/>
      <w:r w:rsidRPr="009E4C41">
        <w:rPr>
          <w:rFonts w:ascii="Consolas" w:eastAsia="Times New Roman" w:hAnsi="Consolas"/>
          <w:color w:val="000000"/>
          <w:sz w:val="18"/>
          <w:szCs w:val="18"/>
          <w:bdr w:val="none" w:sz="0" w:space="0" w:color="auto" w:frame="1"/>
          <w:lang w:eastAsia="el-GR"/>
        </w:rPr>
        <w:t>net,imtest</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correctones</w:t>
      </w:r>
      <w:proofErr w:type="spellEnd"/>
      <w:r w:rsidRPr="009E4C41">
        <w:rPr>
          <w:rFonts w:ascii="Consolas" w:eastAsia="Times New Roman" w:hAnsi="Consolas"/>
          <w:color w:val="000000"/>
          <w:sz w:val="18"/>
          <w:szCs w:val="18"/>
          <w:bdr w:val="none" w:sz="0" w:space="0" w:color="auto" w:frame="1"/>
          <w:lang w:eastAsia="el-GR"/>
        </w:rPr>
        <w:t>=0;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correctzeros</w:t>
      </w:r>
      <w:proofErr w:type="spellEnd"/>
      <w:r w:rsidRPr="009E4C41">
        <w:rPr>
          <w:rFonts w:ascii="Consolas" w:eastAsia="Times New Roman" w:hAnsi="Consolas"/>
          <w:color w:val="000000"/>
          <w:sz w:val="18"/>
          <w:szCs w:val="18"/>
          <w:bdr w:val="none" w:sz="0" w:space="0" w:color="auto" w:frame="1"/>
          <w:lang w:eastAsia="el-GR"/>
        </w:rPr>
        <w:t>=0;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b/>
          <w:bCs/>
          <w:color w:val="006699"/>
          <w:sz w:val="18"/>
          <w:szCs w:val="18"/>
          <w:bdr w:val="none" w:sz="0" w:space="0" w:color="auto" w:frame="1"/>
          <w:lang w:eastAsia="el-GR"/>
        </w:rPr>
        <w:t>for</w:t>
      </w:r>
      <w:r w:rsidRPr="009E4C41">
        <w:rPr>
          <w:rFonts w:ascii="Consolas" w:eastAsia="Times New Roman" w:hAnsi="Consolas"/>
          <w:color w:val="000000"/>
          <w:sz w:val="18"/>
          <w:szCs w:val="18"/>
          <w:bdr w:val="none" w:sz="0" w:space="0" w:color="auto" w:frame="1"/>
          <w:lang w:eastAsia="el-GR"/>
        </w:rPr>
        <w:t> i=1:NTest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roofErr w:type="spellStart"/>
      <w:r w:rsidRPr="009E4C41">
        <w:rPr>
          <w:rFonts w:ascii="Consolas" w:eastAsia="Times New Roman" w:hAnsi="Consolas"/>
          <w:b/>
          <w:bCs/>
          <w:color w:val="006699"/>
          <w:sz w:val="18"/>
          <w:szCs w:val="18"/>
          <w:bdr w:val="none" w:sz="0" w:space="0" w:color="auto" w:frame="1"/>
          <w:lang w:eastAsia="el-GR"/>
        </w:rPr>
        <w:t>if</w:t>
      </w:r>
      <w:proofErr w:type="spellEnd"/>
      <w:r w:rsidRPr="009E4C41">
        <w:rPr>
          <w:rFonts w:ascii="Consolas" w:eastAsia="Times New Roman" w:hAnsi="Consolas"/>
          <w:color w:val="000000"/>
          <w:sz w:val="18"/>
          <w:szCs w:val="18"/>
          <w:bdr w:val="none" w:sz="0" w:space="0" w:color="auto" w:frame="1"/>
          <w:lang w:eastAsia="el-GR"/>
        </w:rPr>
        <w:t> s(i)&gt;=0.5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roofErr w:type="spellStart"/>
      <w:r w:rsidRPr="009E4C41">
        <w:rPr>
          <w:rFonts w:ascii="Consolas" w:eastAsia="Times New Roman" w:hAnsi="Consolas"/>
          <w:color w:val="000000"/>
          <w:sz w:val="18"/>
          <w:szCs w:val="18"/>
          <w:bdr w:val="none" w:sz="0" w:space="0" w:color="auto" w:frame="1"/>
          <w:lang w:eastAsia="el-GR"/>
        </w:rPr>
        <w:t>correctones</w:t>
      </w:r>
      <w:proofErr w:type="spellEnd"/>
      <w:r w:rsidRPr="009E4C41">
        <w:rPr>
          <w:rFonts w:ascii="Consolas" w:eastAsia="Times New Roman" w:hAnsi="Consolas"/>
          <w:color w:val="000000"/>
          <w:sz w:val="18"/>
          <w:szCs w:val="18"/>
          <w:bdr w:val="none" w:sz="0" w:space="0" w:color="auto" w:frame="1"/>
          <w:lang w:eastAsia="el-GR"/>
        </w:rPr>
        <w:t>=correctones+1;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roofErr w:type="spellStart"/>
      <w:r w:rsidRPr="009E4C41">
        <w:rPr>
          <w:rFonts w:ascii="Consolas" w:eastAsia="Times New Roman" w:hAnsi="Consolas"/>
          <w:color w:val="000000"/>
          <w:sz w:val="18"/>
          <w:szCs w:val="18"/>
          <w:bdr w:val="none" w:sz="0" w:space="0" w:color="auto" w:frame="1"/>
          <w:lang w:eastAsia="el-GR"/>
        </w:rPr>
        <w:t>end</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end</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b/>
          <w:bCs/>
          <w:color w:val="006699"/>
          <w:sz w:val="18"/>
          <w:szCs w:val="18"/>
          <w:bdr w:val="none" w:sz="0" w:space="0" w:color="auto" w:frame="1"/>
          <w:lang w:eastAsia="el-GR"/>
        </w:rPr>
        <w:t>for</w:t>
      </w:r>
      <w:r w:rsidRPr="009E4C41">
        <w:rPr>
          <w:rFonts w:ascii="Consolas" w:eastAsia="Times New Roman" w:hAnsi="Consolas"/>
          <w:color w:val="000000"/>
          <w:sz w:val="18"/>
          <w:szCs w:val="18"/>
          <w:bdr w:val="none" w:sz="0" w:space="0" w:color="auto" w:frame="1"/>
          <w:lang w:eastAsia="el-GR"/>
        </w:rPr>
        <w:t> i=NTest+1:2*</w:t>
      </w:r>
      <w:proofErr w:type="spellStart"/>
      <w:r w:rsidRPr="009E4C41">
        <w:rPr>
          <w:rFonts w:ascii="Consolas" w:eastAsia="Times New Roman" w:hAnsi="Consolas"/>
          <w:color w:val="000000"/>
          <w:sz w:val="18"/>
          <w:szCs w:val="18"/>
          <w:bdr w:val="none" w:sz="0" w:space="0" w:color="auto" w:frame="1"/>
          <w:lang w:eastAsia="el-GR"/>
        </w:rPr>
        <w:t>NTest</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roofErr w:type="spellStart"/>
      <w:r w:rsidRPr="009E4C41">
        <w:rPr>
          <w:rFonts w:ascii="Consolas" w:eastAsia="Times New Roman" w:hAnsi="Consolas"/>
          <w:b/>
          <w:bCs/>
          <w:color w:val="006699"/>
          <w:sz w:val="18"/>
          <w:szCs w:val="18"/>
          <w:bdr w:val="none" w:sz="0" w:space="0" w:color="auto" w:frame="1"/>
          <w:lang w:eastAsia="el-GR"/>
        </w:rPr>
        <w:t>if</w:t>
      </w:r>
      <w:proofErr w:type="spellEnd"/>
      <w:r w:rsidRPr="009E4C41">
        <w:rPr>
          <w:rFonts w:ascii="Consolas" w:eastAsia="Times New Roman" w:hAnsi="Consolas"/>
          <w:color w:val="000000"/>
          <w:sz w:val="18"/>
          <w:szCs w:val="18"/>
          <w:bdr w:val="none" w:sz="0" w:space="0" w:color="auto" w:frame="1"/>
          <w:lang w:eastAsia="el-GR"/>
        </w:rPr>
        <w:t> s(i)&lt;0.5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roofErr w:type="spellStart"/>
      <w:r w:rsidRPr="009E4C41">
        <w:rPr>
          <w:rFonts w:ascii="Consolas" w:eastAsia="Times New Roman" w:hAnsi="Consolas"/>
          <w:color w:val="000000"/>
          <w:sz w:val="18"/>
          <w:szCs w:val="18"/>
          <w:bdr w:val="none" w:sz="0" w:space="0" w:color="auto" w:frame="1"/>
          <w:lang w:eastAsia="el-GR"/>
        </w:rPr>
        <w:t>correctzeros</w:t>
      </w:r>
      <w:proofErr w:type="spellEnd"/>
      <w:r w:rsidRPr="009E4C41">
        <w:rPr>
          <w:rFonts w:ascii="Consolas" w:eastAsia="Times New Roman" w:hAnsi="Consolas"/>
          <w:color w:val="000000"/>
          <w:sz w:val="18"/>
          <w:szCs w:val="18"/>
          <w:bdr w:val="none" w:sz="0" w:space="0" w:color="auto" w:frame="1"/>
          <w:lang w:eastAsia="el-GR"/>
        </w:rPr>
        <w:t>=correctzeros+1;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roofErr w:type="spellStart"/>
      <w:r w:rsidRPr="009E4C41">
        <w:rPr>
          <w:rFonts w:ascii="Consolas" w:eastAsia="Times New Roman" w:hAnsi="Consolas"/>
          <w:color w:val="000000"/>
          <w:sz w:val="18"/>
          <w:szCs w:val="18"/>
          <w:bdr w:val="none" w:sz="0" w:space="0" w:color="auto" w:frame="1"/>
          <w:lang w:eastAsia="el-GR"/>
        </w:rPr>
        <w:t>end</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end</w:t>
      </w:r>
      <w:proofErr w:type="spellEnd"/>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validnums2(1:(1100-NTrain))=1;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validnums2((1100-NTrain):2*(1100-NTrain))=0;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eastAsia="el-GR"/>
        </w:rPr>
      </w:pPr>
      <w:r w:rsidRPr="009E4C41">
        <w:rPr>
          <w:rFonts w:ascii="Consolas" w:eastAsia="Times New Roman" w:hAnsi="Consolas"/>
          <w:color w:val="000000"/>
          <w:sz w:val="18"/>
          <w:szCs w:val="18"/>
          <w:bdr w:val="none" w:sz="0" w:space="0" w:color="auto" w:frame="1"/>
          <w:lang w:eastAsia="el-GR"/>
        </w:rPr>
        <w:t>s = </w:t>
      </w:r>
      <w:proofErr w:type="spellStart"/>
      <w:r w:rsidRPr="009E4C41">
        <w:rPr>
          <w:rFonts w:ascii="Consolas" w:eastAsia="Times New Roman" w:hAnsi="Consolas"/>
          <w:color w:val="000000"/>
          <w:sz w:val="18"/>
          <w:szCs w:val="18"/>
          <w:bdr w:val="none" w:sz="0" w:space="0" w:color="auto" w:frame="1"/>
          <w:lang w:eastAsia="el-GR"/>
        </w:rPr>
        <w:t>round</w:t>
      </w:r>
      <w:proofErr w:type="spellEnd"/>
      <w:r w:rsidRPr="009E4C41">
        <w:rPr>
          <w:rFonts w:ascii="Consolas" w:eastAsia="Times New Roman" w:hAnsi="Consolas"/>
          <w:color w:val="000000"/>
          <w:sz w:val="18"/>
          <w:szCs w:val="18"/>
          <w:bdr w:val="none" w:sz="0" w:space="0" w:color="auto" w:frame="1"/>
          <w:lang w:eastAsia="el-GR"/>
        </w:rPr>
        <w:t>(s);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eastAsia="el-GR"/>
        </w:rPr>
      </w:pPr>
      <w:proofErr w:type="spellStart"/>
      <w:r w:rsidRPr="009E4C41">
        <w:rPr>
          <w:rFonts w:ascii="Consolas" w:eastAsia="Times New Roman" w:hAnsi="Consolas"/>
          <w:color w:val="000000"/>
          <w:sz w:val="18"/>
          <w:szCs w:val="18"/>
          <w:bdr w:val="none" w:sz="0" w:space="0" w:color="auto" w:frame="1"/>
          <w:lang w:eastAsia="el-GR"/>
        </w:rPr>
        <w:t>Differences</w:t>
      </w:r>
      <w:proofErr w:type="spellEnd"/>
      <w:r w:rsidRPr="009E4C41">
        <w:rPr>
          <w:rFonts w:ascii="Consolas" w:eastAsia="Times New Roman" w:hAnsi="Consolas"/>
          <w:color w:val="000000"/>
          <w:sz w:val="18"/>
          <w:szCs w:val="18"/>
          <w:bdr w:val="none" w:sz="0" w:space="0" w:color="auto" w:frame="1"/>
          <w:lang w:eastAsia="el-GR"/>
        </w:rPr>
        <w:t> = </w:t>
      </w:r>
      <w:proofErr w:type="spellStart"/>
      <w:r w:rsidRPr="009E4C41">
        <w:rPr>
          <w:rFonts w:ascii="Consolas" w:eastAsia="Times New Roman" w:hAnsi="Consolas"/>
          <w:color w:val="000000"/>
          <w:sz w:val="18"/>
          <w:szCs w:val="18"/>
          <w:bdr w:val="none" w:sz="0" w:space="0" w:color="auto" w:frame="1"/>
          <w:lang w:eastAsia="el-GR"/>
        </w:rPr>
        <w:t>abs</w:t>
      </w:r>
      <w:proofErr w:type="spellEnd"/>
      <w:r w:rsidRPr="009E4C41">
        <w:rPr>
          <w:rFonts w:ascii="Consolas" w:eastAsia="Times New Roman" w:hAnsi="Consolas"/>
          <w:color w:val="000000"/>
          <w:sz w:val="18"/>
          <w:szCs w:val="18"/>
          <w:bdr w:val="none" w:sz="0" w:space="0" w:color="auto" w:frame="1"/>
          <w:lang w:eastAsia="el-GR"/>
        </w:rPr>
        <w:t>(s - validnums2);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CorrectTestClassificationRatio = 1 - (sum(sum(Differences)) / (2*NTest));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fprintf(</w:t>
      </w:r>
      <w:r w:rsidRPr="009E4C41">
        <w:rPr>
          <w:rFonts w:ascii="Consolas" w:eastAsia="Times New Roman" w:hAnsi="Consolas"/>
          <w:color w:val="0000FF"/>
          <w:sz w:val="18"/>
          <w:szCs w:val="18"/>
          <w:bdr w:val="none" w:sz="0" w:space="0" w:color="auto" w:frame="1"/>
          <w:lang w:val="en-US" w:eastAsia="el-GR"/>
        </w:rPr>
        <w:t>'Correct ones : %d\n'</w:t>
      </w:r>
      <w:r w:rsidRPr="009E4C41">
        <w:rPr>
          <w:rFonts w:ascii="Consolas" w:eastAsia="Times New Roman" w:hAnsi="Consolas"/>
          <w:color w:val="000000"/>
          <w:sz w:val="18"/>
          <w:szCs w:val="18"/>
          <w:bdr w:val="none" w:sz="0" w:space="0" w:color="auto" w:frame="1"/>
          <w:lang w:val="en-US" w:eastAsia="el-GR"/>
        </w:rPr>
        <w:t>,correctones);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fprintf(</w:t>
      </w:r>
      <w:r w:rsidRPr="009E4C41">
        <w:rPr>
          <w:rFonts w:ascii="Consolas" w:eastAsia="Times New Roman" w:hAnsi="Consolas"/>
          <w:color w:val="0000FF"/>
          <w:sz w:val="18"/>
          <w:szCs w:val="18"/>
          <w:bdr w:val="none" w:sz="0" w:space="0" w:color="auto" w:frame="1"/>
          <w:lang w:val="en-US" w:eastAsia="el-GR"/>
        </w:rPr>
        <w:t>'Wrong ones : %d\n'</w:t>
      </w:r>
      <w:r w:rsidRPr="009E4C41">
        <w:rPr>
          <w:rFonts w:ascii="Consolas" w:eastAsia="Times New Roman" w:hAnsi="Consolas"/>
          <w:color w:val="000000"/>
          <w:sz w:val="18"/>
          <w:szCs w:val="18"/>
          <w:bdr w:val="none" w:sz="0" w:space="0" w:color="auto" w:frame="1"/>
          <w:lang w:val="en-US" w:eastAsia="el-GR"/>
        </w:rPr>
        <w:t>,NTest-correctones);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fprintf(</w:t>
      </w:r>
      <w:r w:rsidRPr="009E4C41">
        <w:rPr>
          <w:rFonts w:ascii="Consolas" w:eastAsia="Times New Roman" w:hAnsi="Consolas"/>
          <w:color w:val="0000FF"/>
          <w:sz w:val="18"/>
          <w:szCs w:val="18"/>
          <w:bdr w:val="none" w:sz="0" w:space="0" w:color="auto" w:frame="1"/>
          <w:lang w:val="en-US" w:eastAsia="el-GR"/>
        </w:rPr>
        <w:t>'Correct zeros : %d\n'</w:t>
      </w:r>
      <w:r w:rsidRPr="009E4C41">
        <w:rPr>
          <w:rFonts w:ascii="Consolas" w:eastAsia="Times New Roman" w:hAnsi="Consolas"/>
          <w:color w:val="000000"/>
          <w:sz w:val="18"/>
          <w:szCs w:val="18"/>
          <w:bdr w:val="none" w:sz="0" w:space="0" w:color="auto" w:frame="1"/>
          <w:lang w:val="en-US" w:eastAsia="el-GR"/>
        </w:rPr>
        <w:t>,correctzeros)  </w:t>
      </w:r>
    </w:p>
    <w:p w:rsidR="009E4C41" w:rsidRPr="009E4C41" w:rsidRDefault="009E4C41" w:rsidP="009E4C41">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fprintf(</w:t>
      </w:r>
      <w:r w:rsidRPr="009E4C41">
        <w:rPr>
          <w:rFonts w:ascii="Consolas" w:eastAsia="Times New Roman" w:hAnsi="Consolas"/>
          <w:color w:val="0000FF"/>
          <w:sz w:val="18"/>
          <w:szCs w:val="18"/>
          <w:bdr w:val="none" w:sz="0" w:space="0" w:color="auto" w:frame="1"/>
          <w:lang w:val="en-US" w:eastAsia="el-GR"/>
        </w:rPr>
        <w:t>'Wrong zeros : %d\n'</w:t>
      </w:r>
      <w:r w:rsidRPr="009E4C41">
        <w:rPr>
          <w:rFonts w:ascii="Consolas" w:eastAsia="Times New Roman" w:hAnsi="Consolas"/>
          <w:color w:val="000000"/>
          <w:sz w:val="18"/>
          <w:szCs w:val="18"/>
          <w:bdr w:val="none" w:sz="0" w:space="0" w:color="auto" w:frame="1"/>
          <w:lang w:val="en-US" w:eastAsia="el-GR"/>
        </w:rPr>
        <w:t>,NTest-correctzeros);  </w:t>
      </w:r>
    </w:p>
    <w:p w:rsidR="009E4C41" w:rsidRPr="009E4C41" w:rsidRDefault="009E4C41" w:rsidP="009E4C41">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en-US" w:eastAsia="el-GR"/>
        </w:rPr>
      </w:pPr>
      <w:r w:rsidRPr="009E4C41">
        <w:rPr>
          <w:rFonts w:ascii="Consolas" w:eastAsia="Times New Roman" w:hAnsi="Consolas"/>
          <w:color w:val="000000"/>
          <w:sz w:val="18"/>
          <w:szCs w:val="18"/>
          <w:bdr w:val="none" w:sz="0" w:space="0" w:color="auto" w:frame="1"/>
          <w:lang w:val="en-US" w:eastAsia="el-GR"/>
        </w:rPr>
        <w:t>fprintf(</w:t>
      </w:r>
      <w:r w:rsidRPr="009E4C41">
        <w:rPr>
          <w:rFonts w:ascii="Consolas" w:eastAsia="Times New Roman" w:hAnsi="Consolas"/>
          <w:color w:val="0000FF"/>
          <w:sz w:val="18"/>
          <w:szCs w:val="18"/>
          <w:bdr w:val="none" w:sz="0" w:space="0" w:color="auto" w:frame="1"/>
          <w:lang w:val="en-US" w:eastAsia="el-GR"/>
        </w:rPr>
        <w:t>'Correct percentage : %f%%\n'</w:t>
      </w:r>
      <w:r w:rsidRPr="009E4C41">
        <w:rPr>
          <w:rFonts w:ascii="Consolas" w:eastAsia="Times New Roman" w:hAnsi="Consolas"/>
          <w:color w:val="000000"/>
          <w:sz w:val="18"/>
          <w:szCs w:val="18"/>
          <w:bdr w:val="none" w:sz="0" w:space="0" w:color="auto" w:frame="1"/>
          <w:lang w:val="en-US" w:eastAsia="el-GR"/>
        </w:rPr>
        <w:t>,CorrectTestClassificationRatio*100);  </w:t>
      </w:r>
    </w:p>
    <w:p w:rsidR="009E4C41" w:rsidRPr="009E4C41" w:rsidRDefault="009E4C41" w:rsidP="009E4C41">
      <w:pPr>
        <w:jc w:val="both"/>
        <w:rPr>
          <w:color w:val="auto"/>
          <w:lang w:val="en-US"/>
        </w:rPr>
      </w:pPr>
    </w:p>
    <w:sectPr w:rsidR="009E4C41" w:rsidRPr="009E4C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320AB"/>
    <w:multiLevelType w:val="multilevel"/>
    <w:tmpl w:val="1688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25"/>
    <w:rsid w:val="000D44F9"/>
    <w:rsid w:val="000F50D0"/>
    <w:rsid w:val="002E3A25"/>
    <w:rsid w:val="00875132"/>
    <w:rsid w:val="009E4C41"/>
    <w:rsid w:val="009F5891"/>
    <w:rsid w:val="00FA52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4381F-C457-4C10-AEA3-CCED86F4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2E74B5" w:themeColor="accent1" w:themeShade="BF"/>
        <w:sz w:val="24"/>
        <w:szCs w:val="3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ing">
    <w:name w:val="string"/>
    <w:basedOn w:val="DefaultParagraphFont"/>
    <w:rsid w:val="009E4C41"/>
  </w:style>
  <w:style w:type="character" w:customStyle="1" w:styleId="datatypes">
    <w:name w:val="datatypes"/>
    <w:basedOn w:val="DefaultParagraphFont"/>
    <w:rsid w:val="009E4C41"/>
  </w:style>
  <w:style w:type="character" w:customStyle="1" w:styleId="keyword">
    <w:name w:val="keyword"/>
    <w:basedOn w:val="DefaultParagraphFont"/>
    <w:rsid w:val="009E4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36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609</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2018-05-04T09:12:00Z</dcterms:created>
  <dcterms:modified xsi:type="dcterms:W3CDTF">2018-05-04T10:12:00Z</dcterms:modified>
</cp:coreProperties>
</file>