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3F1F" w14:textId="77777777" w:rsidR="0047703C" w:rsidRDefault="00771EFC">
      <w:pPr>
        <w:pStyle w:val="1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ETRI 연구인력 현장지원 실적보고서</w:t>
      </w:r>
    </w:p>
    <w:p w14:paraId="27753838" w14:textId="77777777" w:rsidR="0047703C" w:rsidRDefault="00771EFC">
      <w:pPr>
        <w:divId w:val="765618832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과제명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강화학습 기반 3D Bin Packing 최적화 시스템 개발(ULD 적재 자동화)</w:t>
      </w:r>
    </w:p>
    <w:p w14:paraId="56FA7969" w14:textId="77777777" w:rsidR="0047703C" w:rsidRDefault="00771EFC">
      <w:pPr>
        <w:divId w:val="1011569749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2024.07 ~ 2025.09</w:t>
      </w:r>
    </w:p>
    <w:p w14:paraId="62108C68" w14:textId="77777777" w:rsidR="0047703C" w:rsidRDefault="00771EFC">
      <w:pPr>
        <w:divId w:val="1376156404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한국전자통신연구원(ETRI)</w:t>
      </w:r>
    </w:p>
    <w:p w14:paraId="2FE754C3" w14:textId="77777777" w:rsidR="0047703C" w:rsidRDefault="00771EFC">
      <w:pPr>
        <w:divId w:val="2086105456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현장기업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(기입)</w:t>
      </w:r>
    </w:p>
    <w:p w14:paraId="58AB94A8" w14:textId="77777777" w:rsidR="0047703C" w:rsidRDefault="00771EFC">
      <w:pPr>
        <w:divId w:val="1903102629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지원연구원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박정우</w:t>
      </w:r>
    </w:p>
    <w:p w14:paraId="4972C660" w14:textId="77777777" w:rsidR="0047703C" w:rsidRDefault="00771EFC">
      <w:pPr>
        <w:divId w:val="1992714974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본 보고서는 Code동작 기술서 및 실행 산출물(results/, models/, logs/)을 근거로 작성</w:t>
      </w:r>
    </w:p>
    <w:p w14:paraId="53312671" w14:textId="77777777" w:rsidR="0047703C" w:rsidRDefault="00771EFC">
      <w:pPr>
        <w:pStyle w:val="2"/>
        <w:divId w:val="1984046614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1. 지원 배경 및 목적</w:t>
      </w:r>
    </w:p>
    <w:p w14:paraId="1F9CA787" w14:textId="77777777" w:rsidR="0047703C" w:rsidRDefault="00771EFC">
      <w:pPr>
        <w:numPr>
          <w:ilvl w:val="0"/>
          <w:numId w:val="1"/>
        </w:numPr>
        <w:spacing w:before="100" w:beforeAutospacing="1" w:after="100" w:afterAutospacing="1"/>
        <w:ind w:left="990"/>
        <w:divId w:val="1984046614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항공 ULD 적재의 수작업 의존 문제 개선 및 자동화 PoC 구축</w:t>
      </w:r>
    </w:p>
    <w:p w14:paraId="57D39DCA" w14:textId="77777777" w:rsidR="0047703C" w:rsidRDefault="00771EFC">
      <w:pPr>
        <w:numPr>
          <w:ilvl w:val="0"/>
          <w:numId w:val="1"/>
        </w:numPr>
        <w:spacing w:before="100" w:beforeAutospacing="1" w:after="100" w:afterAutospacing="1"/>
        <w:ind w:left="990"/>
        <w:divId w:val="1984046614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강화학습(RL) 기반 3D Bin Packing으로 컨테이너 공간 활용률 극대화</w:t>
      </w:r>
    </w:p>
    <w:p w14:paraId="6C592D9D" w14:textId="77777777" w:rsidR="0047703C" w:rsidRDefault="00771EFC">
      <w:pPr>
        <w:numPr>
          <w:ilvl w:val="0"/>
          <w:numId w:val="1"/>
        </w:numPr>
        <w:spacing w:before="100" w:beforeAutospacing="1" w:after="100" w:afterAutospacing="1"/>
        <w:ind w:left="990"/>
        <w:divId w:val="1984046614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연구용 Transformer 대신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경량 MLP + </w:t>
      </w:r>
      <w:proofErr w:type="spell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MaskablePPO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로 실용 성능/비용 최적화</w:t>
      </w:r>
    </w:p>
    <w:p w14:paraId="3437DB12" w14:textId="77777777" w:rsidR="0047703C" w:rsidRDefault="00771EFC">
      <w:pPr>
        <w:pStyle w:val="2"/>
        <w:divId w:val="210549509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 지원 내용</w:t>
      </w:r>
    </w:p>
    <w:p w14:paraId="5DDBFEE7" w14:textId="77777777" w:rsidR="0047703C" w:rsidRDefault="00771EFC">
      <w:pPr>
        <w:pStyle w:val="3"/>
        <w:divId w:val="210549509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2.1 시스템/모듈 구조 설계</w:t>
      </w:r>
    </w:p>
    <w:p w14:paraId="5BCEDB0D" w14:textId="77777777" w:rsidR="0047703C" w:rsidRDefault="00771EFC">
      <w:pPr>
        <w:numPr>
          <w:ilvl w:val="0"/>
          <w:numId w:val="2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환경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/packing_env.py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관측(Height Map,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visible_box_sizes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), 액션(Discrete: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위치×가시박스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29B67A95" w14:textId="77777777" w:rsidR="0047703C" w:rsidRDefault="00771EFC">
      <w:pPr>
        <w:numPr>
          <w:ilvl w:val="0"/>
          <w:numId w:val="2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커널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/packing_kernel.py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): 배치/충돌/지지율/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높이맵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갱신 로직</w:t>
      </w:r>
    </w:p>
    <w:p w14:paraId="58897F71" w14:textId="77777777" w:rsidR="0047703C" w:rsidRDefault="00771EFC">
      <w:pPr>
        <w:numPr>
          <w:ilvl w:val="0"/>
          <w:numId w:val="2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/train_maskable_ppo.py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proofErr w:type="spellStart"/>
      <w:r>
        <w:rPr>
          <w:rStyle w:val="HTML"/>
          <w:rFonts w:hint="eastAsia"/>
          <w:color w:val="222222"/>
        </w:rPr>
        <w:t>make_env</w:t>
      </w:r>
      <w:proofErr w:type="spellEnd"/>
      <w:r>
        <w:rPr>
          <w:rStyle w:val="HTML"/>
          <w:rFonts w:hint="eastAsia"/>
          <w:color w:val="222222"/>
        </w:rPr>
        <w:t>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proofErr w:type="spellStart"/>
      <w:r>
        <w:rPr>
          <w:rStyle w:val="HTML"/>
          <w:rFonts w:hint="eastAsia"/>
          <w:color w:val="222222"/>
        </w:rPr>
        <w:t>get_action_masks</w:t>
      </w:r>
      <w:proofErr w:type="spellEnd"/>
      <w:r>
        <w:rPr>
          <w:rStyle w:val="HTML"/>
          <w:rFonts w:hint="eastAsia"/>
          <w:color w:val="222222"/>
        </w:rPr>
        <w:t>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proofErr w:type="spellStart"/>
      <w:r>
        <w:rPr>
          <w:rStyle w:val="HTML"/>
          <w:rFonts w:hint="eastAsia"/>
          <w:color w:val="222222"/>
        </w:rPr>
        <w:t>ImprovedRewardWrapper</w:t>
      </w:r>
      <w:proofErr w:type="spellEnd"/>
    </w:p>
    <w:p w14:paraId="2DEAFFAC" w14:textId="77777777" w:rsidR="0047703C" w:rsidRDefault="00771EFC">
      <w:pPr>
        <w:pStyle w:val="3"/>
        <w:divId w:val="210549509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2.2 핵심 알고리즘 구현</w:t>
      </w:r>
    </w:p>
    <w:p w14:paraId="2B5F395C" w14:textId="77777777" w:rsidR="0047703C" w:rsidRDefault="00771EFC">
      <w:pPr>
        <w:numPr>
          <w:ilvl w:val="0"/>
          <w:numId w:val="3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Action Masking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불가능 좌표/박스 조합 사전 제거 → 탐색 공간 축소</w:t>
      </w:r>
    </w:p>
    <w:p w14:paraId="7F284A05" w14:textId="77777777" w:rsidR="0047703C" w:rsidRDefault="00771EFC">
      <w:pPr>
        <w:numPr>
          <w:ilvl w:val="0"/>
          <w:numId w:val="3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Reward Shaping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활용률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개선·배치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성공·효율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/안정성 보너스</w:t>
      </w:r>
    </w:p>
    <w:p w14:paraId="47ACAC95" w14:textId="77777777" w:rsidR="0047703C" w:rsidRDefault="00771EFC">
      <w:pPr>
        <w:numPr>
          <w:ilvl w:val="0"/>
          <w:numId w:val="3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결합 점수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0.3×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mean_reward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+ 0.7×(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mean_utilization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×100)</w:t>
      </w:r>
    </w:p>
    <w:p w14:paraId="4665B941" w14:textId="77777777" w:rsidR="0047703C" w:rsidRDefault="00771EFC">
      <w:pPr>
        <w:pStyle w:val="3"/>
        <w:divId w:val="210549509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2.3 안정성/운영 이슈 해결</w:t>
      </w:r>
    </w:p>
    <w:p w14:paraId="4780C662" w14:textId="77777777" w:rsidR="0047703C" w:rsidRDefault="00771EFC">
      <w:pPr>
        <w:numPr>
          <w:ilvl w:val="0"/>
          <w:numId w:val="4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999 스텝 무한대기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안전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콜백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(평가 타임아웃/주기 제어)로 해결</w:t>
      </w:r>
    </w:p>
    <w:p w14:paraId="32477A4A" w14:textId="77777777" w:rsidR="0047703C" w:rsidRDefault="00771EFC">
      <w:pPr>
        <w:numPr>
          <w:ilvl w:val="0"/>
          <w:numId w:val="4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CUDA/의존성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CPU-only 실행 옵션, 의존성 고정</w:t>
      </w:r>
    </w:p>
    <w:p w14:paraId="7B2B36CE" w14:textId="77777777" w:rsidR="0047703C" w:rsidRDefault="00771EFC">
      <w:pPr>
        <w:pStyle w:val="3"/>
        <w:divId w:val="210549509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2.4 커리큘럼 학습(안전형)</w:t>
      </w:r>
    </w:p>
    <w:p w14:paraId="43E27971" w14:textId="77777777" w:rsidR="0047703C" w:rsidRDefault="00771EFC">
      <w:pPr>
        <w:numPr>
          <w:ilvl w:val="0"/>
          <w:numId w:val="5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최근 에피소드 성과 기반 박스 수 난이도 점진 증가</w:t>
      </w:r>
    </w:p>
    <w:p w14:paraId="6259C096" w14:textId="77777777" w:rsidR="0047703C" w:rsidRDefault="00771EFC">
      <w:pPr>
        <w:numPr>
          <w:ilvl w:val="0"/>
          <w:numId w:val="5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연속 성공(patience) 조건 충족 시 단계 상승</w:t>
      </w:r>
    </w:p>
    <w:p w14:paraId="283E20D9" w14:textId="77777777" w:rsidR="0047703C" w:rsidRDefault="00771EFC">
      <w:pPr>
        <w:pStyle w:val="2"/>
        <w:divId w:val="1454638696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3. 지원 실적 (정량/정성)</w:t>
      </w:r>
    </w:p>
    <w:p w14:paraId="727EDCF3" w14:textId="77777777" w:rsidR="0047703C" w:rsidRDefault="00771EFC">
      <w:pPr>
        <w:pStyle w:val="3"/>
        <w:divId w:val="1454638696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3.1 정량 성과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175"/>
        <w:gridCol w:w="4716"/>
      </w:tblGrid>
      <w:tr w:rsidR="0047703C" w14:paraId="573ED912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7EF585B" w14:textId="77777777" w:rsidR="0047703C" w:rsidRDefault="00771EFC">
            <w:pPr>
              <w:spacing w:before="90" w:after="90"/>
              <w:jc w:val="center"/>
              <w:rPr>
                <w:rFonts w:ascii="맑은 고딕" w:eastAsia="맑은 고딕" w:hAnsi="맑은 고딕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지표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41D5B20" w14:textId="77777777" w:rsidR="0047703C" w:rsidRDefault="00771EFC">
            <w:pPr>
              <w:spacing w:before="90" w:after="90"/>
              <w:jc w:val="center"/>
              <w:rPr>
                <w:rFonts w:ascii="맑은 고딕" w:eastAsia="맑은 고딕" w:hAnsi="맑은 고딕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성과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53D99B6" w14:textId="77777777" w:rsidR="0047703C" w:rsidRDefault="00771EFC">
            <w:pPr>
              <w:spacing w:before="90" w:after="90"/>
              <w:jc w:val="center"/>
              <w:rPr>
                <w:rFonts w:ascii="맑은 고딕" w:eastAsia="맑은 고딕" w:hAnsi="맑은 고딕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근거</w:t>
            </w:r>
          </w:p>
        </w:tc>
      </w:tr>
      <w:tr w:rsidR="0047703C" w14:paraId="24966DC7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11A6E6B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Phase4 Best Combined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E0AC169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19.576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DAA9802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results/phase4_enhanced_all_0804a.json</w:t>
            </w:r>
          </w:p>
        </w:tc>
      </w:tr>
      <w:tr w:rsidR="0047703C" w14:paraId="734EA1FB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9FE3818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최종 평균 보상 (No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8BAD186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6.8344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204F598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results/ultimate_results0717_noCurri.txt</w:t>
            </w:r>
          </w:p>
        </w:tc>
      </w:tr>
      <w:tr w:rsidR="0047703C" w14:paraId="7FC03876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AA90B41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최종 평균 보상 (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22173D6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5.8725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865AD90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results/ultimate_results0717_Curri.txt</w:t>
            </w:r>
          </w:p>
        </w:tc>
      </w:tr>
      <w:tr w:rsidR="0047703C" w14:paraId="32B705FF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C430E31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학습 시간 (No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3842314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172.8초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F426F5C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results/ultimate_results0717_noCurri.txt</w:t>
            </w:r>
          </w:p>
        </w:tc>
      </w:tr>
      <w:tr w:rsidR="0047703C" w14:paraId="49E54C17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26DDEEE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학습 시간 (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C0E1B64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137.7초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43D9762" w14:textId="77777777" w:rsidR="0047703C" w:rsidRDefault="00771EFC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results/ultimate_results0717_Curri.txt</w:t>
            </w:r>
          </w:p>
        </w:tc>
      </w:tr>
    </w:tbl>
    <w:p w14:paraId="7CA4DEC0" w14:textId="77777777" w:rsidR="0047703C" w:rsidRDefault="00771EFC">
      <w:pPr>
        <w:pStyle w:val="3"/>
        <w:divId w:val="1454638696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3.2 정성 </w:t>
      </w:r>
      <w:r w:rsidRPr="005E703A">
        <w:rPr>
          <w:rFonts w:ascii="맑은 고딕" w:eastAsia="맑은 고딕" w:hAnsi="맑은 고딕" w:hint="eastAsia"/>
          <w:color w:val="FF00FF"/>
        </w:rPr>
        <w:t>성과</w:t>
      </w:r>
    </w:p>
    <w:p w14:paraId="5C026821" w14:textId="77777777" w:rsidR="0047703C" w:rsidRDefault="00771EFC">
      <w:pPr>
        <w:numPr>
          <w:ilvl w:val="0"/>
          <w:numId w:val="6"/>
        </w:numPr>
        <w:spacing w:before="100" w:beforeAutospacing="1" w:after="100" w:afterAutospacing="1"/>
        <w:ind w:left="990"/>
        <w:divId w:val="1454638696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경량 MLP 기반 빠른 반복실험 및 운영 용이성 확보</w:t>
      </w:r>
    </w:p>
    <w:p w14:paraId="6361A7E8" w14:textId="77777777" w:rsidR="0047703C" w:rsidRDefault="00771EFC">
      <w:pPr>
        <w:numPr>
          <w:ilvl w:val="0"/>
          <w:numId w:val="6"/>
        </w:numPr>
        <w:spacing w:before="100" w:beforeAutospacing="1" w:after="100" w:afterAutospacing="1"/>
        <w:ind w:left="990"/>
        <w:divId w:val="1454638696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실시간 모니터링/대시보드/GIF로 가시성 강화</w:t>
      </w:r>
    </w:p>
    <w:p w14:paraId="34735B07" w14:textId="77777777" w:rsidR="0047703C" w:rsidRDefault="00771EFC">
      <w:pPr>
        <w:numPr>
          <w:ilvl w:val="0"/>
          <w:numId w:val="6"/>
        </w:numPr>
        <w:spacing w:before="100" w:beforeAutospacing="1" w:after="100" w:afterAutospacing="1"/>
        <w:ind w:left="990"/>
        <w:divId w:val="1454638696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커리큘럼·Masking·보상설계로 학습 안정화</w:t>
      </w:r>
    </w:p>
    <w:p w14:paraId="4877FD06" w14:textId="77777777" w:rsidR="0047703C" w:rsidRDefault="00771EFC">
      <w:pPr>
        <w:pStyle w:val="2"/>
        <w:divId w:val="66610505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4. 문제점 및 개선사항</w:t>
      </w:r>
    </w:p>
    <w:p w14:paraId="3E32B515" w14:textId="77777777" w:rsidR="0047703C" w:rsidRDefault="00771EFC">
      <w:pPr>
        <w:numPr>
          <w:ilvl w:val="0"/>
          <w:numId w:val="7"/>
        </w:numPr>
        <w:spacing w:before="100" w:beforeAutospacing="1" w:after="100" w:afterAutospacing="1"/>
        <w:ind w:left="990"/>
        <w:divId w:val="66610505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커리큘럼 기본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설정시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보상 평균 소폭 저하 → 난이도 상승 조건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재튜닝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필요</w:t>
      </w:r>
    </w:p>
    <w:p w14:paraId="3A59C1AB" w14:textId="77777777" w:rsidR="0047703C" w:rsidRDefault="00771EFC">
      <w:pPr>
        <w:numPr>
          <w:ilvl w:val="0"/>
          <w:numId w:val="7"/>
        </w:numPr>
        <w:spacing w:before="100" w:beforeAutospacing="1" w:after="100" w:afterAutospacing="1"/>
        <w:ind w:left="990"/>
        <w:divId w:val="66610505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장시간 학습 시 성능 분산 → 평가 주기 세분화</w:t>
      </w:r>
    </w:p>
    <w:p w14:paraId="20678B33" w14:textId="77777777" w:rsidR="0047703C" w:rsidRPr="005E703A" w:rsidRDefault="00771EFC">
      <w:pPr>
        <w:pStyle w:val="2"/>
        <w:divId w:val="611087527"/>
        <w:rPr>
          <w:rFonts w:ascii="맑은 고딕" w:eastAsia="맑은 고딕" w:hAnsi="맑은 고딕"/>
          <w:color w:val="FF00FF"/>
        </w:rPr>
      </w:pPr>
      <w:r>
        <w:rPr>
          <w:rFonts w:ascii="맑은 고딕" w:eastAsia="맑은 고딕" w:hAnsi="맑은 고딕" w:hint="eastAsia"/>
          <w:color w:val="222222"/>
        </w:rPr>
        <w:t xml:space="preserve">5. </w:t>
      </w:r>
      <w:r w:rsidRPr="005E703A">
        <w:rPr>
          <w:rFonts w:ascii="맑은 고딕" w:eastAsia="맑은 고딕" w:hAnsi="맑은 고딕" w:hint="eastAsia"/>
          <w:color w:val="FF00FF"/>
        </w:rPr>
        <w:t>성과 및 기대효과</w:t>
      </w:r>
    </w:p>
    <w:p w14:paraId="3F53E158" w14:textId="77777777" w:rsidR="0047703C" w:rsidRDefault="00771EFC">
      <w:pPr>
        <w:numPr>
          <w:ilvl w:val="0"/>
          <w:numId w:val="8"/>
        </w:numPr>
        <w:spacing w:before="100" w:beforeAutospacing="1" w:after="100" w:afterAutospacing="1"/>
        <w:ind w:left="990"/>
        <w:divId w:val="61108752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실용화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일반 GPU 1장 기준 단시간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재학습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/배포 가능</w:t>
      </w:r>
    </w:p>
    <w:p w14:paraId="0FF8C131" w14:textId="77777777" w:rsidR="0047703C" w:rsidRDefault="00771EFC">
      <w:pPr>
        <w:numPr>
          <w:ilvl w:val="0"/>
          <w:numId w:val="8"/>
        </w:numPr>
        <w:spacing w:before="100" w:beforeAutospacing="1" w:after="100" w:afterAutospacing="1"/>
        <w:ind w:left="990"/>
        <w:divId w:val="61108752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비용 절감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Transformer 미사용으로 인프라 비용 절감</w:t>
      </w:r>
    </w:p>
    <w:p w14:paraId="55182E92" w14:textId="77777777" w:rsidR="0047703C" w:rsidRDefault="00771EFC">
      <w:pPr>
        <w:pStyle w:val="2"/>
        <w:divId w:val="2063628884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6. 향후 계획</w:t>
      </w:r>
    </w:p>
    <w:p w14:paraId="1BBF729B" w14:textId="77777777" w:rsidR="0047703C" w:rsidRDefault="00771EFC">
      <w:pPr>
        <w:numPr>
          <w:ilvl w:val="0"/>
          <w:numId w:val="9"/>
        </w:numPr>
        <w:spacing w:before="100" w:beforeAutospacing="1" w:after="100" w:afterAutospacing="1"/>
        <w:ind w:left="990"/>
        <w:divId w:val="2063628884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커리큘럼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재튜닝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: 박스 수 증가 단계 조건 개선</w:t>
      </w:r>
    </w:p>
    <w:p w14:paraId="1A9C5670" w14:textId="77777777" w:rsidR="0047703C" w:rsidRDefault="00771EFC">
      <w:pPr>
        <w:numPr>
          <w:ilvl w:val="0"/>
          <w:numId w:val="9"/>
        </w:numPr>
        <w:spacing w:before="100" w:beforeAutospacing="1" w:after="100" w:afterAutospacing="1"/>
        <w:ind w:left="990"/>
        <w:divId w:val="2063628884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속도 최적화: 60초 내 학습 목표</w:t>
      </w:r>
    </w:p>
    <w:p w14:paraId="7AACCE04" w14:textId="77777777" w:rsidR="0047703C" w:rsidRDefault="00771EFC">
      <w:pPr>
        <w:pStyle w:val="2"/>
        <w:divId w:val="403070238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7. 첨부 및 근거자료</w:t>
      </w:r>
    </w:p>
    <w:p w14:paraId="52686CA8" w14:textId="77777777" w:rsidR="0047703C" w:rsidRDefault="00771EFC">
      <w:pPr>
        <w:numPr>
          <w:ilvl w:val="0"/>
          <w:numId w:val="10"/>
        </w:numPr>
        <w:spacing w:before="100" w:beforeAutospacing="1" w:after="100" w:afterAutospacing="1"/>
        <w:ind w:left="990"/>
        <w:divId w:val="403070238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results/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phase4_enhanced_all_0804a.json, ultimate_results0717_*.txt</w:t>
      </w:r>
    </w:p>
    <w:p w14:paraId="0B1D56F4" w14:textId="77777777" w:rsidR="0047703C" w:rsidRDefault="00771EFC">
      <w:pPr>
        <w:numPr>
          <w:ilvl w:val="0"/>
          <w:numId w:val="10"/>
        </w:numPr>
        <w:spacing w:before="100" w:beforeAutospacing="1" w:after="100" w:afterAutospacing="1"/>
        <w:ind w:left="990"/>
        <w:divId w:val="403070238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models/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학습 결과 zip</w:t>
      </w:r>
    </w:p>
    <w:p w14:paraId="7F9D9405" w14:textId="77777777" w:rsidR="0047703C" w:rsidRDefault="00771EFC">
      <w:pPr>
        <w:numPr>
          <w:ilvl w:val="0"/>
          <w:numId w:val="10"/>
        </w:numPr>
        <w:spacing w:before="100" w:beforeAutospacing="1" w:after="100" w:afterAutospacing="1"/>
        <w:ind w:left="990"/>
        <w:divId w:val="403070238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docs/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Code동작 기술서.md</w:t>
      </w:r>
    </w:p>
    <w:p w14:paraId="5B448BA9" w14:textId="77777777" w:rsidR="0047703C" w:rsidRDefault="00771EFC">
      <w:pPr>
        <w:divId w:val="1590577492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2025-09-03</w:t>
      </w:r>
    </w:p>
    <w:p w14:paraId="6FAEB85F" w14:textId="77777777" w:rsidR="00771EFC" w:rsidRDefault="00771EFC">
      <w:pPr>
        <w:divId w:val="693074000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박정우</w:t>
      </w:r>
    </w:p>
    <w:sectPr w:rsidR="00771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D665" w14:textId="77777777" w:rsidR="00DD1CD1" w:rsidRDefault="00DD1CD1" w:rsidP="001D79DA">
      <w:r>
        <w:separator/>
      </w:r>
    </w:p>
  </w:endnote>
  <w:endnote w:type="continuationSeparator" w:id="0">
    <w:p w14:paraId="5144BDD6" w14:textId="77777777" w:rsidR="00DD1CD1" w:rsidRDefault="00DD1CD1" w:rsidP="001D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5ACA" w14:textId="77777777" w:rsidR="00DD1CD1" w:rsidRDefault="00DD1CD1" w:rsidP="001D79DA">
      <w:r>
        <w:separator/>
      </w:r>
    </w:p>
  </w:footnote>
  <w:footnote w:type="continuationSeparator" w:id="0">
    <w:p w14:paraId="5B6EF450" w14:textId="77777777" w:rsidR="00DD1CD1" w:rsidRDefault="00DD1CD1" w:rsidP="001D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5F6F"/>
    <w:multiLevelType w:val="multilevel"/>
    <w:tmpl w:val="C70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63EE"/>
    <w:multiLevelType w:val="multilevel"/>
    <w:tmpl w:val="F8AC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276B7"/>
    <w:multiLevelType w:val="multilevel"/>
    <w:tmpl w:val="549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A2F26"/>
    <w:multiLevelType w:val="multilevel"/>
    <w:tmpl w:val="096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35163"/>
    <w:multiLevelType w:val="multilevel"/>
    <w:tmpl w:val="2D2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E1DC0"/>
    <w:multiLevelType w:val="multilevel"/>
    <w:tmpl w:val="E7B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84266"/>
    <w:multiLevelType w:val="multilevel"/>
    <w:tmpl w:val="0A0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473EB"/>
    <w:multiLevelType w:val="multilevel"/>
    <w:tmpl w:val="86F2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37EDD"/>
    <w:multiLevelType w:val="multilevel"/>
    <w:tmpl w:val="664C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64CCD"/>
    <w:multiLevelType w:val="multilevel"/>
    <w:tmpl w:val="18B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DA"/>
    <w:rsid w:val="001D79DA"/>
    <w:rsid w:val="0047703C"/>
    <w:rsid w:val="005E703A"/>
    <w:rsid w:val="00771EFC"/>
    <w:rsid w:val="00DD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BBB44"/>
  <w15:chartTrackingRefBased/>
  <w15:docId w15:val="{C7934A57-8213-4A5A-93D1-57A0723F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after="210"/>
      <w:outlineLvl w:val="0"/>
    </w:pPr>
    <w:rPr>
      <w:b/>
      <w:bCs/>
      <w:kern w:val="36"/>
      <w:sz w:val="40"/>
      <w:szCs w:val="40"/>
    </w:rPr>
  </w:style>
  <w:style w:type="paragraph" w:styleId="2">
    <w:name w:val="heading 2"/>
    <w:basedOn w:val="a"/>
    <w:link w:val="2Char"/>
    <w:uiPriority w:val="9"/>
    <w:qFormat/>
    <w:pPr>
      <w:spacing w:before="270" w:after="1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Char"/>
    <w:uiPriority w:val="9"/>
    <w:qFormat/>
    <w:pPr>
      <w:spacing w:before="210" w:after="9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meta">
    <w:name w:val="meta"/>
    <w:basedOn w:val="a"/>
    <w:pPr>
      <w:spacing w:before="120" w:after="240"/>
    </w:pPr>
  </w:style>
  <w:style w:type="paragraph" w:customStyle="1" w:styleId="kv">
    <w:name w:val="kv"/>
    <w:basedOn w:val="a"/>
    <w:pPr>
      <w:spacing w:before="30" w:after="30"/>
    </w:pPr>
  </w:style>
  <w:style w:type="paragraph" w:customStyle="1" w:styleId="sec">
    <w:name w:val="sec"/>
    <w:basedOn w:val="a"/>
    <w:pPr>
      <w:spacing w:before="210" w:after="100" w:afterAutospacing="1"/>
    </w:pPr>
  </w:style>
  <w:style w:type="paragraph" w:customStyle="1" w:styleId="small">
    <w:name w:val="small"/>
    <w:basedOn w:val="a"/>
    <w:pPr>
      <w:spacing w:before="100" w:beforeAutospacing="1" w:after="100" w:afterAutospacing="1"/>
    </w:pPr>
    <w:rPr>
      <w:color w:val="555555"/>
      <w:sz w:val="20"/>
      <w:szCs w:val="20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D7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79D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D7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79D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505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238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52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86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8696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14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612">
      <w:marLeft w:val="0"/>
      <w:marRight w:val="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88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7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4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45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6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97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8884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09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ETRI 연구인력 현장지원 실적보고서</dc:title>
  <dc:subject/>
  <dc:creator>박정우</dc:creator>
  <cp:keywords/>
  <dc:description/>
  <cp:lastModifiedBy>박정우</cp:lastModifiedBy>
  <cp:revision>3</cp:revision>
  <dcterms:created xsi:type="dcterms:W3CDTF">2025-09-02T08:51:00Z</dcterms:created>
  <dcterms:modified xsi:type="dcterms:W3CDTF">2025-09-04T05:14:00Z</dcterms:modified>
</cp:coreProperties>
</file>