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8011" w14:textId="71E792CF" w:rsidR="00A171F8" w:rsidRPr="00A171F8" w:rsidRDefault="00A171F8">
      <w:pPr>
        <w:rPr>
          <w:b/>
          <w:bCs/>
        </w:rPr>
      </w:pPr>
      <w:r w:rsidRPr="00A171F8">
        <w:rPr>
          <w:b/>
          <w:bCs/>
        </w:rPr>
        <w:t>Assignment 3</w:t>
      </w:r>
    </w:p>
    <w:p w14:paraId="65457397" w14:textId="3D7C35AA" w:rsidR="004D674C" w:rsidRDefault="00A171F8">
      <w:r>
        <w:t xml:space="preserve">Write equivalence partitioning and boundary value analysis according to the following </w:t>
      </w:r>
      <w:proofErr w:type="gramStart"/>
      <w:r>
        <w:t>requirements</w:t>
      </w:r>
      <w:proofErr w:type="gram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D674C" w14:paraId="54036780" w14:textId="77777777">
        <w:tc>
          <w:tcPr>
            <w:tcW w:w="4675" w:type="dxa"/>
            <w:shd w:val="clear" w:color="auto" w:fill="D9D9D9"/>
          </w:tcPr>
          <w:p w14:paraId="3470539A" w14:textId="3C88EB0F" w:rsidR="004D674C" w:rsidRDefault="00A171F8">
            <w:r>
              <w:t>Salary in Euros</w:t>
            </w:r>
          </w:p>
        </w:tc>
        <w:tc>
          <w:tcPr>
            <w:tcW w:w="4675" w:type="dxa"/>
            <w:shd w:val="clear" w:color="auto" w:fill="D9D9D9"/>
          </w:tcPr>
          <w:p w14:paraId="54441C6D" w14:textId="7E9981D1" w:rsidR="004D674C" w:rsidRDefault="00A171F8">
            <w:r>
              <w:t>Tax Rate</w:t>
            </w:r>
          </w:p>
        </w:tc>
      </w:tr>
      <w:tr w:rsidR="004D674C" w14:paraId="49FBF56F" w14:textId="77777777">
        <w:tc>
          <w:tcPr>
            <w:tcW w:w="4675" w:type="dxa"/>
          </w:tcPr>
          <w:p w14:paraId="21A6748A" w14:textId="2DDAE281" w:rsidR="004D674C" w:rsidRDefault="00A171F8">
            <w:r>
              <w:t>Up to and including 500</w:t>
            </w:r>
          </w:p>
        </w:tc>
        <w:tc>
          <w:tcPr>
            <w:tcW w:w="4675" w:type="dxa"/>
          </w:tcPr>
          <w:p w14:paraId="09D1A036" w14:textId="77777777" w:rsidR="004D674C" w:rsidRDefault="00000000">
            <w:r>
              <w:t>0</w:t>
            </w:r>
          </w:p>
        </w:tc>
      </w:tr>
      <w:tr w:rsidR="004D674C" w14:paraId="43AECF0D" w14:textId="77777777">
        <w:tc>
          <w:tcPr>
            <w:tcW w:w="4675" w:type="dxa"/>
          </w:tcPr>
          <w:p w14:paraId="6203778B" w14:textId="68758274" w:rsidR="004D674C" w:rsidRDefault="00A171F8">
            <w:r>
              <w:t>More than 500, but less than 1300</w:t>
            </w:r>
          </w:p>
        </w:tc>
        <w:tc>
          <w:tcPr>
            <w:tcW w:w="4675" w:type="dxa"/>
          </w:tcPr>
          <w:p w14:paraId="3A0DEFA1" w14:textId="77777777" w:rsidR="004D674C" w:rsidRDefault="00000000">
            <w:r>
              <w:t>30</w:t>
            </w:r>
          </w:p>
        </w:tc>
      </w:tr>
      <w:tr w:rsidR="004D674C" w14:paraId="311812E8" w14:textId="77777777">
        <w:tc>
          <w:tcPr>
            <w:tcW w:w="4675" w:type="dxa"/>
          </w:tcPr>
          <w:p w14:paraId="2449FE37" w14:textId="0C580893" w:rsidR="004D674C" w:rsidRDefault="00A171F8">
            <w:r>
              <w:t>1300 or more, but less than 5000</w:t>
            </w:r>
          </w:p>
        </w:tc>
        <w:tc>
          <w:tcPr>
            <w:tcW w:w="4675" w:type="dxa"/>
          </w:tcPr>
          <w:p w14:paraId="45AA4B50" w14:textId="77777777" w:rsidR="004D674C" w:rsidRDefault="00000000">
            <w:r>
              <w:t>40</w:t>
            </w:r>
          </w:p>
        </w:tc>
      </w:tr>
    </w:tbl>
    <w:p w14:paraId="039A15C4" w14:textId="77777777" w:rsidR="004D674C" w:rsidRDefault="004D674C"/>
    <w:p w14:paraId="4941BE9E" w14:textId="77777777" w:rsidR="004D674C" w:rsidRDefault="004D674C"/>
    <w:p w14:paraId="26D6E652" w14:textId="77777777" w:rsidR="004D674C" w:rsidRDefault="004D674C"/>
    <w:sectPr w:rsidR="004D6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4C"/>
    <w:rsid w:val="004D674C"/>
    <w:rsid w:val="00A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B6D2"/>
  <w15:docId w15:val="{C4A9665F-B164-4E61-A32D-A95A43A2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oordinatnamreatabele">
    <w:name w:val="Table Grid"/>
    <w:basedOn w:val="Normalnatabela"/>
    <w:uiPriority w:val="39"/>
    <w:rsid w:val="00A2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Podrazumevanifontpasusa"/>
    <w:uiPriority w:val="99"/>
    <w:unhideWhenUsed/>
    <w:rsid w:val="00A21BF6"/>
    <w:rPr>
      <w:color w:val="0563C1" w:themeColor="hyperlink"/>
      <w:u w:val="single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natabel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MvYiUSL4ckRrn0DzD0UVO4N+fw==">AMUW2mVFRfOfoF3gWeFIaKALpL9/FZxaxN6HPeJDMFkT6nN3J8fHCozUj5NcONzZUTLmYqjzs2v8jEpfJY73GUBG1FwwT4dlfHomtobypHrQ6gqUB7FDqiTCNMBUksf5lvBqvx5S5wxW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Mina Lazičić</cp:lastModifiedBy>
  <cp:revision>2</cp:revision>
  <dcterms:created xsi:type="dcterms:W3CDTF">2023-07-05T13:59:00Z</dcterms:created>
  <dcterms:modified xsi:type="dcterms:W3CDTF">2023-07-05T13:59:00Z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9c3c7994a4ff4d47e1befec247b6be24f1eb9c875e70f21df73edca1d92d7963</vt:lpwstr>
  </property>
</Properties>
</file>