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0EA8" w:rsidRPr="008C0EA8" w:rsidRDefault="008C0EA8" w:rsidP="008C0E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[DAS Ventures</w:t>
      </w:r>
      <w:r w:rsidRPr="008C0E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]</w:t>
      </w:r>
    </w:p>
    <w:p w:rsidR="009A0492" w:rsidRDefault="009A0492" w:rsidP="008C0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A0492" w:rsidRDefault="009A0492" w:rsidP="008C0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C0EA8" w:rsidRPr="008C0EA8" w:rsidRDefault="008C0EA8" w:rsidP="008C0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Policy Document: Code of Conduct &amp; Ethics</w:t>
      </w:r>
    </w:p>
    <w:p w:rsidR="008C0EA8" w:rsidRPr="008C0EA8" w:rsidRDefault="008C0EA8" w:rsidP="008C0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 ID:</w:t>
      </w:r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HR-001</w:t>
      </w:r>
    </w:p>
    <w:p w:rsidR="008C0EA8" w:rsidRPr="008C0EA8" w:rsidRDefault="008C0EA8" w:rsidP="008C0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Effective Date:</w:t>
      </w:r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January 31, 2026</w:t>
      </w:r>
    </w:p>
    <w:p w:rsidR="008C0EA8" w:rsidRPr="008C0EA8" w:rsidRDefault="008C0EA8" w:rsidP="008C0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</w:p>
    <w:p w:rsidR="008C0EA8" w:rsidRPr="008C0EA8" w:rsidRDefault="009A0492" w:rsidP="008C0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C0EA8" w:rsidRPr="008C0EA8" w:rsidRDefault="008C0EA8" w:rsidP="008C0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8C0EA8" w:rsidRPr="008C0EA8" w:rsidRDefault="008C0EA8" w:rsidP="008C0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policy defines the standards of </w:t>
      </w:r>
      <w:proofErr w:type="spellStart"/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expected of all employees. [Company Name] is committed to a workplace that prioritizes integrity, respect, and professional excellence.</w:t>
      </w:r>
    </w:p>
    <w:p w:rsidR="008C0EA8" w:rsidRPr="008C0EA8" w:rsidRDefault="008C0EA8" w:rsidP="008C0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Core Standards</w:t>
      </w:r>
    </w:p>
    <w:p w:rsidR="008C0EA8" w:rsidRPr="008C0EA8" w:rsidRDefault="008C0EA8" w:rsidP="008C0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Compliance:</w:t>
      </w:r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must comply with all applicable local, state, and federal laws.</w:t>
      </w:r>
    </w:p>
    <w:p w:rsidR="008C0EA8" w:rsidRPr="008C0EA8" w:rsidRDefault="008C0EA8" w:rsidP="008C0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Respect:</w:t>
      </w:r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Discrimination or harassment of any kind will result in immediate disciplinary action.</w:t>
      </w:r>
    </w:p>
    <w:p w:rsidR="008C0EA8" w:rsidRPr="008C0EA8" w:rsidRDefault="008C0EA8" w:rsidP="008C0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Confidentiality:</w:t>
      </w:r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Protection of company and client data is non-negotiable.</w:t>
      </w:r>
    </w:p>
    <w:p w:rsidR="008C0EA8" w:rsidRPr="008C0EA8" w:rsidRDefault="008C0EA8" w:rsidP="008C0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Reporting Violations</w:t>
      </w:r>
    </w:p>
    <w:p w:rsidR="008C0EA8" w:rsidRPr="008C0EA8" w:rsidRDefault="008C0EA8" w:rsidP="008C0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who witness a breach of this code are encouraged to report it to their direct supervisor or the HR Department without fear of retaliation.</w:t>
      </w:r>
    </w:p>
    <w:p w:rsidR="008C0EA8" w:rsidRPr="008C0EA8" w:rsidRDefault="009A0492" w:rsidP="008C0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C0EA8" w:rsidRPr="008C0EA8" w:rsidRDefault="008C0EA8" w:rsidP="008C0E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Acknowledgment &amp; Signature</w:t>
      </w:r>
    </w:p>
    <w:p w:rsidR="008C0EA8" w:rsidRPr="008C0EA8" w:rsidRDefault="008C0EA8" w:rsidP="008C0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I, the undersigned, hereby acknowledge that I have received, read, and fully understand the </w:t>
      </w:r>
      <w:r w:rsidRPr="008C0EA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[Company Name] Code of Conduct &amp; Ethics Policy</w:t>
      </w:r>
      <w:r w:rsidRPr="008C0EA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 I agree to comply with all the rules and expectations outlined therein.</w:t>
      </w:r>
    </w:p>
    <w:p w:rsidR="008C0EA8" w:rsidRPr="008C0EA8" w:rsidRDefault="008C0EA8" w:rsidP="008C0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 understand that this policy is not an employment contract and that my employment remains "at-will" (where applicable by law). I also understand that failure to comply with this policy may result in disciplinary action, up to and including termination of employment.</w:t>
      </w:r>
    </w:p>
    <w:p w:rsidR="008C0EA8" w:rsidRPr="008C0EA8" w:rsidRDefault="008C0EA8" w:rsidP="008C0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Employee Name (Printed):</w:t>
      </w:r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________________________________________________</w:t>
      </w:r>
    </w:p>
    <w:p w:rsidR="008C0EA8" w:rsidRPr="008C0EA8" w:rsidRDefault="008C0EA8" w:rsidP="008C0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 Signature:</w:t>
      </w:r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____________________________________________________</w:t>
      </w:r>
    </w:p>
    <w:p w:rsidR="008C0EA8" w:rsidRPr="008C0EA8" w:rsidRDefault="008C0EA8" w:rsidP="008C0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0E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 Signed:</w:t>
      </w:r>
      <w:r w:rsidRPr="008C0E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 / ____ / 2026</w:t>
      </w:r>
    </w:p>
    <w:p w:rsidR="00CF1D05" w:rsidRDefault="00CF1D05" w:rsidP="00CF1D05">
      <w:pPr>
        <w:pStyle w:val="Heading2"/>
      </w:pPr>
      <w:r>
        <w:t>Code of Business Conduct &amp; Ethics</w:t>
      </w:r>
    </w:p>
    <w:p w:rsidR="00CF1D05" w:rsidRDefault="00CF1D05" w:rsidP="00CF1D05">
      <w:pPr>
        <w:pStyle w:val="Heading3"/>
      </w:pPr>
      <w:r>
        <w:t>1. Purpose &amp; Scope</w:t>
      </w:r>
    </w:p>
    <w:p w:rsidR="00CF1D05" w:rsidRDefault="00CF1D05" w:rsidP="00CF1D05">
      <w:pPr>
        <w:pStyle w:val="NormalWeb"/>
      </w:pPr>
      <w:r>
        <w:t>This Code of Conduct outlines the expectations for all employees, contractors, and consultants. Our goal is to foster a work environment that is safe, ethical, and professional.</w:t>
      </w:r>
    </w:p>
    <w:p w:rsidR="00CF1D05" w:rsidRDefault="00CF1D05" w:rsidP="00CF1D05">
      <w:pPr>
        <w:pStyle w:val="Heading3"/>
      </w:pPr>
      <w:r>
        <w:t>2. Professional Integrity</w:t>
      </w:r>
    </w:p>
    <w:p w:rsidR="00CF1D05" w:rsidRDefault="00CF1D05" w:rsidP="00CF1D05">
      <w:pPr>
        <w:pStyle w:val="NormalWeb"/>
        <w:numPr>
          <w:ilvl w:val="0"/>
          <w:numId w:val="2"/>
        </w:numPr>
      </w:pPr>
      <w:r>
        <w:rPr>
          <w:b/>
          <w:bCs/>
        </w:rPr>
        <w:t>Honesty:</w:t>
      </w:r>
      <w:r>
        <w:t xml:space="preserve"> Employees must be truthful in all communications, whether with colleagues, clients, or stakeholders.</w:t>
      </w:r>
    </w:p>
    <w:p w:rsidR="00CF1D05" w:rsidRDefault="00CF1D05" w:rsidP="00CF1D05">
      <w:pPr>
        <w:pStyle w:val="NormalWeb"/>
        <w:numPr>
          <w:ilvl w:val="0"/>
          <w:numId w:val="2"/>
        </w:numPr>
      </w:pPr>
      <w:r>
        <w:rPr>
          <w:b/>
          <w:bCs/>
        </w:rPr>
        <w:t>Conflict of Interest:</w:t>
      </w:r>
      <w:r>
        <w:t xml:space="preserve"> Employees must avoid any activity that creates a conflict between their personal interests and the interests of the Company. This includes outside employment with competitors or accepting gifts from vendors.</w:t>
      </w:r>
    </w:p>
    <w:p w:rsidR="00CF1D05" w:rsidRDefault="00CF1D05" w:rsidP="00CF1D05">
      <w:pPr>
        <w:pStyle w:val="Heading3"/>
      </w:pPr>
      <w:r>
        <w:t>3. Workplace Environment</w:t>
      </w:r>
    </w:p>
    <w:p w:rsidR="00CF1D05" w:rsidRDefault="00CF1D05" w:rsidP="00CF1D05">
      <w:pPr>
        <w:pStyle w:val="NormalWeb"/>
        <w:numPr>
          <w:ilvl w:val="0"/>
          <w:numId w:val="3"/>
        </w:numPr>
      </w:pPr>
      <w:r>
        <w:rPr>
          <w:b/>
          <w:bCs/>
        </w:rPr>
        <w:t>Equal Opportunity:</w:t>
      </w:r>
      <w:r>
        <w:t xml:space="preserve"> [Company Name] provides equal employment opportunities to all, regardless of race, religion, gender, age, disability, or orientation.</w:t>
      </w:r>
    </w:p>
    <w:p w:rsidR="00CF1D05" w:rsidRDefault="00CF1D05" w:rsidP="00CF1D05">
      <w:pPr>
        <w:pStyle w:val="NormalWeb"/>
        <w:numPr>
          <w:ilvl w:val="0"/>
          <w:numId w:val="3"/>
        </w:numPr>
      </w:pPr>
      <w:r>
        <w:rPr>
          <w:b/>
          <w:bCs/>
        </w:rPr>
        <w:t>Anti-Harassment:</w:t>
      </w:r>
      <w:r>
        <w:t xml:space="preserve"> We maintain a </w:t>
      </w:r>
      <w:r>
        <w:rPr>
          <w:b/>
          <w:bCs/>
        </w:rPr>
        <w:t>zero-tolerance policy</w:t>
      </w:r>
      <w:r>
        <w:t xml:space="preserve"> for harassment, bullying, or any form of intimidation.</w:t>
      </w:r>
    </w:p>
    <w:p w:rsidR="00CF1D05" w:rsidRDefault="00CF1D05" w:rsidP="00CF1D05">
      <w:pPr>
        <w:pStyle w:val="NormalWeb"/>
        <w:numPr>
          <w:ilvl w:val="0"/>
          <w:numId w:val="3"/>
        </w:numPr>
      </w:pPr>
      <w:r>
        <w:rPr>
          <w:b/>
          <w:bCs/>
        </w:rPr>
        <w:t>Health &amp; Safety:</w:t>
      </w:r>
      <w:r>
        <w:t xml:space="preserve"> Employees are responsible for maintaining a safe workspace and reporting any hazards or accidents immediately.</w:t>
      </w:r>
    </w:p>
    <w:p w:rsidR="00CF1D05" w:rsidRDefault="00CF1D05" w:rsidP="00CF1D05">
      <w:pPr>
        <w:pStyle w:val="Heading3"/>
      </w:pPr>
      <w:r>
        <w:t>4. Communication &amp; Social Media</w:t>
      </w:r>
    </w:p>
    <w:p w:rsidR="00CF1D05" w:rsidRDefault="00CF1D05" w:rsidP="00CF1D05">
      <w:pPr>
        <w:pStyle w:val="NormalWeb"/>
        <w:numPr>
          <w:ilvl w:val="0"/>
          <w:numId w:val="4"/>
        </w:numPr>
      </w:pPr>
      <w:r>
        <w:rPr>
          <w:b/>
          <w:bCs/>
        </w:rPr>
        <w:t>Professionalism:</w:t>
      </w:r>
      <w:r>
        <w:t xml:space="preserve"> All internal and external communications should be professional in tone.</w:t>
      </w:r>
    </w:p>
    <w:p w:rsidR="00CF1D05" w:rsidRDefault="00CF1D05" w:rsidP="00CF1D05">
      <w:pPr>
        <w:pStyle w:val="NormalWeb"/>
        <w:numPr>
          <w:ilvl w:val="0"/>
          <w:numId w:val="4"/>
        </w:numPr>
      </w:pPr>
      <w:r>
        <w:rPr>
          <w:b/>
          <w:bCs/>
        </w:rPr>
        <w:t>Social Media:</w:t>
      </w:r>
      <w:r>
        <w:t xml:space="preserve"> While we respect personal expression, employees should not speak on behalf of the Company or share confidential information on personal social media accounts.</w:t>
      </w:r>
    </w:p>
    <w:p w:rsidR="00CF1D05" w:rsidRDefault="00CF1D05" w:rsidP="00CF1D05">
      <w:pPr>
        <w:pStyle w:val="Heading3"/>
      </w:pPr>
      <w:r>
        <w:t>5. Protection of Company Assets</w:t>
      </w:r>
    </w:p>
    <w:p w:rsidR="00CF1D05" w:rsidRDefault="00CF1D05" w:rsidP="00CF1D05">
      <w:pPr>
        <w:pStyle w:val="NormalWeb"/>
        <w:numPr>
          <w:ilvl w:val="0"/>
          <w:numId w:val="5"/>
        </w:numPr>
      </w:pPr>
      <w:r>
        <w:rPr>
          <w:b/>
          <w:bCs/>
        </w:rPr>
        <w:t>Physical Assets:</w:t>
      </w:r>
      <w:r>
        <w:t xml:space="preserve"> Company equipment (laptops, phones, furniture) must be used for business purposes and protected from theft or damage.</w:t>
      </w:r>
    </w:p>
    <w:p w:rsidR="00CF1D05" w:rsidRDefault="00CF1D05" w:rsidP="00CF1D05">
      <w:pPr>
        <w:pStyle w:val="NormalWeb"/>
        <w:numPr>
          <w:ilvl w:val="0"/>
          <w:numId w:val="5"/>
        </w:numPr>
      </w:pPr>
      <w:r>
        <w:rPr>
          <w:b/>
          <w:bCs/>
        </w:rPr>
        <w:t>Intellectual Property (IP):</w:t>
      </w:r>
      <w:r>
        <w:t xml:space="preserve"> All work products, code, designs, and strategies created during employment remain the sole property of the Company.</w:t>
      </w:r>
    </w:p>
    <w:p w:rsidR="00CF1D05" w:rsidRDefault="00CF1D05" w:rsidP="00CF1D05">
      <w:pPr>
        <w:pStyle w:val="NormalWeb"/>
        <w:numPr>
          <w:ilvl w:val="0"/>
          <w:numId w:val="5"/>
        </w:numPr>
      </w:pPr>
      <w:r>
        <w:rPr>
          <w:b/>
          <w:bCs/>
        </w:rPr>
        <w:t>Confidentiality:</w:t>
      </w:r>
      <w:r>
        <w:t xml:space="preserve"> Non-disclosure of trade secrets, client lists, and financial data is a mandatory condition of employment.</w:t>
      </w:r>
    </w:p>
    <w:p w:rsidR="00CF1D05" w:rsidRDefault="00CF1D05" w:rsidP="00CF1D05">
      <w:pPr>
        <w:pStyle w:val="Heading3"/>
      </w:pPr>
      <w:r>
        <w:t>6. Disciplinary Action</w:t>
      </w:r>
    </w:p>
    <w:p w:rsidR="00CF1D05" w:rsidRDefault="00CF1D05" w:rsidP="00CF1D05">
      <w:pPr>
        <w:pStyle w:val="NormalWeb"/>
      </w:pPr>
      <w:r>
        <w:lastRenderedPageBreak/>
        <w:t>Violations of this Code may lead to disciplinary measures, ranging from a formal warning to immediate termination of employment, depending on the severity of the infraction.</w:t>
      </w:r>
    </w:p>
    <w:p w:rsidR="003A1C77" w:rsidRDefault="003A1C77" w:rsidP="00CF1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5EA3" w:rsidRDefault="00935EA3" w:rsidP="00CF1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5EA3" w:rsidRDefault="00935EA3" w:rsidP="00935EA3">
      <w:pPr>
        <w:pStyle w:val="Heading2"/>
      </w:pPr>
      <w:r>
        <w:t>Remote Work &amp; Equipment Policy</w:t>
      </w:r>
    </w:p>
    <w:p w:rsidR="00935EA3" w:rsidRDefault="00935EA3" w:rsidP="00935EA3">
      <w:pPr>
        <w:pStyle w:val="Heading3"/>
      </w:pPr>
      <w:r>
        <w:t>1. Purpose</w:t>
      </w:r>
    </w:p>
    <w:p w:rsidR="00935EA3" w:rsidRDefault="00935EA3" w:rsidP="00935EA3">
      <w:pPr>
        <w:pStyle w:val="NormalWeb"/>
      </w:pPr>
      <w:r>
        <w:t>This policy outlines the guidelines for employees working from locations other than the primary company office. It ensures that productivity, communication, and data security remain consistent, regardless of physical location.</w:t>
      </w:r>
    </w:p>
    <w:p w:rsidR="00935EA3" w:rsidRDefault="00935EA3" w:rsidP="00935EA3">
      <w:pPr>
        <w:pStyle w:val="Heading3"/>
      </w:pPr>
      <w:r>
        <w:t>2. Eligibility &amp; Approval</w:t>
      </w:r>
    </w:p>
    <w:p w:rsidR="00935EA3" w:rsidRDefault="00935EA3" w:rsidP="00935EA3">
      <w:pPr>
        <w:pStyle w:val="NormalWeb"/>
        <w:numPr>
          <w:ilvl w:val="0"/>
          <w:numId w:val="6"/>
        </w:numPr>
      </w:pPr>
      <w:r>
        <w:rPr>
          <w:b/>
          <w:bCs/>
        </w:rPr>
        <w:t>Role Suitability:</w:t>
      </w:r>
      <w:r>
        <w:t xml:space="preserve"> Not all positions are eligible for remote work. Eligibility is determined by the nature of the role and the ability to perform tasks autonomously.</w:t>
      </w:r>
    </w:p>
    <w:p w:rsidR="00935EA3" w:rsidRDefault="00935EA3" w:rsidP="00935EA3">
      <w:pPr>
        <w:pStyle w:val="NormalWeb"/>
        <w:numPr>
          <w:ilvl w:val="0"/>
          <w:numId w:val="6"/>
        </w:numPr>
      </w:pPr>
      <w:r>
        <w:rPr>
          <w:b/>
          <w:bCs/>
        </w:rPr>
        <w:t>Performance Standards:</w:t>
      </w:r>
      <w:r>
        <w:t xml:space="preserve"> Employees must maintain a "Meeting Expectations" rating or higher to qualify for </w:t>
      </w:r>
      <w:proofErr w:type="spellStart"/>
      <w:r>
        <w:t>ongoing</w:t>
      </w:r>
      <w:proofErr w:type="spellEnd"/>
      <w:r>
        <w:t xml:space="preserve"> remote arrangements.</w:t>
      </w:r>
    </w:p>
    <w:p w:rsidR="00935EA3" w:rsidRDefault="00935EA3" w:rsidP="00935EA3">
      <w:pPr>
        <w:pStyle w:val="NormalWeb"/>
        <w:numPr>
          <w:ilvl w:val="0"/>
          <w:numId w:val="6"/>
        </w:numPr>
      </w:pPr>
      <w:r>
        <w:rPr>
          <w:b/>
          <w:bCs/>
        </w:rPr>
        <w:t>Formal Agreement:</w:t>
      </w:r>
      <w:r>
        <w:t xml:space="preserve"> All remote work must be approved in writing by the Department Head and HR.</w:t>
      </w:r>
    </w:p>
    <w:p w:rsidR="00935EA3" w:rsidRDefault="00935EA3" w:rsidP="00935EA3">
      <w:pPr>
        <w:pStyle w:val="Heading3"/>
      </w:pPr>
      <w:r>
        <w:t>3. Expectations &amp; Availability</w:t>
      </w:r>
    </w:p>
    <w:p w:rsidR="00935EA3" w:rsidRDefault="00935EA3" w:rsidP="00935EA3">
      <w:pPr>
        <w:pStyle w:val="NormalWeb"/>
        <w:numPr>
          <w:ilvl w:val="0"/>
          <w:numId w:val="7"/>
        </w:numPr>
      </w:pPr>
      <w:r>
        <w:rPr>
          <w:b/>
          <w:bCs/>
        </w:rPr>
        <w:t>Core Hours:</w:t>
      </w:r>
      <w:r>
        <w:t xml:space="preserve"> Remote employees are expected to be online and reachable during the company’s core business hours (</w:t>
      </w:r>
      <w:r>
        <w:rPr>
          <w:b/>
          <w:bCs/>
        </w:rPr>
        <w:t>9:00 AM – 5:00 PM</w:t>
      </w:r>
      <w:r>
        <w:t>).</w:t>
      </w:r>
    </w:p>
    <w:p w:rsidR="00935EA3" w:rsidRDefault="00935EA3" w:rsidP="00935EA3">
      <w:pPr>
        <w:pStyle w:val="NormalWeb"/>
        <w:numPr>
          <w:ilvl w:val="0"/>
          <w:numId w:val="7"/>
        </w:numPr>
      </w:pPr>
      <w:r>
        <w:rPr>
          <w:b/>
          <w:bCs/>
        </w:rPr>
        <w:t>Responsiveness:</w:t>
      </w:r>
      <w:r>
        <w:t xml:space="preserve"> Use of communication tools (e.g., Slack, Teams, </w:t>
      </w:r>
      <w:proofErr w:type="gramStart"/>
      <w:r>
        <w:t>Email</w:t>
      </w:r>
      <w:proofErr w:type="gramEnd"/>
      <w:r>
        <w:t>) is mandatory. Responses to internal queries should occur within a reasonable timeframe (standard: 2 hours).</w:t>
      </w:r>
    </w:p>
    <w:p w:rsidR="00935EA3" w:rsidRDefault="00935EA3" w:rsidP="00935EA3">
      <w:pPr>
        <w:pStyle w:val="NormalWeb"/>
        <w:numPr>
          <w:ilvl w:val="0"/>
          <w:numId w:val="7"/>
        </w:numPr>
      </w:pPr>
      <w:r>
        <w:rPr>
          <w:b/>
          <w:bCs/>
        </w:rPr>
        <w:t>Virtual Meetings:</w:t>
      </w:r>
      <w:r>
        <w:t xml:space="preserve"> Cameras should be turned on for client-facing meetings and encouraged for internal team huddles to maintain engagement.</w:t>
      </w:r>
    </w:p>
    <w:p w:rsidR="00935EA3" w:rsidRDefault="00935EA3" w:rsidP="00935EA3">
      <w:pPr>
        <w:pStyle w:val="Heading3"/>
      </w:pPr>
      <w:r>
        <w:t>4. Equipment &amp; Workspace</w:t>
      </w:r>
    </w:p>
    <w:p w:rsidR="00935EA3" w:rsidRDefault="00935EA3" w:rsidP="00935EA3">
      <w:pPr>
        <w:pStyle w:val="NormalWeb"/>
        <w:numPr>
          <w:ilvl w:val="0"/>
          <w:numId w:val="8"/>
        </w:numPr>
      </w:pPr>
      <w:r>
        <w:rPr>
          <w:b/>
          <w:bCs/>
        </w:rPr>
        <w:t>The Home Office:</w:t>
      </w:r>
      <w:r>
        <w:t xml:space="preserve"> Employees are responsible for designating a safe, quiet, and ergonomic workspace free from frequent distractions.</w:t>
      </w:r>
    </w:p>
    <w:p w:rsidR="00935EA3" w:rsidRDefault="00935EA3" w:rsidP="00935EA3">
      <w:pPr>
        <w:pStyle w:val="NormalWeb"/>
        <w:numPr>
          <w:ilvl w:val="0"/>
          <w:numId w:val="8"/>
        </w:numPr>
      </w:pPr>
      <w:r>
        <w:rPr>
          <w:b/>
          <w:bCs/>
        </w:rPr>
        <w:t>Internet Connectivity:</w:t>
      </w:r>
      <w:r>
        <w:t xml:space="preserve"> A stable, high-speed internet connection is required. The company does not reimburse for basic home internet unless specifically stated in the employment contract.</w:t>
      </w:r>
    </w:p>
    <w:p w:rsidR="00935EA3" w:rsidRDefault="00935EA3" w:rsidP="00935EA3">
      <w:pPr>
        <w:pStyle w:val="NormalWeb"/>
        <w:numPr>
          <w:ilvl w:val="0"/>
          <w:numId w:val="8"/>
        </w:numPr>
      </w:pPr>
      <w:r>
        <w:rPr>
          <w:b/>
          <w:bCs/>
        </w:rPr>
        <w:t>Equipment Provision:</w:t>
      </w:r>
      <w:r>
        <w:t xml:space="preserve"> The </w:t>
      </w:r>
      <w:proofErr w:type="gramStart"/>
      <w:r>
        <w:t>company</w:t>
      </w:r>
      <w:proofErr w:type="gramEnd"/>
      <w:r>
        <w:t xml:space="preserve"> will provide a laptop, charger, and necessary software. Additional peripherals (monitors, chairs) may be requested via the </w:t>
      </w:r>
      <w:r>
        <w:rPr>
          <w:b/>
          <w:bCs/>
        </w:rPr>
        <w:t>Equipment Request Form</w:t>
      </w:r>
      <w:r>
        <w:t>.</w:t>
      </w:r>
    </w:p>
    <w:p w:rsidR="00935EA3" w:rsidRDefault="00935EA3" w:rsidP="00935EA3">
      <w:pPr>
        <w:pStyle w:val="Heading3"/>
      </w:pPr>
      <w:r>
        <w:t>5. Security &amp; Confidentiality</w:t>
      </w:r>
    </w:p>
    <w:p w:rsidR="00935EA3" w:rsidRDefault="00935EA3" w:rsidP="00935EA3">
      <w:pPr>
        <w:pStyle w:val="NormalWeb"/>
        <w:numPr>
          <w:ilvl w:val="0"/>
          <w:numId w:val="9"/>
        </w:numPr>
      </w:pPr>
      <w:r>
        <w:rPr>
          <w:b/>
          <w:bCs/>
        </w:rPr>
        <w:t>VPN Usage:</w:t>
      </w:r>
      <w:r>
        <w:t xml:space="preserve"> Employees must use the company-approved VPN for all work-related tasks to ensure data encryption.</w:t>
      </w:r>
    </w:p>
    <w:p w:rsidR="00935EA3" w:rsidRDefault="00935EA3" w:rsidP="00935EA3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Hardware Safety:</w:t>
      </w:r>
      <w:r>
        <w:t xml:space="preserve"> Company equipment must never be left unattended in public spaces. Use of personal computers for work tasks is strictly prohibited unless authorized via MDM (Mobile Device Management) software.</w:t>
      </w:r>
    </w:p>
    <w:p w:rsidR="00935EA3" w:rsidRDefault="00935EA3" w:rsidP="00935EA3">
      <w:pPr>
        <w:pStyle w:val="NormalWeb"/>
        <w:numPr>
          <w:ilvl w:val="0"/>
          <w:numId w:val="9"/>
        </w:numPr>
      </w:pPr>
      <w:r>
        <w:rPr>
          <w:b/>
          <w:bCs/>
        </w:rPr>
        <w:t>Data Privacy:</w:t>
      </w:r>
      <w:r>
        <w:t xml:space="preserve"> Confidential physical documents should not be printed at home unless they can be stored in a locked cabinet and shredded appropriately.</w:t>
      </w:r>
    </w:p>
    <w:p w:rsidR="00935EA3" w:rsidRDefault="00935EA3" w:rsidP="00935EA3">
      <w:pPr>
        <w:pStyle w:val="Heading3"/>
      </w:pPr>
      <w:r>
        <w:t>6. Expenses &amp; Liability</w:t>
      </w:r>
    </w:p>
    <w:p w:rsidR="00935EA3" w:rsidRDefault="00935EA3" w:rsidP="00935EA3">
      <w:pPr>
        <w:pStyle w:val="NormalWeb"/>
        <w:numPr>
          <w:ilvl w:val="0"/>
          <w:numId w:val="10"/>
        </w:numPr>
      </w:pPr>
      <w:r>
        <w:rPr>
          <w:b/>
          <w:bCs/>
        </w:rPr>
        <w:t>Reimbursable Expenses:</w:t>
      </w:r>
      <w:r>
        <w:t xml:space="preserve"> Only pre-approved business expenses (e.g., specialized software or office supplies) will be reimbursed.</w:t>
      </w:r>
    </w:p>
    <w:p w:rsidR="00935EA3" w:rsidRDefault="00935EA3" w:rsidP="00935EA3">
      <w:pPr>
        <w:pStyle w:val="NormalWeb"/>
        <w:numPr>
          <w:ilvl w:val="0"/>
          <w:numId w:val="10"/>
        </w:numPr>
      </w:pPr>
      <w:r>
        <w:rPr>
          <w:b/>
          <w:bCs/>
        </w:rPr>
        <w:t>Liability:</w:t>
      </w:r>
      <w:r>
        <w:t xml:space="preserve"> The </w:t>
      </w:r>
      <w:proofErr w:type="gramStart"/>
      <w:r>
        <w:t>company</w:t>
      </w:r>
      <w:proofErr w:type="gramEnd"/>
      <w:r>
        <w:t xml:space="preserve"> is not liable for injuries to third parties or members of the employee's household at the remote work site.</w:t>
      </w:r>
    </w:p>
    <w:p w:rsidR="00935EA3" w:rsidRDefault="00935EA3" w:rsidP="00CF1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A2BD9" w:rsidRPr="002A2BD9" w:rsidRDefault="002A2BD9" w:rsidP="002A2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[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 ventures</w:t>
      </w:r>
      <w:r w:rsidRPr="002A2B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]</w:t>
      </w:r>
    </w:p>
    <w:p w:rsidR="002A2BD9" w:rsidRPr="002A2BD9" w:rsidRDefault="002A2BD9" w:rsidP="002A2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Policy Document: Corporate Travel &amp; Expense (T&amp;E)</w:t>
      </w:r>
    </w:p>
    <w:p w:rsidR="002A2BD9" w:rsidRPr="002A2BD9" w:rsidRDefault="002A2BD9" w:rsidP="002A2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 ID: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HR-003</w:t>
      </w:r>
    </w:p>
    <w:p w:rsidR="002A2BD9" w:rsidRPr="002A2BD9" w:rsidRDefault="002A2BD9" w:rsidP="002A2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Effective Date: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January 31, 2026</w:t>
      </w:r>
    </w:p>
    <w:p w:rsidR="002A2BD9" w:rsidRPr="002A2BD9" w:rsidRDefault="002A2BD9" w:rsidP="002A2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</w:p>
    <w:p w:rsidR="002A2BD9" w:rsidRPr="002A2BD9" w:rsidRDefault="009A0492" w:rsidP="002A2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A2BD9" w:rsidRPr="002A2BD9" w:rsidRDefault="002A2BD9" w:rsidP="002A2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Purpose</w:t>
      </w:r>
    </w:p>
    <w:p w:rsidR="002A2BD9" w:rsidRPr="002A2BD9" w:rsidRDefault="002A2BD9" w:rsidP="002A2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policy establishes guidelines for employees who must travel for business purposes. It ensures that employees are adequately supported during travel while maintaining fiscal responsibility.</w:t>
      </w:r>
    </w:p>
    <w:p w:rsidR="002A2BD9" w:rsidRPr="002A2BD9" w:rsidRDefault="002A2BD9" w:rsidP="002A2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Travel Authorization</w:t>
      </w:r>
    </w:p>
    <w:p w:rsidR="002A2BD9" w:rsidRPr="002A2BD9" w:rsidRDefault="002A2BD9" w:rsidP="002A2B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Pre-Approval: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business travel must be approved by the Department Head at least </w:t>
      </w: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 days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advance for domestic travel and </w:t>
      </w: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days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international travel.</w:t>
      </w:r>
    </w:p>
    <w:p w:rsidR="002A2BD9" w:rsidRPr="002A2BD9" w:rsidRDefault="002A2BD9" w:rsidP="002A2B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Booking: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flights and hotels must be booked via the [Company Booking Tool/Agent]. Personal </w:t>
      </w:r>
      <w:proofErr w:type="gramStart"/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>loyalty</w:t>
      </w:r>
      <w:proofErr w:type="gramEnd"/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may be earned, but travel choices must be based on cost-effectiveness, not point accumulation.</w:t>
      </w:r>
    </w:p>
    <w:p w:rsidR="002A2BD9" w:rsidRPr="002A2BD9" w:rsidRDefault="002A2BD9" w:rsidP="002A2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Transportation &amp; Lodging</w:t>
      </w:r>
    </w:p>
    <w:p w:rsidR="002A2BD9" w:rsidRPr="002A2BD9" w:rsidRDefault="002A2BD9" w:rsidP="002A2B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 Travel: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booking is </w:t>
      </w: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Economy Class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>. Business Class is only permitted for continuous flights exceeding 8 hours, subject to CFO approval.</w:t>
      </w:r>
    </w:p>
    <w:p w:rsidR="002A2BD9" w:rsidRPr="002A2BD9" w:rsidRDefault="002A2BD9" w:rsidP="002A2B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Ground Transportation: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are encouraged to use ride-sharing (</w:t>
      </w:r>
      <w:proofErr w:type="spellStart"/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>Uber</w:t>
      </w:r>
      <w:proofErr w:type="spellEnd"/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>Lyft</w:t>
      </w:r>
      <w:proofErr w:type="spellEnd"/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>) or public transport. Rental cars are permitted only when other options are unavailable or more expensive.</w:t>
      </w:r>
    </w:p>
    <w:p w:rsidR="002A2BD9" w:rsidRPr="002A2BD9" w:rsidRDefault="002A2BD9" w:rsidP="002A2B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Lodging: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should stay in "Standard" rooms at business-class hotels. The company-preferred nightly rate is capped at </w:t>
      </w: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$250/night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(unless in high-cost cities like NYC, London, or Tokyo).</w:t>
      </w:r>
    </w:p>
    <w:p w:rsidR="002A2BD9" w:rsidRPr="002A2BD9" w:rsidRDefault="002A2BD9" w:rsidP="002A2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Meals &amp; Incidentals (Per Diem)</w:t>
      </w:r>
    </w:p>
    <w:p w:rsidR="002A2BD9" w:rsidRPr="002A2BD9" w:rsidRDefault="002A2BD9" w:rsidP="002A2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company follows a </w:t>
      </w: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 Diem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for meals. No receipts are required for meals if staying within these limits:</w:t>
      </w:r>
    </w:p>
    <w:p w:rsidR="002A2BD9" w:rsidRPr="002A2BD9" w:rsidRDefault="002A2BD9" w:rsidP="002A2B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Domestic (Standard):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$60 per day.</w:t>
      </w:r>
    </w:p>
    <w:p w:rsidR="002A2BD9" w:rsidRPr="002A2BD9" w:rsidRDefault="002A2BD9" w:rsidP="002A2B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International: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$90 per day.</w:t>
      </w:r>
    </w:p>
    <w:p w:rsidR="002A2BD9" w:rsidRPr="002A2BD9" w:rsidRDefault="002A2BD9" w:rsidP="002A2B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Note: If a meal is provided by a host or included in a conference, the per diem should be adjusted downward.</w:t>
      </w:r>
    </w:p>
    <w:p w:rsidR="002A2BD9" w:rsidRPr="002A2BD9" w:rsidRDefault="002A2BD9" w:rsidP="002A2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Non-Reimbursable Expenses</w:t>
      </w:r>
    </w:p>
    <w:p w:rsidR="002A2BD9" w:rsidRPr="002A2BD9" w:rsidRDefault="002A2BD9" w:rsidP="002A2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company will </w:t>
      </w:r>
      <w:r w:rsidRPr="002A2B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reimburse for:</w:t>
      </w:r>
    </w:p>
    <w:p w:rsidR="002A2BD9" w:rsidRPr="002A2BD9" w:rsidRDefault="002A2BD9" w:rsidP="002A2B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>In-room mini-bar items or alcoholic beverages.</w:t>
      </w:r>
    </w:p>
    <w:p w:rsidR="002A2BD9" w:rsidRPr="002A2BD9" w:rsidRDefault="002A2BD9" w:rsidP="002A2B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Traffic/parking fines or speeding tickets.</w:t>
      </w:r>
    </w:p>
    <w:p w:rsidR="002A2BD9" w:rsidRPr="002A2BD9" w:rsidRDefault="002A2BD9" w:rsidP="002A2B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>Spouse or guest travel costs.</w:t>
      </w:r>
    </w:p>
    <w:p w:rsidR="002A2BD9" w:rsidRPr="002A2BD9" w:rsidRDefault="002A2BD9" w:rsidP="002A2B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grooming or laundry (unless the trip exceeds 5 days).</w:t>
      </w:r>
    </w:p>
    <w:p w:rsidR="002A2BD9" w:rsidRPr="002A2BD9" w:rsidRDefault="009A0492" w:rsidP="002A2B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A2BD9" w:rsidRPr="002A2BD9" w:rsidRDefault="002A2BD9" w:rsidP="002A2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2BD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Employee Acknowledgment &amp; Signature</w:t>
      </w:r>
    </w:p>
    <w:p w:rsidR="002A2BD9" w:rsidRPr="002A2BD9" w:rsidRDefault="002A2BD9" w:rsidP="002A2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2B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I acknowledge that I have received and read the </w:t>
      </w:r>
      <w:r w:rsidRPr="002A2BD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[Company Name] Corporate Travel &amp; Expense Policy</w:t>
      </w:r>
      <w:r w:rsidRPr="002A2BD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 I agree to adhere to the spending limits and booking procedures outlined above. I understand that submitting fraudulent expense reports is grounds for immediate termination.</w:t>
      </w:r>
    </w:p>
    <w:p w:rsidR="0052597D" w:rsidRPr="0052597D" w:rsidRDefault="0052597D" w:rsidP="005259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Policy Document: Comprehensive HR Code of Conduct</w:t>
      </w:r>
    </w:p>
    <w:p w:rsidR="0052597D" w:rsidRPr="0052597D" w:rsidRDefault="0052597D" w:rsidP="0052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Policy ID: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HR-001</w:t>
      </w:r>
    </w:p>
    <w:p w:rsidR="0052597D" w:rsidRPr="0052597D" w:rsidRDefault="0052597D" w:rsidP="0052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Effective Date: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January 31, 2026</w:t>
      </w:r>
    </w:p>
    <w:p w:rsidR="0052597D" w:rsidRPr="0052597D" w:rsidRDefault="0052597D" w:rsidP="0052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Version: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</w:t>
      </w:r>
    </w:p>
    <w:p w:rsidR="0052597D" w:rsidRPr="0052597D" w:rsidRDefault="009A0492" w:rsidP="00525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2597D" w:rsidRPr="0052597D" w:rsidRDefault="0052597D" w:rsidP="0052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 &amp; Core Values</w:t>
      </w:r>
    </w:p>
    <w:p w:rsidR="0052597D" w:rsidRPr="0052597D" w:rsidRDefault="0052597D" w:rsidP="0052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reputation of </w:t>
      </w: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[Company Name]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built on the integrity and professionalism of our employees. This document serves as a guide for professional </w:t>
      </w:r>
      <w:proofErr w:type="spellStart"/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ensures that all employees are treated with dignity and respect.</w:t>
      </w:r>
    </w:p>
    <w:p w:rsidR="0052597D" w:rsidRPr="0052597D" w:rsidRDefault="0052597D" w:rsidP="0052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Workplace Conduct</w:t>
      </w:r>
    </w:p>
    <w:p w:rsidR="0052597D" w:rsidRPr="0052597D" w:rsidRDefault="0052597D" w:rsidP="00525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Professionalism: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must perform their duties with diligence and behave in a manner that reflects positively on the company.</w:t>
      </w:r>
    </w:p>
    <w:p w:rsidR="0052597D" w:rsidRPr="0052597D" w:rsidRDefault="0052597D" w:rsidP="00525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Punctuality: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Consistent attendance and timely arrival for meetings and shifts are essential.</w:t>
      </w:r>
    </w:p>
    <w:p w:rsidR="0052597D" w:rsidRPr="0052597D" w:rsidRDefault="0052597D" w:rsidP="005259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Dress Code: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are expected to maintain a professional appearance suitable for their role and the clients they interact with. (Current standard: </w:t>
      </w: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Casual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2597D" w:rsidRPr="0052597D" w:rsidRDefault="0052597D" w:rsidP="0052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Anti-Harassment &amp; Non-Discrimination</w:t>
      </w:r>
    </w:p>
    <w:p w:rsidR="0052597D" w:rsidRPr="0052597D" w:rsidRDefault="0052597D" w:rsidP="005259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Tolerance: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[Company Name] is committed to a work environment free of harassment (sexual, verbal, or physical) and discrimination based on race, gender, religion, age, disability, or sexual orientation.</w:t>
      </w:r>
    </w:p>
    <w:p w:rsidR="0052597D" w:rsidRPr="0052597D" w:rsidRDefault="0052597D" w:rsidP="005259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Reporting: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Any employee who experiences or witnesses harassment must report it to HR immediately. All reports will be investigated confidentially and without fear of retaliation.</w:t>
      </w:r>
    </w:p>
    <w:p w:rsidR="0052597D" w:rsidRPr="0052597D" w:rsidRDefault="0052597D" w:rsidP="0052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Conflict of Interest</w:t>
      </w:r>
    </w:p>
    <w:p w:rsidR="0052597D" w:rsidRPr="0052597D" w:rsidRDefault="0052597D" w:rsidP="005259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Employment: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must not engage in outside work that competes with [Company Name] or interferes with their job performance.</w:t>
      </w:r>
    </w:p>
    <w:p w:rsidR="0052597D" w:rsidRPr="0052597D" w:rsidRDefault="0052597D" w:rsidP="005259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Gifts: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may not accept gifts, services, or entertainment from vendors or clients that exceed a value of </w:t>
      </w: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$50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>, as this could influence business decisions.</w:t>
      </w:r>
    </w:p>
    <w:p w:rsidR="0052597D" w:rsidRPr="0052597D" w:rsidRDefault="0052597D" w:rsidP="0052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Confidentiality &amp; Data Protection</w:t>
      </w:r>
    </w:p>
    <w:p w:rsidR="0052597D" w:rsidRPr="0052597D" w:rsidRDefault="0052597D" w:rsidP="005259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Proprietary Information: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may not disclose trade secrets, financial data, or client lists to any unauthorized party.</w:t>
      </w:r>
    </w:p>
    <w:p w:rsidR="0052597D" w:rsidRPr="0052597D" w:rsidRDefault="0052597D" w:rsidP="005259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Privacy:</w:t>
      </w: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employees must handle personal data (of both colleagues and clients) in strict accordance with local privacy laws (e.g., GDPR, CCPA).</w:t>
      </w:r>
    </w:p>
    <w:p w:rsidR="0052597D" w:rsidRPr="0052597D" w:rsidRDefault="0052597D" w:rsidP="00525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59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Disciplinary Process</w:t>
      </w:r>
    </w:p>
    <w:p w:rsidR="0052597D" w:rsidRPr="0052597D" w:rsidRDefault="0052597D" w:rsidP="00525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to comply with this Code of Conduct will result in disciplinary action, which may include:</w:t>
      </w:r>
    </w:p>
    <w:p w:rsidR="0052597D" w:rsidRPr="0052597D" w:rsidRDefault="0052597D" w:rsidP="005259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>Verbal Warning</w:t>
      </w:r>
    </w:p>
    <w:p w:rsidR="0052597D" w:rsidRPr="0052597D" w:rsidRDefault="0052597D" w:rsidP="005259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>Written Warning / Performance Improvement Plan (PIP)</w:t>
      </w:r>
    </w:p>
    <w:p w:rsidR="0052597D" w:rsidRPr="0052597D" w:rsidRDefault="0052597D" w:rsidP="0052597D">
      <w:pPr>
        <w:numPr>
          <w:ilvl w:val="0"/>
          <w:numId w:val="19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597D">
        <w:rPr>
          <w:rFonts w:ascii="Times New Roman" w:eastAsia="Times New Roman" w:hAnsi="Times New Roman" w:cs="Times New Roman"/>
          <w:sz w:val="24"/>
          <w:szCs w:val="24"/>
          <w:lang w:eastAsia="en-IN"/>
        </w:rPr>
        <w:t>Suspension or Termination of Employment</w:t>
      </w:r>
    </w:p>
    <w:p w:rsidR="00F11F4B" w:rsidRDefault="00F11F4B" w:rsidP="00F11F4B">
      <w:pPr>
        <w:pStyle w:val="Heading3"/>
      </w:pPr>
      <w:r>
        <w:t>A. Notice Duration by Seniority</w:t>
      </w:r>
    </w:p>
    <w:p w:rsidR="00F11F4B" w:rsidRDefault="00F11F4B" w:rsidP="00F11F4B">
      <w:pPr>
        <w:pStyle w:val="NormalWeb"/>
      </w:pPr>
      <w:r>
        <w:t>The required notice period depends on the employee's role and length of service: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5"/>
        <w:gridCol w:w="2362"/>
      </w:tblGrid>
      <w:tr w:rsidR="00F11F4B" w:rsidRPr="00D66EE0" w:rsidTr="00BD02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1F4B" w:rsidRPr="00D66EE0" w:rsidRDefault="00F11F4B" w:rsidP="00BD0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D66EE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Employee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1F4B" w:rsidRPr="00D66EE0" w:rsidRDefault="00F11F4B" w:rsidP="00BD0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D66EE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Required Notice</w:t>
            </w:r>
          </w:p>
        </w:tc>
      </w:tr>
      <w:tr w:rsidR="00F11F4B" w:rsidRPr="00D66EE0" w:rsidTr="00BD02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1F4B" w:rsidRPr="00D66EE0" w:rsidRDefault="00F11F4B" w:rsidP="00BD0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D66EE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Probationary 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1F4B" w:rsidRPr="00D66EE0" w:rsidRDefault="00F11F4B" w:rsidP="00BD0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90</w:t>
            </w:r>
            <w:r w:rsidRPr="00D66EE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Days</w:t>
            </w:r>
          </w:p>
        </w:tc>
      </w:tr>
      <w:tr w:rsidR="00F11F4B" w:rsidRPr="00D66EE0" w:rsidTr="00BD02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1F4B" w:rsidRPr="00D66EE0" w:rsidRDefault="00F11F4B" w:rsidP="00BD0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D66EE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lastRenderedPageBreak/>
              <w:t>Junior/Associate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1F4B" w:rsidRPr="00D66EE0" w:rsidRDefault="00F11F4B" w:rsidP="00BD0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60 Days (2</w:t>
            </w:r>
            <w:r w:rsidRPr="00D66EE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Month)</w:t>
            </w:r>
          </w:p>
        </w:tc>
      </w:tr>
      <w:tr w:rsidR="00F11F4B" w:rsidRPr="00D66EE0" w:rsidTr="00BD02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1F4B" w:rsidRPr="00D66EE0" w:rsidRDefault="00F11F4B" w:rsidP="00BD0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D66EE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Managerial / Specialized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1F4B" w:rsidRPr="00D66EE0" w:rsidRDefault="00F11F4B" w:rsidP="00BD0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90 Days (3</w:t>
            </w:r>
            <w:r w:rsidRPr="00D66EE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Months)</w:t>
            </w:r>
          </w:p>
        </w:tc>
      </w:tr>
      <w:tr w:rsidR="00F11F4B" w:rsidRPr="00D66EE0" w:rsidTr="00BD02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1F4B" w:rsidRPr="00D66EE0" w:rsidRDefault="00F11F4B" w:rsidP="00BD0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D66EE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Senior Executive / Leadership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11F4B" w:rsidRPr="00D66EE0" w:rsidRDefault="00F11F4B" w:rsidP="00BD02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D66EE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90 Days (3 Months)</w:t>
            </w:r>
          </w:p>
        </w:tc>
      </w:tr>
    </w:tbl>
    <w:p w:rsidR="00F11F4B" w:rsidRDefault="00F11F4B" w:rsidP="00CF1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11F4B" w:rsidRPr="00F11F4B" w:rsidRDefault="00F11F4B" w:rsidP="00F11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Guidelines</w:t>
      </w:r>
    </w:p>
    <w:p w:rsidR="00F11F4B" w:rsidRPr="00F11F4B" w:rsidRDefault="00F11F4B" w:rsidP="00F11F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Resignation: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be submitted in writing (via email or HR portal) to the immediate supervisor and HR.</w:t>
      </w:r>
    </w:p>
    <w:p w:rsidR="00F11F4B" w:rsidRPr="00F11F4B" w:rsidRDefault="00F11F4B" w:rsidP="00F11F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Transfer: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employee is expected to complete a </w:t>
      </w: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Handover Document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train a successor or team members during this period.</w:t>
      </w:r>
    </w:p>
    <w:p w:rsidR="00F11F4B" w:rsidRPr="00F11F4B" w:rsidRDefault="00F11F4B" w:rsidP="00F11F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in Lieu of Notice (PILON):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its discretion, the company may waive the notice period by paying the employee their basic salary for the </w:t>
      </w:r>
      <w:proofErr w:type="spellStart"/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>unserved</w:t>
      </w:r>
      <w:proofErr w:type="spellEnd"/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period.</w:t>
      </w:r>
    </w:p>
    <w:p w:rsidR="00F11F4B" w:rsidRPr="00F11F4B" w:rsidRDefault="00F11F4B" w:rsidP="00F11F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Garden Leave: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some cases (usually senior roles)</w:t>
      </w:r>
      <w:proofErr w:type="gramStart"/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company may ask the employee to stay away from the office during the notice period while remaining on the payroll.</w:t>
      </w:r>
    </w:p>
    <w:p w:rsidR="00F11F4B" w:rsidRPr="00F11F4B" w:rsidRDefault="009A0492" w:rsidP="00F11F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11F4B" w:rsidRPr="00F11F4B" w:rsidRDefault="00F11F4B" w:rsidP="00F11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Employee Insurance &amp; Benefits</w:t>
      </w:r>
    </w:p>
    <w:p w:rsidR="00F11F4B" w:rsidRPr="00F11F4B" w:rsidRDefault="00F11F4B" w:rsidP="00F11F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provide financial security and health support to our workforce.</w:t>
      </w:r>
    </w:p>
    <w:p w:rsidR="00F11F4B" w:rsidRPr="00F11F4B" w:rsidRDefault="00F11F4B" w:rsidP="00F11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Group Health Insurance (GHI)</w:t>
      </w:r>
    </w:p>
    <w:p w:rsidR="00F11F4B" w:rsidRPr="00F11F4B" w:rsidRDefault="00F11F4B" w:rsidP="00F11F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Coverage: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hospitalization (IPD), </w:t>
      </w:r>
      <w:proofErr w:type="spellStart"/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>daycare</w:t>
      </w:r>
      <w:proofErr w:type="spellEnd"/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procedures, and pre/post-hospitalization expenses.</w:t>
      </w:r>
    </w:p>
    <w:p w:rsidR="00F11F4B" w:rsidRPr="00F11F4B" w:rsidRDefault="00F11F4B" w:rsidP="00F11F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Insured: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$[Amount, e.g., 500,000] per family on a floater basis.</w:t>
      </w:r>
    </w:p>
    <w:p w:rsidR="00F11F4B" w:rsidRPr="00F11F4B" w:rsidRDefault="00F11F4B" w:rsidP="00F11F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Dependents: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Policy covers the employee, spouse, and up to</w:t>
      </w:r>
      <w:r w:rsidR="009A04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 w:rsidR="009A0492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children. Parents can be added at an additional subsidized premium.</w:t>
      </w:r>
    </w:p>
    <w:p w:rsidR="00F11F4B" w:rsidRPr="00F11F4B" w:rsidRDefault="00F11F4B" w:rsidP="00F11F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Cashless Facility: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Available at all network hospitals. For non-network hospitals, reimbursement must be filed within 15 days of discharge.</w:t>
      </w:r>
    </w:p>
    <w:p w:rsidR="00F11F4B" w:rsidRPr="00F11F4B" w:rsidRDefault="00F11F4B" w:rsidP="00F11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Group Term Life Insurance (GTL)</w:t>
      </w:r>
    </w:p>
    <w:p w:rsidR="00F11F4B" w:rsidRPr="00F11F4B" w:rsidRDefault="00F11F4B" w:rsidP="00F11F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Benefit: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unfortunate event of an employee’s death (any cause, 24/7), the nominee will receive a lump sum of </w:t>
      </w: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[e.g., 3x Annual CTC]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11F4B" w:rsidRPr="00F11F4B" w:rsidRDefault="00F11F4B" w:rsidP="00F11F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Employees are enrolled automatically from Day 1 of joining.</w:t>
      </w:r>
    </w:p>
    <w:p w:rsidR="00F11F4B" w:rsidRPr="00F11F4B" w:rsidRDefault="00F11F4B" w:rsidP="00F11F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Personal Accident Insurance (GPA)</w:t>
      </w:r>
    </w:p>
    <w:p w:rsidR="00F11F4B" w:rsidRPr="00F11F4B" w:rsidRDefault="00F11F4B" w:rsidP="00F11F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F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Coverage:</w:t>
      </w:r>
      <w:r w:rsidRPr="00F11F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financial compensation for accidental death, permanent total disability (PTD), or permanent partial disability (PPD).</w:t>
      </w:r>
    </w:p>
    <w:p w:rsidR="00935EA3" w:rsidRDefault="00513DFB" w:rsidP="00CF1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3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D. Helpline number </w:t>
      </w:r>
      <w:proofErr w:type="spellStart"/>
      <w:r w:rsidRPr="00513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Mediclaim</w:t>
      </w:r>
      <w:proofErr w:type="spellEnd"/>
      <w:r w:rsidRPr="00513D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insurance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3DFB" w:rsidRDefault="00513DFB" w:rsidP="00CF1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Contact: 9762218139</w:t>
      </w:r>
    </w:p>
    <w:p w:rsidR="00E10B04" w:rsidRDefault="00E10B04" w:rsidP="00CF1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B04" w:rsidRDefault="00E10B04" w:rsidP="00CF1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10B04" w:rsidRPr="00E10B04" w:rsidRDefault="00E10B04" w:rsidP="00E10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E10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Employee </w:t>
      </w:r>
      <w:proofErr w:type="spellStart"/>
      <w:r w:rsidRPr="00E10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Offboarding</w:t>
      </w:r>
      <w:proofErr w:type="spellEnd"/>
      <w:r w:rsidRPr="00E10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Checklist</w:t>
      </w: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critical for protecting company assets, ensuring data security, and maintaining a positive brand reputation with former employees.</w:t>
      </w:r>
    </w:p>
    <w:p w:rsidR="00E10B04" w:rsidRPr="00E10B04" w:rsidRDefault="00E10B04" w:rsidP="00E10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</w:t>
      </w:r>
      <w:proofErr w:type="gramStart"/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formal policy and a step-by-step process you can use as your company standard.</w:t>
      </w:r>
    </w:p>
    <w:p w:rsidR="00E10B04" w:rsidRPr="00E10B04" w:rsidRDefault="009A0492" w:rsidP="00E10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10B04" w:rsidRPr="00E10B04" w:rsidRDefault="00E10B04" w:rsidP="00E10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 w:rsidRPr="00E10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Offboarding</w:t>
      </w:r>
      <w:proofErr w:type="spellEnd"/>
      <w:r w:rsidRPr="00E10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Policy Statement</w:t>
      </w:r>
    </w:p>
    <w:p w:rsidR="00E10B04" w:rsidRPr="00E10B04" w:rsidRDefault="00E10B04" w:rsidP="00E10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standardize the exit process, ensuring all company property is recovered, access to digital systems is revoked, and the departing employee receives their final dues in accordance with local </w:t>
      </w:r>
      <w:proofErr w:type="spellStart"/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labor</w:t>
      </w:r>
      <w:proofErr w:type="spellEnd"/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laws.</w:t>
      </w:r>
    </w:p>
    <w:p w:rsidR="00E10B04" w:rsidRPr="00E10B04" w:rsidRDefault="00E10B04" w:rsidP="00E10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Policy Scope:</w:t>
      </w:r>
    </w:p>
    <w:p w:rsidR="00E10B04" w:rsidRPr="00E10B04" w:rsidRDefault="00E10B04" w:rsidP="00E10B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policy applies to all employees (full-time, part-time, and contract) who are leaving the company due to resignation, termination, or retirement.</w:t>
      </w:r>
    </w:p>
    <w:p w:rsidR="00E10B04" w:rsidRPr="00E10B04" w:rsidRDefault="009A0492" w:rsidP="00E10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10B04" w:rsidRPr="00E10B04" w:rsidRDefault="00E10B04" w:rsidP="00E10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The </w:t>
      </w:r>
      <w:proofErr w:type="spellStart"/>
      <w:r w:rsidRPr="00E10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Offboarding</w:t>
      </w:r>
      <w:proofErr w:type="spellEnd"/>
      <w:r w:rsidRPr="00E10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Process Flow</w:t>
      </w:r>
    </w:p>
    <w:p w:rsidR="00E10B04" w:rsidRPr="00E10B04" w:rsidRDefault="00E10B04" w:rsidP="00E10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Notice Submission:</w:t>
      </w: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 submits a formal resignation; HR acknowledges and calculates the final working day.</w:t>
      </w:r>
    </w:p>
    <w:p w:rsidR="00E10B04" w:rsidRPr="00E10B04" w:rsidRDefault="00E10B04" w:rsidP="00E10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 Handover:</w:t>
      </w: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manager identifies a successor and oversees the transfer of active projects and knowledge.</w:t>
      </w:r>
    </w:p>
    <w:p w:rsidR="00E10B04" w:rsidRPr="00E10B04" w:rsidRDefault="00E10B04" w:rsidP="00E10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&amp; Security:</w:t>
      </w: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prepares to revoke access at the end of the final shift to prevent data breaches.</w:t>
      </w:r>
    </w:p>
    <w:p w:rsidR="00E10B04" w:rsidRPr="00E10B04" w:rsidRDefault="00E10B04" w:rsidP="00E10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Interview:</w:t>
      </w: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HR conducts a meeting to gather feedback on company culture and reasons for leaving.</w:t>
      </w:r>
    </w:p>
    <w:p w:rsidR="00E10B04" w:rsidRPr="00E10B04" w:rsidRDefault="00E10B04" w:rsidP="00E10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 Recovery:</w:t>
      </w: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 of physical items (laptops, badges, keys).</w:t>
      </w:r>
    </w:p>
    <w:p w:rsidR="00E10B04" w:rsidRPr="00E10B04" w:rsidRDefault="00E10B04" w:rsidP="00E10B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Settlement:</w:t>
      </w: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Finance processes the final </w:t>
      </w:r>
      <w:proofErr w:type="spellStart"/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paycheck</w:t>
      </w:r>
      <w:proofErr w:type="spellEnd"/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any accrued leave or bonuses.</w:t>
      </w:r>
    </w:p>
    <w:p w:rsidR="00E10B04" w:rsidRPr="00E10B04" w:rsidRDefault="009A0492" w:rsidP="00E10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10B04" w:rsidRPr="00E10B04" w:rsidRDefault="00E10B04" w:rsidP="00E10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The Master </w:t>
      </w:r>
      <w:proofErr w:type="spellStart"/>
      <w:r w:rsidRPr="00E10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Offboarding</w:t>
      </w:r>
      <w:proofErr w:type="spellEnd"/>
      <w:r w:rsidRPr="00E10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Checklist</w:t>
      </w:r>
    </w:p>
    <w:p w:rsidR="00E10B04" w:rsidRPr="00E10B04" w:rsidRDefault="00E10B04" w:rsidP="00E10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A. Administrative &amp; HR</w:t>
      </w:r>
    </w:p>
    <w:p w:rsidR="00E10B04" w:rsidRPr="00E10B04" w:rsidRDefault="00E10B04" w:rsidP="00E10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[ ] Verify the formal resignation letter/termination notice.</w:t>
      </w:r>
    </w:p>
    <w:p w:rsidR="00E10B04" w:rsidRPr="00E10B04" w:rsidRDefault="00E10B04" w:rsidP="00E10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[ ] Send a confirmation email to the employee with their last working day and exit requirements.</w:t>
      </w:r>
    </w:p>
    <w:p w:rsidR="00E10B04" w:rsidRPr="00E10B04" w:rsidRDefault="00E10B04" w:rsidP="00E10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Schedule and conduct the </w:t>
      </w:r>
      <w:r w:rsidRPr="00E10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Interview</w:t>
      </w: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0B04" w:rsidRPr="00E10B04" w:rsidRDefault="00E10B04" w:rsidP="00E10B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[ ] Update the payroll system to "Terminated" status for the next cycle.</w:t>
      </w:r>
    </w:p>
    <w:p w:rsidR="00E10B04" w:rsidRPr="00E10B04" w:rsidRDefault="00E10B04" w:rsidP="00E10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Knowledge &amp; Project Handover</w:t>
      </w:r>
    </w:p>
    <w:p w:rsidR="00E10B04" w:rsidRPr="00E10B04" w:rsidRDefault="00E10B04" w:rsidP="00E10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</w:t>
      </w:r>
      <w:proofErr w:type="gramStart"/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 "Point of Contact" for the employee’s current tasks</w:t>
      </w:r>
      <w:proofErr w:type="gramEnd"/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0B04" w:rsidRPr="00E10B04" w:rsidRDefault="00E10B04" w:rsidP="00E10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Ensure all files are moved from personal folders to a shared </w:t>
      </w:r>
      <w:r w:rsidRPr="00E10B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Drive</w:t>
      </w: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10B04" w:rsidRPr="00E10B04" w:rsidRDefault="00E10B04" w:rsidP="00E10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[ ] Review the "Handover Document" (list of passwords, project status, and key contacts).</w:t>
      </w:r>
    </w:p>
    <w:p w:rsidR="00E10B04" w:rsidRPr="00E10B04" w:rsidRDefault="00E10B04" w:rsidP="00E10B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[ ] Set up an "Out of Office" auto-reply for the employee’s email redirecting to their manager.</w:t>
      </w:r>
    </w:p>
    <w:p w:rsidR="00E10B04" w:rsidRPr="00E10B04" w:rsidRDefault="00E10B04" w:rsidP="00E10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IT &amp; Security (The "Kill Switch" List)</w:t>
      </w:r>
    </w:p>
    <w:p w:rsidR="00E10B04" w:rsidRPr="00E10B04" w:rsidRDefault="00E10B04" w:rsidP="00E10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[ ] Disable email account (Outlook/Gmail).</w:t>
      </w:r>
    </w:p>
    <w:p w:rsidR="00E10B04" w:rsidRPr="00E10B04" w:rsidRDefault="00E10B04" w:rsidP="00E10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 ] Revoke access to internal tools (Slack, </w:t>
      </w:r>
      <w:proofErr w:type="spellStart"/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, CRM, etc.).</w:t>
      </w:r>
    </w:p>
    <w:p w:rsidR="00E10B04" w:rsidRPr="00E10B04" w:rsidRDefault="00E10B04" w:rsidP="00E10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[ ] Remove from company-wide groups and mailing lists.</w:t>
      </w:r>
    </w:p>
    <w:p w:rsidR="00E10B04" w:rsidRPr="00E10B04" w:rsidRDefault="00E10B04" w:rsidP="00E10B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[ ] Change shared passwords if the employee had administrative access.</w:t>
      </w:r>
    </w:p>
    <w:p w:rsidR="00E10B04" w:rsidRPr="00E10B04" w:rsidRDefault="00E10B04" w:rsidP="00E10B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D. Physical Asset Recovery</w:t>
      </w:r>
    </w:p>
    <w:p w:rsidR="00E10B04" w:rsidRPr="00E10B04" w:rsidRDefault="00E10B04" w:rsidP="00E10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[ ] Laptop and charger.</w:t>
      </w:r>
    </w:p>
    <w:p w:rsidR="00E10B04" w:rsidRPr="00E10B04" w:rsidRDefault="00E10B04" w:rsidP="00E10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[ ] Company mobile phone.</w:t>
      </w:r>
    </w:p>
    <w:p w:rsidR="00E10B04" w:rsidRPr="00E10B04" w:rsidRDefault="00E10B04" w:rsidP="00E10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[ ] Office keys, ID badges, or parking permits.</w:t>
      </w:r>
    </w:p>
    <w:p w:rsidR="00E10B04" w:rsidRPr="00E10B04" w:rsidRDefault="00E10B04" w:rsidP="00E10B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0B04">
        <w:rPr>
          <w:rFonts w:ascii="Times New Roman" w:eastAsia="Times New Roman" w:hAnsi="Times New Roman" w:cs="Times New Roman"/>
          <w:sz w:val="24"/>
          <w:szCs w:val="24"/>
          <w:lang w:eastAsia="en-IN"/>
        </w:rPr>
        <w:t>[ ] Corporate credit cards (ensure all final expenses are filed).</w:t>
      </w:r>
    </w:p>
    <w:p w:rsidR="00E10B04" w:rsidRPr="00E10B04" w:rsidRDefault="009A0492" w:rsidP="00E10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10B04" w:rsidRPr="00E10B04" w:rsidRDefault="00E10B04" w:rsidP="00E10B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0B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Final Settlement &amp; Exit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7138"/>
      </w:tblGrid>
      <w:tr w:rsidR="00E10B04" w:rsidRPr="00E10B04" w:rsidTr="00E10B0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0B04" w:rsidRPr="00E10B04" w:rsidRDefault="00E10B04" w:rsidP="00E10B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0B04" w:rsidRPr="00E10B04" w:rsidRDefault="00E10B04" w:rsidP="00E10B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10B04" w:rsidRPr="00E10B04" w:rsidTr="00E10B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0B04" w:rsidRPr="00E10B04" w:rsidRDefault="00E10B04" w:rsidP="00E10B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Final </w:t>
            </w:r>
            <w:proofErr w:type="spellStart"/>
            <w:r w:rsidRPr="00E10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Paycheck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0B04" w:rsidRPr="00E10B04" w:rsidRDefault="00E10B04" w:rsidP="00E10B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Includes salary up to the last day + any unpaid bonuses.</w:t>
            </w:r>
          </w:p>
        </w:tc>
      </w:tr>
      <w:tr w:rsidR="00E10B04" w:rsidRPr="00E10B04" w:rsidTr="00E10B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0B04" w:rsidRPr="00E10B04" w:rsidRDefault="00E10B04" w:rsidP="00E10B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Leave Encashment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0B04" w:rsidRPr="00E10B04" w:rsidRDefault="00E10B04" w:rsidP="00E10B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for accrued, unused annual leave (per policy).</w:t>
            </w:r>
          </w:p>
        </w:tc>
      </w:tr>
      <w:tr w:rsidR="00E10B04" w:rsidRPr="00E10B04" w:rsidTr="00E10B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0B04" w:rsidRPr="00E10B04" w:rsidRDefault="00E10B04" w:rsidP="00E10B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Experience Letter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0B04" w:rsidRPr="00E10B04" w:rsidRDefault="00E10B04" w:rsidP="00E10B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formal letter stating the employee's role and tenure.</w:t>
            </w:r>
          </w:p>
        </w:tc>
      </w:tr>
      <w:tr w:rsidR="00E10B04" w:rsidRPr="00E10B04" w:rsidTr="00E10B0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0B04" w:rsidRPr="00E10B04" w:rsidRDefault="00E10B04" w:rsidP="00E10B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B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Relieving Letter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10B04" w:rsidRPr="00E10B04" w:rsidRDefault="00E10B04" w:rsidP="00E10B04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0B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confirming the employee has been officially released from duties.</w:t>
            </w:r>
          </w:p>
        </w:tc>
      </w:tr>
    </w:tbl>
    <w:p w:rsidR="00E10B04" w:rsidRPr="00CF1D05" w:rsidRDefault="00E10B04" w:rsidP="00CF1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E10B04" w:rsidRPr="00CF1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B3F54"/>
    <w:multiLevelType w:val="multilevel"/>
    <w:tmpl w:val="54B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C13EAD"/>
    <w:multiLevelType w:val="multilevel"/>
    <w:tmpl w:val="5B38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6D3A9F"/>
    <w:multiLevelType w:val="multilevel"/>
    <w:tmpl w:val="605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C57C50"/>
    <w:multiLevelType w:val="multilevel"/>
    <w:tmpl w:val="BB10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271825"/>
    <w:multiLevelType w:val="multilevel"/>
    <w:tmpl w:val="D9D6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403BC6"/>
    <w:multiLevelType w:val="multilevel"/>
    <w:tmpl w:val="A22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CE6175"/>
    <w:multiLevelType w:val="multilevel"/>
    <w:tmpl w:val="31BC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795959"/>
    <w:multiLevelType w:val="multilevel"/>
    <w:tmpl w:val="EA90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0615AF3"/>
    <w:multiLevelType w:val="multilevel"/>
    <w:tmpl w:val="BD6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E1215F"/>
    <w:multiLevelType w:val="multilevel"/>
    <w:tmpl w:val="021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2E7AE8"/>
    <w:multiLevelType w:val="multilevel"/>
    <w:tmpl w:val="B1C6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1D502B"/>
    <w:multiLevelType w:val="multilevel"/>
    <w:tmpl w:val="998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FC1174"/>
    <w:multiLevelType w:val="multilevel"/>
    <w:tmpl w:val="744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A805DE"/>
    <w:multiLevelType w:val="multilevel"/>
    <w:tmpl w:val="8D9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30073B"/>
    <w:multiLevelType w:val="multilevel"/>
    <w:tmpl w:val="18C8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B13CEE"/>
    <w:multiLevelType w:val="multilevel"/>
    <w:tmpl w:val="714A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5816C6"/>
    <w:multiLevelType w:val="multilevel"/>
    <w:tmpl w:val="A7B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4326E1"/>
    <w:multiLevelType w:val="multilevel"/>
    <w:tmpl w:val="8E2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DE7E58"/>
    <w:multiLevelType w:val="multilevel"/>
    <w:tmpl w:val="97F8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4148F7"/>
    <w:multiLevelType w:val="multilevel"/>
    <w:tmpl w:val="F9D4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BF7E70"/>
    <w:multiLevelType w:val="multilevel"/>
    <w:tmpl w:val="B70C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1C5606"/>
    <w:multiLevelType w:val="multilevel"/>
    <w:tmpl w:val="C3AC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EE67AB"/>
    <w:multiLevelType w:val="multilevel"/>
    <w:tmpl w:val="9388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ED1734"/>
    <w:multiLevelType w:val="multilevel"/>
    <w:tmpl w:val="DBF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576100"/>
    <w:multiLevelType w:val="multilevel"/>
    <w:tmpl w:val="FE90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2F6524"/>
    <w:multiLevelType w:val="multilevel"/>
    <w:tmpl w:val="B224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A545DA"/>
    <w:multiLevelType w:val="multilevel"/>
    <w:tmpl w:val="EA0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F62773"/>
    <w:multiLevelType w:val="multilevel"/>
    <w:tmpl w:val="64D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5"/>
  </w:num>
  <w:num w:numId="3">
    <w:abstractNumId w:val="12"/>
  </w:num>
  <w:num w:numId="4">
    <w:abstractNumId w:val="11"/>
  </w:num>
  <w:num w:numId="5">
    <w:abstractNumId w:val="24"/>
  </w:num>
  <w:num w:numId="6">
    <w:abstractNumId w:val="15"/>
  </w:num>
  <w:num w:numId="7">
    <w:abstractNumId w:val="19"/>
  </w:num>
  <w:num w:numId="8">
    <w:abstractNumId w:val="21"/>
  </w:num>
  <w:num w:numId="9">
    <w:abstractNumId w:val="3"/>
  </w:num>
  <w:num w:numId="10">
    <w:abstractNumId w:val="13"/>
  </w:num>
  <w:num w:numId="11">
    <w:abstractNumId w:val="9"/>
  </w:num>
  <w:num w:numId="12">
    <w:abstractNumId w:val="8"/>
  </w:num>
  <w:num w:numId="13">
    <w:abstractNumId w:val="5"/>
  </w:num>
  <w:num w:numId="14">
    <w:abstractNumId w:val="26"/>
  </w:num>
  <w:num w:numId="15">
    <w:abstractNumId w:val="20"/>
  </w:num>
  <w:num w:numId="16">
    <w:abstractNumId w:val="1"/>
  </w:num>
  <w:num w:numId="17">
    <w:abstractNumId w:val="17"/>
  </w:num>
  <w:num w:numId="18">
    <w:abstractNumId w:val="2"/>
  </w:num>
  <w:num w:numId="19">
    <w:abstractNumId w:val="10"/>
  </w:num>
  <w:num w:numId="20">
    <w:abstractNumId w:val="22"/>
  </w:num>
  <w:num w:numId="21">
    <w:abstractNumId w:val="6"/>
  </w:num>
  <w:num w:numId="22">
    <w:abstractNumId w:val="4"/>
  </w:num>
  <w:num w:numId="23">
    <w:abstractNumId w:val="14"/>
  </w:num>
  <w:num w:numId="24">
    <w:abstractNumId w:val="7"/>
  </w:num>
  <w:num w:numId="25">
    <w:abstractNumId w:val="0"/>
  </w:num>
  <w:num w:numId="26">
    <w:abstractNumId w:val="27"/>
  </w:num>
  <w:num w:numId="27">
    <w:abstractNumId w:val="23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247"/>
    <w:rsid w:val="002A2BD9"/>
    <w:rsid w:val="003A1C77"/>
    <w:rsid w:val="00513DFB"/>
    <w:rsid w:val="0052597D"/>
    <w:rsid w:val="00637247"/>
    <w:rsid w:val="008C0EA8"/>
    <w:rsid w:val="00935EA3"/>
    <w:rsid w:val="009A0492"/>
    <w:rsid w:val="00CF1D05"/>
    <w:rsid w:val="00D66EE0"/>
    <w:rsid w:val="00E10B04"/>
    <w:rsid w:val="00F1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0E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C0E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0E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E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C0E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0E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0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6EE0"/>
    <w:rPr>
      <w:b/>
      <w:bCs/>
    </w:rPr>
  </w:style>
  <w:style w:type="paragraph" w:styleId="ListParagraph">
    <w:name w:val="List Paragraph"/>
    <w:basedOn w:val="Normal"/>
    <w:uiPriority w:val="34"/>
    <w:qFormat/>
    <w:rsid w:val="00513D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0E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C0E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0E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E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C0EA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0E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C0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6EE0"/>
    <w:rPr>
      <w:b/>
      <w:bCs/>
    </w:rPr>
  </w:style>
  <w:style w:type="paragraph" w:styleId="ListParagraph">
    <w:name w:val="List Paragraph"/>
    <w:basedOn w:val="Normal"/>
    <w:uiPriority w:val="34"/>
    <w:qFormat/>
    <w:rsid w:val="00513D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2226</Words>
  <Characters>12694</Characters>
  <Application>Microsoft Office Word</Application>
  <DocSecurity>0</DocSecurity>
  <Lines>105</Lines>
  <Paragraphs>29</Paragraphs>
  <ScaleCrop>false</ScaleCrop>
  <Company/>
  <LinksUpToDate>false</LinksUpToDate>
  <CharactersWithSpaces>14891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minal das</dc:creator>
  <cp:keywords/>
  <dc:description/>
  <cp:lastModifiedBy>minal das</cp:lastModifiedBy>
  <cp:revision>13</cp:revision>
  <dcterms:created xsi:type="dcterms:W3CDTF">2026-01-31T04:07:00Z</dcterms:created>
  <dcterms:modified xsi:type="dcterms:W3CDTF">2026-02-01T10:43:00Z</dcterms:modified>
</cp:coreProperties>
</file>