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bidi w:val="1"/>
        <w:jc w:val="lef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٢٣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)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أولاً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: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الإسلام؛ الإسلام شرط لصحة الاحتساب لما فيه من السلطنة وعز التحكيم، فخرج الكافر لأنه ذليل لا يستحق عز التحكيم على المسلمين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.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قال تعالى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: «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وَلَنْ يَجْعَلَ اللَّهُ لِلْكَافِرِينَ عَلَى الْمُؤْمِنِينَ سَبِيلًا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» 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١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).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ولأن في الأمر والنهي نصرة للدين، فلا يكون من أهلها من هو جاحد لأصل الدين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(«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الموسوعة الفقهية الكويتية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»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، ج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١٧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، ص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٢٣٥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).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i-FI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LibreOffice/24.2.1.2$Windows_X86_64 LibreOffice_project/db4def46b0453cc22e2d0305797cf981b68ef5ac</Application>
  <AppVersion>15.0000</AppVersion>
  <Pages>1</Pages>
  <Words>55</Words>
  <Characters>256</Characters>
  <CharactersWithSpaces>310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fi-FI</dc:language>
  <cp:lastModifiedBy/>
  <dcterms:modified xsi:type="dcterms:W3CDTF">2024-10-29T18:32:01Z</dcterms:modified>
  <cp:revision>1</cp:revision>
  <dc:subject/>
  <dc:title/>
</cp:coreProperties>
</file>