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٣٩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وإذا حكمتم بين الناس أن تحكموا بالعدل، إن الله نعما يعظكم به، إن الله كان سميعاً بصيراً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سورة النساء،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عن جابر بن عبد الله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رض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قال النبي عليه السلام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أيها الناس، ربكم واحد، لا فضل لعربي على عجمي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البيهقي، حديث رقم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٥١٣٧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جواهر الفقه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٣٢٦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Style w:val="Strong"/>
          <w:rFonts w:ascii="Times New Roman" w:hAnsi="Times New Roman" w:cs="Times New Roman"/>
          <w:sz w:val="28"/>
          <w:sz w:val="28"/>
          <w:szCs w:val="28"/>
          <w:rtl w:val="true"/>
        </w:rPr>
        <w:t>المساواة في العدل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إن المساواة العامة من أكبر الأمور المرتبطة بالعدل والإنصاف؛ أن يكون الجميع سواسية في قاعة العدالة، الملك والشحاذ، الغني والفقير، الشريف والرذيل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الفاروق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لشبلي النعماني، ص </w:t>
      </w:r>
      <w:r>
        <w:rPr>
          <w:rFonts w:ascii="Times New Roman" w:hAnsi="Times New Roman" w:cs="Times New Roman"/>
          <w:sz w:val="28"/>
          <w:sz w:val="28"/>
          <w:szCs w:val="28"/>
        </w:rPr>
        <w:t>٢٥٧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84</Words>
  <Characters>387</Characters>
  <CharactersWithSpaces>468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2024-10-29T19:20:05Z</dcterms:modified>
  <cp:revision>1</cp:revision>
  <dc:subject/>
  <dc:title/>
</cp:coreProperties>
</file>