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۷۳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عن سعيد بن المسيب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المسيب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أنه سمع أبا هريرة رضي الله عنه يقول قال رسول الله صلى الله عليه وسلم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لا يبتاع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لا يبتع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المرء على بيع أخيه ولا تناجشوا ولا يبيع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ولا يبع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حاضر لباد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البخاري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٢١٦٠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-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وكره النجش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بفتحتين ويسكن، أن يزيد ولا يريد الشراء أو يمدحه بما ليس فيه ليروجه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 ج </w:t>
      </w:r>
      <w:r>
        <w:rPr>
          <w:rFonts w:ascii="Times New Roman" w:hAnsi="Times New Roman" w:cs="Times New Roman"/>
          <w:sz w:val="28"/>
          <w:sz w:val="28"/>
          <w:szCs w:val="28"/>
        </w:rPr>
        <w:t>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١٠١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 للطباعة والنشر،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وفي الشرع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الزيادة في ثمن السلعة ممن لا يريد شراءها ليقع غيره فيها، سمي بذلك لأن الناجش يثير الرغبة في السلعة، قال في النهاية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 أن يمدح السلعة لينفقها ويروجها أو يزيد في ثمنها وهو لا يريد شراءها ليقع غيره فيها، ويجري في النكاح وغيره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والفرق بينه وبين المساومة أن الناجش لا يرغب في الشيء والمساوم يرغب فيه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٣٧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١٥٩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134</Words>
  <Characters>570</Characters>
  <CharactersWithSpaces>701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2024-10-29T21:41:51Z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