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الَّذِينَ إِنْ مَكَّنَّاهُمْ فِي الْأَرْضِ أَقَامُوا الصَّلَاةَ وَآتَوُا الزَّكَاةَ وَأَمَرُوا بِالْمَعْرُوفِ وَنَهَوْا عَنِ الْمُنْكَرِ وَلِلَّهِ عَاقِبَةُ الْأُمُورِ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الحج،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وَلْتَكُنْ مِنْكُمْ أُمَّةٌ يَدْعُونَ إِلَى الْخَيْرِ وَيَأْمُرُونَ بِالْمَعْرُوفِ وَيَنْهَوْنَ عَنِ الْمُنْكَرِ وَأُولَئِكَ هُمُ الْمُفْلِحُونَ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سورة آل عمران، الآية </w:t>
      </w:r>
      <w:r>
        <w:rPr>
          <w:rFonts w:ascii="Times New Roman" w:hAnsi="Times New Roman" w:cs="Times New Roman"/>
          <w:sz w:val="28"/>
          <w:sz w:val="28"/>
          <w:szCs w:val="28"/>
        </w:rPr>
        <w:t>١٠٤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المحتسب مأمور بإزالة المنكر، فله أن يحتسب على كل من اقترف شيئا من المعاصي وأن يعاقبه عليها بما يراه مناسبا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١٧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٢٦٦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67</Words>
  <Characters>321</Characters>
  <CharactersWithSpaces>385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2024-10-29T01:17:31Z</dcterms:modified>
  <cp:revision>1</cp:revision>
  <dc:subject/>
  <dc:title/>
</cp:coreProperties>
</file>