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۱۰۰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عن ابن عباس قال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نهى رسول الله صلى الله عليه وسلم عن التحريش بين البهائم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سنن أبي داود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ولا خلاف بين الفقهاء في حرمة التحريش بين البهائم، بتحريض بعضها على بعض وتهييجه عليه، لأنه سفه ويؤدي إلى حصول الأذى للحيوان، وربما أدى إلى إتلافه بدون غرض مشروع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»).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51</Words>
  <Characters>235</Characters>
  <CharactersWithSpaces>286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2024-10-29T01:55:35Z</dcterms:modified>
  <cp:revision>1</cp:revision>
  <dc:subject/>
  <dc:title/>
</cp:coreProperties>
</file>