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١٠٥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قُلْ لِلْمُؤْمِنِينَ يَغُضُّوا مِنْ أَبْصَارِهِمْ وَيَحْفَظُوا فُرُوجَهُمْ ذَلِكَ أَزْكَى لَهُمْ إِنَّ اللَّهَ خَبِيرٌ بِمَا يَصْنَعُونَ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٣٠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وَقُلْ لِلْمُؤْمِنَاتِ يَغْضُضْنَ مِنْ أَبْصَارِهِنَّ وَيَحْفَظْنَ فُرُوجَهُنَّ وَلَا يُبْدِينَ زِينَتَهُنَّ إِلَّا مَا ظَهَرَ مِنْهَا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...»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سورة النور، الآيتان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٣٠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و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٣١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قال ابن عباس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أمر الله نساء المؤمنين إذا خرجن من بيوتهن في حاجة أن يغطين وجوههن من فوق رؤوسهن بالجلابيب ويبدين عينا واحدة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وقال محمد بن سيرين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سألت عبيدة السلماني عن قول الله عز وجل</w:t>
      </w:r>
      <w:r>
        <w:rPr>
          <w:rFonts w:cs="Times New Roman" w:ascii="Times New Roman" w:hAnsi="Times New Roman"/>
          <w:sz w:val="28"/>
          <w:szCs w:val="28"/>
          <w:rtl w:val="true"/>
        </w:rPr>
        <w:t>: {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يدنين عليهن من جلابيبهن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}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فغطى وجهه ورأسه وأبرز عينه اليسرى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مختصر تفسير ابن كثير، ج </w:t>
      </w:r>
      <w:r>
        <w:rPr>
          <w:rFonts w:ascii="Times New Roman" w:hAnsi="Times New Roman" w:cs="Times New Roman"/>
          <w:sz w:val="28"/>
          <w:sz w:val="28"/>
          <w:szCs w:val="28"/>
        </w:rPr>
        <w:t>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١١٤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القرآن الكريم، بيروت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لبنان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عائشة قالت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لقد كان رسول الله صلى الله عليه وسلم يصلي الفجر، فيشهد معه نساء من المؤمنات متلفعات في مروطهن، ثم يرجعن إلى بيوتهن ما يعرفهن أحد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صحيح البخاري، رقم الحديث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</w:rPr>
        <w:t>٣٧٢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أم سلمة قالت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لما نزلت هذه الآية </w:t>
      </w:r>
      <w:r>
        <w:rPr>
          <w:rFonts w:cs="Times New Roman" w:ascii="Times New Roman" w:hAnsi="Times New Roman"/>
          <w:sz w:val="28"/>
          <w:szCs w:val="28"/>
          <w:rtl w:val="true"/>
        </w:rPr>
        <w:t>{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يدنين عليهن من جلابيبهن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}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خرج نساء من الأنصار كأن على رؤوسهن الغربان من أكسية سود يلبسنها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قال أبو بكر في هذه الآية دلالة على أن المرأة الشابة مأمورة بستر وجهها عن الأجنبيين وإظهار الستر والعفاف عند الخروج لئلا يطمع أهل الريب فيهن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أحكام القرآن للجصاص، ج </w:t>
      </w:r>
      <w:r>
        <w:rPr>
          <w:rFonts w:ascii="Times New Roman" w:hAnsi="Times New Roman" w:cs="Times New Roman"/>
          <w:sz w:val="28"/>
          <w:sz w:val="28"/>
          <w:szCs w:val="28"/>
        </w:rPr>
        <w:t>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٤٨٦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باب حجاب النساء،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الكتب العلمية، بيروت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لبنان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امتنع نظره إلى وجهها</w:t>
      </w:r>
      <w:r>
        <w:rPr>
          <w:rFonts w:cs="Times New Roman" w:ascii="Times New Roman" w:hAnsi="Times New Roman"/>
          <w:sz w:val="28"/>
          <w:szCs w:val="28"/>
          <w:rtl w:val="true"/>
        </w:rPr>
        <w:t>)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فحلّ النظر مقيد بعدم الشهوة، وإلا فحرام، وهذا في زمانهم، وأما في زماننا فمنع من الشابة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قهستاني وغيره، الدر المختار، ج </w:t>
      </w:r>
      <w:r>
        <w:rPr>
          <w:rFonts w:ascii="Times New Roman" w:hAnsi="Times New Roman" w:cs="Times New Roman"/>
          <w:sz w:val="28"/>
          <w:sz w:val="28"/>
          <w:szCs w:val="28"/>
        </w:rPr>
        <w:t>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٥٣٢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وأما في زماننا فمنع من الشابة لا لأنه عورة بل لخوف الفتنة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الدر المختار، ج </w:t>
      </w:r>
      <w:r>
        <w:rPr>
          <w:rFonts w:ascii="Times New Roman" w:hAnsi="Times New Roman" w:cs="Times New Roman"/>
          <w:sz w:val="28"/>
          <w:sz w:val="28"/>
          <w:szCs w:val="28"/>
        </w:rPr>
        <w:t>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٥٣٢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والراجح عندي ما ذهب إليه الحنابلة من أن الحرة البالغة كلها عورة في الصلاة إلا وجهها وشعرها، والوجه والكفان عورة خارج الصلاة باعتبار النظر إليها كبقية البدن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مرعاة المفاتيح شرح مشكاة المصابيح، ج </w:t>
      </w:r>
      <w:r>
        <w:rPr>
          <w:rFonts w:ascii="Times New Roman" w:hAnsi="Times New Roman" w:cs="Times New Roman"/>
          <w:sz w:val="28"/>
          <w:sz w:val="28"/>
          <w:szCs w:val="28"/>
        </w:rPr>
        <w:t>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٤٧٩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إدارة البحوث العلمية والدعوة والإفتاء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الجامعة السلفية، بنارس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الهند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وفي المنتقى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تمنع الشابة عن كشف وجهها لئلا يؤدي إلى الفتنة، وفي زماننا المنع واجب بل فرض لغلبة الفساد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وعن عائشة رضي الله تعالى عنها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جميع بدن الحرة عورة إلا إحدى عينيها فحسب لاندفاع الضرورة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مجمع الأنهر في شرح ملتقى الأبحر،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٨١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إحياء التراث العربي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LibreOffice/24.2.1.2$Windows_X86_64 LibreOffice_project/db4def46b0453cc22e2d0305797cf981b68ef5ac</Application>
  <AppVersion>15.0000</AppVersion>
  <Pages>1</Pages>
  <Words>350</Words>
  <Characters>1560</Characters>
  <CharactersWithSpaces>1903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2024-10-29T13:28:05Z</dcterms:modified>
  <cp:revision>1</cp:revision>
  <dc:subject/>
  <dc:title/>
</cp:coreProperties>
</file>