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١١٥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عن عمران بن حطان أن عائشة رضي الله عنها، حدثته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أن النبي صلى الله عليه وسلم لم يكن يترك في بيته شيئًا فيه تصاليب إلا نقضه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رواه البخاري،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٥٤٩٦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عمرو بن شعيب، عن أبيه، عن جده أن رسول الله صلى الله عليه وسلم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ليس منا من تشبه بغيرنا، لا تشبهوا باليهود ولا بالنصارى، فإن تسليم اليهود الإشارة بالأصابع، وتسليم النصارى الإشارة بالأكف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رواه الترمذي، </w:t>
      </w:r>
      <w:r>
        <w:rPr>
          <w:rFonts w:ascii="Times New Roman" w:hAnsi="Times New Roman" w:cs="Times New Roman"/>
          <w:sz w:val="28"/>
          <w:sz w:val="28"/>
          <w:szCs w:val="28"/>
        </w:rPr>
        <w:t>٢٩١١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لا يجوز للمسلم أن يصنع صليبًا، ولا يجوز له أن يأمر بصناعته، والمراد صناعة ما يرمز به إلى التصليب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وليس له اتخاذه، وسواء علّقه أو نصبه أو لم يعلّقه ولم ينصبه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ولا يجوز له إظهار هذا الشعار في طرق المسلمين وأماكنهم العامة أو الخاصة، ولا جعله في ثيابه، لما روى عدي بن حاتم رضي الله عنه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أتيت النبي صلى الله عليه وسلم وفي عنقي صليب من ذهب، فقال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يا عدي، اطرح عنك هذا الوثن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وعن أبي أمامة رضي الله عنه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رسول الله صلى الله عليه وسلم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إن الله بعثني رحمة وهدى للعالمين، وأمرني بمحق المزامير والمعازف والأوثان والصلب وأمر الجاهلية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يُكره الصليب في الثوب ونحوه كالقلنسوة والدراهم والدنانير والخواتم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ابن حمدان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ويحتمل التحريم، وهو ظاهر ما نقله صالح عن الإمام أحمد، وصوبه صاحب الإنصاف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ودليل ذلك حديث عائشة رضي الله عنها الذي يفيد أن النبي صلى الله عليه وسلم كان يقطع صورة الصليب من الثوب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وفي بعض رواياته عند أحمد عن أم عبد الرحمن بن أذينة قالت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كنا نطوف مع أم المؤمنين رضي الله عنها فرأت على امرأة بردًا فيه تصليب، فقالت أم المؤمنين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اطرحيه، اطرحيه، فإن رسول الله صلى الله عليه وسلم كان إذا رأى نحو هذا في الثوب قضبه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١٢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٨٨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يُكره للمصلي أن يكون في قبلته صليب؛ لأن فيه تشبهًا بالنصارى في عبادتهم، والتشبه بهم في المذموم مكروه، وإن لم يقصده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١٢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٨٨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كسر صليبًا لمسلم فلا ضمان فيه اتفاقًا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وإن كان لأهل الذمة، فإن أظهروه كانت إزالته واجبة، ولا ضمان أيضًا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٨٩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أقول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والظاهر أنه يُلحق به الصليب وإن لم يكن تمثال ذي روح؛ لأن فيه تشبهًا بالنصارى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ويكره التشبه بهم في المذموم وإن لم يقصده، كما مر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رد المحتار على الدر المختار،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٤٧٩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والتشبه بأهل البدع منهي عنه، فتجب مخالفتهم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اهـ أقول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وكراهة التشبه بأهل البدع مقررة عندنا أيضًا، لكن لا مطلقًا بل في المذموم وفيما قصد به التشبه بهم، كما قدمه الشارح في مفسدات الصلاة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رد المحتار على الدر المختار، ج </w:t>
      </w:r>
      <w:r>
        <w:rPr>
          <w:rFonts w:ascii="Times New Roman" w:hAnsi="Times New Roman" w:cs="Times New Roman"/>
          <w:sz w:val="28"/>
          <w:sz w:val="28"/>
          <w:szCs w:val="28"/>
        </w:rPr>
        <w:t>٥٣١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لا يجوز التشبه بالكفار في أعيادهم، لما ورد في الحديث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تشبه بقوم فهو منهم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ومعنى ذلك تنفير المسلمين عن موافقة الكفار في كل ما اختصوا به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١٢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يحرم على المسلم شد الزنار في وسطه على الهيئة التي يلزم بها أهل الذمة؛ لأن ذلك تشبه بهم، وقد قال النبي صلى الله عليه وسلم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تشبه بقوم فهو منهم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وهذا باتفاق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٢٤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٥٢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2</Pages>
  <Words>495</Words>
  <Characters>2134</Characters>
  <CharactersWithSpaces>2620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2024-10-29T13:59:38Z</dcterms:modified>
  <cp:revision>1</cp:revision>
  <dc:subject/>
  <dc:title/>
</cp:coreProperties>
</file>