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١١٨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وَالَّذِينَ يُؤْذُونَ الْمُؤْمِنِينَ وَالْمُؤْمِنَاتِ بِغَيْرِ مَا اكْتَسَبُوا فَقَدِ احْتَمَلُوا بُهْتَانًا وَإِثْمًا مُبِينًا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الأحزاب، الآية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٥٨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أبي هريرة قال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 رسول الله صلى الله عليه وسلم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لا تحاسدوا، ولا تناجشوا، ولا تباغضوا، ولا تدابروا، ولا يبع بعضكم على بيع بعض، وكونوا عباد الله إخوانًا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المسلم أخو المسلم لا يظلمه ولا يخذله ولا يحقره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التقوى ها هنا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ويشير إلى صدره ثلاث مرات،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بحسب امرئ من الشر أن يحقر أخاه المسلم، كل المسلم على المسلم حرام، دمه وماله وعرضه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رواه مسلم، </w:t>
      </w:r>
      <w:r>
        <w:rPr>
          <w:rFonts w:ascii="Times New Roman" w:hAnsi="Times New Roman" w:cs="Times New Roman"/>
          <w:sz w:val="28"/>
          <w:sz w:val="28"/>
          <w:szCs w:val="28"/>
        </w:rPr>
        <w:t>٦٧٠٦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؛ والترمذي، </w:t>
      </w:r>
      <w:r>
        <w:rPr>
          <w:rFonts w:ascii="Times New Roman" w:hAnsi="Times New Roman" w:cs="Times New Roman"/>
          <w:sz w:val="28"/>
          <w:sz w:val="28"/>
          <w:szCs w:val="28"/>
        </w:rPr>
        <w:t>١٩٢٧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؛ وأحمد بن حنبل، </w:t>
      </w:r>
      <w:r>
        <w:rPr>
          <w:rFonts w:ascii="Times New Roman" w:hAnsi="Times New Roman" w:cs="Times New Roman"/>
          <w:sz w:val="28"/>
          <w:sz w:val="28"/>
          <w:szCs w:val="28"/>
        </w:rPr>
        <w:t>٧٧١٣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أبي بردة، عن أبي موسى، قال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قلت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يا رسول الله، أي الإسلام أفضل؟ قال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من سلم المسلمون من لسانه ويده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صحيح البخاري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عبادة بن الصامت، أن رسول الله صلى الله عليه وسلم، قال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لا ضرر ولا ضرار</w:t>
      </w:r>
      <w:r>
        <w:rPr>
          <w:rFonts w:cs="Times New Roman" w:ascii="Times New Roman" w:hAnsi="Times New Roman"/>
          <w:sz w:val="28"/>
          <w:szCs w:val="28"/>
          <w:rtl w:val="true"/>
        </w:rPr>
        <w:t>».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أبي هريرة، أن رسول الله صلى الله عليه وسلم، قال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كل المسلم على المسلم حرام، دمه، وماله، وعرضه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سنن ابن ماجه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152</Words>
  <Characters>662</Characters>
  <CharactersWithSpaces>809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2024-10-29T14:05:11Z</dcterms:modified>
  <cp:revision>1</cp:revision>
  <dc:subject/>
  <dc:title/>
</cp:coreProperties>
</file>