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D10A0" w14:textId="2180B10C" w:rsidR="00A25215" w:rsidRDefault="00A25215" w:rsidP="00A25215">
      <w:pPr>
        <w:pStyle w:val="Ttulo"/>
      </w:pPr>
      <w:r>
        <w:t xml:space="preserve">Curs en línia d'autoaprenentatge sobre el lloc de treball a la UIB </w:t>
      </w:r>
    </w:p>
    <w:p w14:paraId="4AF38372" w14:textId="77777777" w:rsidR="00A25215" w:rsidRDefault="00A25215" w:rsidP="00A25215">
      <w:pPr>
        <w:rPr>
          <w:lang w:val="ca-ES"/>
        </w:rPr>
      </w:pPr>
    </w:p>
    <w:p w14:paraId="503A1857" w14:textId="598D6C4D" w:rsidR="007E65CB" w:rsidRDefault="007E65CB" w:rsidP="00A25215">
      <w:pPr>
        <w:pStyle w:val="Ttulo"/>
      </w:pPr>
      <w:r>
        <w:br w:type="page"/>
      </w:r>
    </w:p>
    <w:p w14:paraId="481F4FE5" w14:textId="71D2E622" w:rsidR="00B37852" w:rsidRDefault="00B37852" w:rsidP="00104185">
      <w:pPr>
        <w:pStyle w:val="Ttulo1"/>
      </w:pPr>
      <w:bookmarkStart w:id="0" w:name="_Toc187224099"/>
      <w:r>
        <w:lastRenderedPageBreak/>
        <w:t>Mòdul 0</w:t>
      </w:r>
      <w:r w:rsidR="00104185">
        <w:t>:</w:t>
      </w:r>
      <w:r w:rsidR="00634EDD">
        <w:t xml:space="preserve"> I</w:t>
      </w:r>
      <w:r>
        <w:t xml:space="preserve">ntroducció al curs </w:t>
      </w:r>
      <w:proofErr w:type="spellStart"/>
      <w:r>
        <w:t>d'autoformació</w:t>
      </w:r>
      <w:bookmarkEnd w:id="0"/>
      <w:proofErr w:type="spellEnd"/>
    </w:p>
    <w:p w14:paraId="07115125" w14:textId="77777777" w:rsidR="007E65CB" w:rsidRDefault="007E65CB" w:rsidP="007E65CB"/>
    <w:p w14:paraId="3E629F54" w14:textId="59D78559" w:rsidR="007E65CB" w:rsidRDefault="007E65CB" w:rsidP="00080C03">
      <w:r>
        <w:t xml:space="preserve">Estàs a punt de començar un curs d'autoaprenentatge que et permetrà conèixer millor el teu </w:t>
      </w:r>
      <w:r w:rsidR="00080C03">
        <w:t>paper</w:t>
      </w:r>
      <w:r>
        <w:t xml:space="preserve"> com a personal docent i investigador (PDI) a la Universitat de les Illes Balears (UIB).</w:t>
      </w:r>
    </w:p>
    <w:p w14:paraId="68873DC4" w14:textId="77777777" w:rsidR="007E65CB" w:rsidRDefault="007E65CB" w:rsidP="007E65CB"/>
    <w:p w14:paraId="275989C2" w14:textId="30FF42B9" w:rsidR="007E65CB" w:rsidRDefault="007E65CB" w:rsidP="007E65CB">
      <w:r>
        <w:t>Aquest curs us proporcionarà una visió clara i directa sobre les responsabilitats, l'estructura i els aspectes administratius relacionats amb el lloc</w:t>
      </w:r>
      <w:r w:rsidR="00CF034C">
        <w:t xml:space="preserve"> de treball</w:t>
      </w:r>
      <w:r>
        <w:t xml:space="preserve"> d'ajudant doctor a la UIB.</w:t>
      </w:r>
    </w:p>
    <w:p w14:paraId="31068D20" w14:textId="77777777" w:rsidR="007E65CB" w:rsidRDefault="007E65CB" w:rsidP="007E65CB"/>
    <w:p w14:paraId="6360E08F" w14:textId="3C2398B3" w:rsidR="007E65CB" w:rsidRDefault="007E65CB" w:rsidP="007E65CB">
      <w:pPr>
        <w:rPr>
          <w:b/>
          <w:bCs/>
        </w:rPr>
      </w:pPr>
      <w:r w:rsidRPr="007E65CB">
        <w:rPr>
          <w:b/>
          <w:bCs/>
        </w:rPr>
        <w:t>Què</w:t>
      </w:r>
      <w:r w:rsidR="00080C03">
        <w:rPr>
          <w:b/>
          <w:bCs/>
        </w:rPr>
        <w:t xml:space="preserve"> hi</w:t>
      </w:r>
      <w:r w:rsidRPr="007E65CB">
        <w:rPr>
          <w:b/>
          <w:bCs/>
        </w:rPr>
        <w:t xml:space="preserve"> aprendràs?</w:t>
      </w:r>
    </w:p>
    <w:p w14:paraId="247D7044" w14:textId="77777777" w:rsidR="007E65CB" w:rsidRPr="007E65CB" w:rsidRDefault="007E65CB" w:rsidP="007E65CB">
      <w:pPr>
        <w:rPr>
          <w:b/>
          <w:bCs/>
        </w:rPr>
      </w:pPr>
    </w:p>
    <w:p w14:paraId="1693C949" w14:textId="2ADEF480" w:rsidR="007E65CB" w:rsidRDefault="00065EF9" w:rsidP="007E65CB">
      <w:r>
        <w:t xml:space="preserve">— </w:t>
      </w:r>
      <w:r w:rsidR="007E65CB">
        <w:t>La missió i els valors de la UIB.</w:t>
      </w:r>
    </w:p>
    <w:p w14:paraId="3E9DA83F" w14:textId="51155B7B" w:rsidR="007E65CB" w:rsidRDefault="00065EF9" w:rsidP="00065EF9">
      <w:r>
        <w:t xml:space="preserve">— </w:t>
      </w:r>
      <w:r w:rsidR="007E65CB">
        <w:t>La normativa laboral aplicable al lloc</w:t>
      </w:r>
      <w:r>
        <w:t xml:space="preserve"> de treball</w:t>
      </w:r>
      <w:r w:rsidR="007E65CB">
        <w:t>.</w:t>
      </w:r>
    </w:p>
    <w:p w14:paraId="414C519A" w14:textId="75AFA19E" w:rsidR="007E65CB" w:rsidRDefault="00065EF9" w:rsidP="00127DB2">
      <w:r>
        <w:t xml:space="preserve">— </w:t>
      </w:r>
      <w:r w:rsidR="007E65CB">
        <w:t>Dades importants sobre la gestió administrativa, com ara nòmines, certificats i permisos, entre altres.</w:t>
      </w:r>
    </w:p>
    <w:p w14:paraId="7B5376F4" w14:textId="6B6F74E1" w:rsidR="007E65CB" w:rsidRDefault="00065EF9" w:rsidP="00065EF9">
      <w:r>
        <w:t xml:space="preserve">— </w:t>
      </w:r>
      <w:r w:rsidR="007E65CB">
        <w:t xml:space="preserve">El que fa referència a la igualtat de gènere a la </w:t>
      </w:r>
      <w:r>
        <w:t>U</w:t>
      </w:r>
      <w:r w:rsidR="007E65CB">
        <w:t>niversitat.</w:t>
      </w:r>
    </w:p>
    <w:p w14:paraId="587A9E8D" w14:textId="14ED52C1" w:rsidR="007E65CB" w:rsidRDefault="00065EF9" w:rsidP="007E65CB">
      <w:r>
        <w:t xml:space="preserve">— </w:t>
      </w:r>
      <w:r w:rsidR="007E65CB">
        <w:t>Informació sobre la prevenci</w:t>
      </w:r>
      <w:r>
        <w:t>ó de risc</w:t>
      </w:r>
      <w:r w:rsidR="007E65CB">
        <w:t>s laborals.</w:t>
      </w:r>
    </w:p>
    <w:p w14:paraId="6182B2A2" w14:textId="611E44B1" w:rsidR="007E65CB" w:rsidRDefault="00065EF9" w:rsidP="00065EF9">
      <w:r>
        <w:t>— A</w:t>
      </w:r>
      <w:r w:rsidR="007E65CB">
        <w:t>vantatges i oportunitats de la formació contínua com a PDI de la UIB.</w:t>
      </w:r>
    </w:p>
    <w:p w14:paraId="65C01003" w14:textId="77777777" w:rsidR="007E65CB" w:rsidRDefault="007E65CB" w:rsidP="007E65CB"/>
    <w:p w14:paraId="1433379B" w14:textId="7A6796E9" w:rsidR="007E65CB" w:rsidRPr="007E65CB" w:rsidRDefault="007E65CB" w:rsidP="007E65CB">
      <w:pPr>
        <w:rPr>
          <w:b/>
          <w:bCs/>
        </w:rPr>
      </w:pPr>
      <w:r w:rsidRPr="007E65CB">
        <w:rPr>
          <w:b/>
          <w:bCs/>
        </w:rPr>
        <w:t>Com et beneficiarà aquest curs en completar-lo?</w:t>
      </w:r>
    </w:p>
    <w:p w14:paraId="2D4C3926" w14:textId="77777777" w:rsidR="007E65CB" w:rsidRDefault="007E65CB" w:rsidP="007E65CB"/>
    <w:p w14:paraId="03CF3AD2" w14:textId="34F261E2" w:rsidR="007E65CB" w:rsidRDefault="00065EF9" w:rsidP="007E65CB">
      <w:r>
        <w:t xml:space="preserve">— </w:t>
      </w:r>
      <w:r w:rsidR="007E65CB">
        <w:t>Milloraràs el teu coneixement sobre les responsabilitats laborals.</w:t>
      </w:r>
    </w:p>
    <w:p w14:paraId="4010446F" w14:textId="4B7E2766" w:rsidR="007E65CB" w:rsidRDefault="00065EF9" w:rsidP="007E65CB">
      <w:r>
        <w:t xml:space="preserve">— </w:t>
      </w:r>
      <w:r w:rsidR="007E65CB">
        <w:t>Dominaràs els tràmits administratius, cosa que et donarà més autonomia.</w:t>
      </w:r>
    </w:p>
    <w:p w14:paraId="4B1E2E5D" w14:textId="6DD819AA" w:rsidR="007E65CB" w:rsidRDefault="00065EF9" w:rsidP="00065EF9">
      <w:r>
        <w:t xml:space="preserve">— </w:t>
      </w:r>
      <w:r w:rsidR="007E65CB">
        <w:t xml:space="preserve">Augmentaràs la teva productivitat i col·laboració dins la </w:t>
      </w:r>
      <w:r>
        <w:t>U</w:t>
      </w:r>
      <w:r w:rsidR="007E65CB">
        <w:t>niversitat</w:t>
      </w:r>
      <w:r w:rsidR="00127DB2">
        <w:t>,</w:t>
      </w:r>
      <w:r>
        <w:t xml:space="preserve"> i com a resultat gaudireu</w:t>
      </w:r>
      <w:r w:rsidR="007E65CB">
        <w:t xml:space="preserve"> </w:t>
      </w:r>
      <w:r>
        <w:t>d’</w:t>
      </w:r>
      <w:r w:rsidR="007E65CB">
        <w:t>un entorn més equitatiu i eficient.</w:t>
      </w:r>
    </w:p>
    <w:p w14:paraId="5FE59008" w14:textId="77777777" w:rsidR="007E65CB" w:rsidRDefault="007E65CB" w:rsidP="007E65CB"/>
    <w:p w14:paraId="3AF5F4CD" w14:textId="35473492" w:rsidR="007E65CB" w:rsidRDefault="007E65CB" w:rsidP="00065EF9">
      <w:r>
        <w:t>Aquest curs ha estat dissenyat per ser flexible i dinàmic,</w:t>
      </w:r>
      <w:r w:rsidR="00065EF9">
        <w:t xml:space="preserve"> per</w:t>
      </w:r>
      <w:r>
        <w:t xml:space="preserve"> adapta</w:t>
      </w:r>
      <w:r w:rsidR="00065EF9">
        <w:t>r</w:t>
      </w:r>
      <w:r>
        <w:t>-se al teu ritme i facilita</w:t>
      </w:r>
      <w:r w:rsidR="00065EF9">
        <w:t>r-te l’</w:t>
      </w:r>
      <w:r>
        <w:t xml:space="preserve">aprenentatge de manera efectiva. </w:t>
      </w:r>
      <w:r w:rsidR="00065EF9">
        <w:t>No t’ocuparà més de</w:t>
      </w:r>
      <w:r>
        <w:t xml:space="preserve"> 12 hores</w:t>
      </w:r>
      <w:r w:rsidR="00065EF9">
        <w:t>,</w:t>
      </w:r>
      <w:r>
        <w:t xml:space="preserve"> </w:t>
      </w:r>
      <w:r w:rsidR="00065EF9">
        <w:t>entre</w:t>
      </w:r>
      <w:r>
        <w:t xml:space="preserve"> lectura i escolta.</w:t>
      </w:r>
    </w:p>
    <w:p w14:paraId="025C9C8E" w14:textId="662BE89E" w:rsidR="00EF5555" w:rsidRDefault="00485B30" w:rsidP="00EF5555">
      <w:r>
        <w:br w:type="page"/>
      </w:r>
    </w:p>
    <w:p w14:paraId="291D43C8" w14:textId="481D4AAF" w:rsidR="007C5D62" w:rsidRDefault="007C5D62" w:rsidP="00634EDD">
      <w:pPr>
        <w:pStyle w:val="Ttulo1"/>
      </w:pPr>
      <w:bookmarkStart w:id="1" w:name="_Toc187224100"/>
      <w:r>
        <w:lastRenderedPageBreak/>
        <w:t>Mòdul 1</w:t>
      </w:r>
      <w:r w:rsidR="00634EDD">
        <w:t>:</w:t>
      </w:r>
      <w:r w:rsidR="00065EF9">
        <w:t xml:space="preserve"> I</w:t>
      </w:r>
      <w:r>
        <w:t>ntroducció a l'entorn de treball</w:t>
      </w:r>
      <w:bookmarkEnd w:id="1"/>
    </w:p>
    <w:p w14:paraId="0ED7E590" w14:textId="3686DC8C" w:rsidR="00B37852" w:rsidRDefault="00B37852" w:rsidP="00127DB2">
      <w:r>
        <w:t xml:space="preserve">Aquest mòdul us donarà una visió global de l'entorn laboral </w:t>
      </w:r>
      <w:r w:rsidR="00065EF9">
        <w:t>de</w:t>
      </w:r>
      <w:r>
        <w:t xml:space="preserve"> la </w:t>
      </w:r>
      <w:r w:rsidR="00127DB2">
        <w:t>UIB</w:t>
      </w:r>
      <w:r>
        <w:t>.</w:t>
      </w:r>
    </w:p>
    <w:p w14:paraId="0B8E8CB9" w14:textId="77777777" w:rsidR="00B37852" w:rsidRDefault="00B37852" w:rsidP="00B37852"/>
    <w:p w14:paraId="521CBD8E" w14:textId="3DFEAC65" w:rsidR="00B37852" w:rsidRDefault="00B37852" w:rsidP="00777D12">
      <w:r>
        <w:t xml:space="preserve">Coneixeràs la història i els valors que guien la </w:t>
      </w:r>
      <w:r w:rsidR="00777D12">
        <w:t>U</w:t>
      </w:r>
      <w:r>
        <w:t>niversitat, així com els aspectes essencials relacionats amb el teu lloc de treball</w:t>
      </w:r>
      <w:r w:rsidR="00777D12">
        <w:t>: d</w:t>
      </w:r>
      <w:r>
        <w:t>es de les responsabilitats que assumiràs com a PDI (</w:t>
      </w:r>
      <w:r w:rsidR="00777D12">
        <w:t>personal docent i investigador</w:t>
      </w:r>
      <w:r>
        <w:t xml:space="preserve">) fins als tràmits administratius i l'organització del treball </w:t>
      </w:r>
      <w:proofErr w:type="spellStart"/>
      <w:r>
        <w:t>col·laboratiu</w:t>
      </w:r>
      <w:proofErr w:type="spellEnd"/>
      <w:r w:rsidR="00777D12">
        <w:t>;</w:t>
      </w:r>
      <w:r>
        <w:t xml:space="preserve"> aquest mòdul et prepararà per desenvolupar-te de manera efectiva a la UIB.</w:t>
      </w:r>
    </w:p>
    <w:p w14:paraId="33A0D9A3" w14:textId="77777777" w:rsidR="00B37852" w:rsidRDefault="00B37852" w:rsidP="00B37852"/>
    <w:p w14:paraId="3CCA0F04" w14:textId="77777777" w:rsidR="00B37852" w:rsidRDefault="00B37852" w:rsidP="00B37852">
      <w:pPr>
        <w:pStyle w:val="Ttulo3"/>
      </w:pPr>
      <w:bookmarkStart w:id="2" w:name="_Toc187224101"/>
      <w:r>
        <w:t>Competències que adquiriràs</w:t>
      </w:r>
      <w:bookmarkEnd w:id="2"/>
    </w:p>
    <w:p w14:paraId="2EAEED43" w14:textId="77777777" w:rsidR="00B37852" w:rsidRPr="00EF5555" w:rsidRDefault="00B37852" w:rsidP="00B37852"/>
    <w:p w14:paraId="07D0F0E5" w14:textId="355061D8" w:rsidR="00B37852" w:rsidRDefault="00B37852" w:rsidP="00762611">
      <w:r>
        <w:t xml:space="preserve">En </w:t>
      </w:r>
      <w:r w:rsidR="00762611">
        <w:t>acabar</w:t>
      </w:r>
      <w:r>
        <w:t xml:space="preserve"> aquest mòdul, seràs capaç de:</w:t>
      </w:r>
    </w:p>
    <w:p w14:paraId="75B63497" w14:textId="77777777" w:rsidR="00B37852" w:rsidRDefault="00B37852" w:rsidP="00B37852"/>
    <w:p w14:paraId="6A0C75EC" w14:textId="626532C6" w:rsidR="00B37852" w:rsidRDefault="00065EF9" w:rsidP="00B37852">
      <w:pPr>
        <w:ind w:left="708"/>
      </w:pPr>
      <w:r>
        <w:t xml:space="preserve">— </w:t>
      </w:r>
      <w:r w:rsidR="00B37852">
        <w:t>Entendre l</w:t>
      </w:r>
      <w:r w:rsidR="00762611">
        <w:t>’</w:t>
      </w:r>
      <w:r w:rsidR="00B37852">
        <w:t>estructura organitzativa i els valors de la UIB.</w:t>
      </w:r>
    </w:p>
    <w:p w14:paraId="7B14BC51" w14:textId="5AC2443F" w:rsidR="00B37852" w:rsidRDefault="00065EF9" w:rsidP="00B37852">
      <w:pPr>
        <w:ind w:left="708"/>
      </w:pPr>
      <w:r>
        <w:t xml:space="preserve">— </w:t>
      </w:r>
      <w:r w:rsidR="00B37852">
        <w:t>Gestionar eficientment el teu lloc de treball i complir les normatives aplicables.</w:t>
      </w:r>
    </w:p>
    <w:p w14:paraId="65896A9B" w14:textId="1C2BC1E1" w:rsidR="00B37852" w:rsidRDefault="00065EF9" w:rsidP="00762611">
      <w:pPr>
        <w:ind w:left="708"/>
      </w:pPr>
      <w:r>
        <w:t xml:space="preserve">— </w:t>
      </w:r>
      <w:r w:rsidR="00762611">
        <w:t>Fer</w:t>
      </w:r>
      <w:r w:rsidR="00B37852">
        <w:t xml:space="preserve"> tràmits administratius de manera autònoma a través de la plataforma </w:t>
      </w:r>
      <w:proofErr w:type="spellStart"/>
      <w:r w:rsidR="00B37852">
        <w:t>UIBdigital</w:t>
      </w:r>
      <w:proofErr w:type="spellEnd"/>
      <w:r w:rsidR="00B37852">
        <w:t>.</w:t>
      </w:r>
    </w:p>
    <w:p w14:paraId="63CBADD3" w14:textId="76F0570E" w:rsidR="00B37852" w:rsidRDefault="00065EF9" w:rsidP="00B37852">
      <w:pPr>
        <w:ind w:left="708"/>
      </w:pPr>
      <w:r>
        <w:t xml:space="preserve">— </w:t>
      </w:r>
      <w:r w:rsidR="00B37852">
        <w:t>Millorar les teves habilitats de comunicació, col·laboració i resolució de conflictes dins la comunitat universitària.</w:t>
      </w:r>
    </w:p>
    <w:p w14:paraId="17D8589D" w14:textId="77777777" w:rsidR="00B37852" w:rsidRDefault="00B37852" w:rsidP="00B37852"/>
    <w:p w14:paraId="61CC3428" w14:textId="77777777" w:rsidR="00B37852" w:rsidRDefault="00B37852" w:rsidP="00B37852">
      <w:pPr>
        <w:pStyle w:val="Ttulo3"/>
      </w:pPr>
      <w:bookmarkStart w:id="3" w:name="_Toc187224102"/>
      <w:r>
        <w:t>Metodologia</w:t>
      </w:r>
      <w:bookmarkEnd w:id="3"/>
    </w:p>
    <w:p w14:paraId="42D3A894" w14:textId="77777777" w:rsidR="00104185" w:rsidRPr="00104185" w:rsidRDefault="00104185" w:rsidP="00104185"/>
    <w:p w14:paraId="193D0654" w14:textId="4CF703EA" w:rsidR="00B37852" w:rsidRDefault="00B37852" w:rsidP="00104185">
      <w:r>
        <w:t xml:space="preserve">Aquest mòdul combina textos, àudios, vídeos i infografies per facilitar </w:t>
      </w:r>
      <w:r w:rsidR="005B24D0">
        <w:t>l’</w:t>
      </w:r>
      <w:r>
        <w:t xml:space="preserve">aprenentatge de manera flexible i adaptada a diferents </w:t>
      </w:r>
      <w:r w:rsidR="005B24D0">
        <w:t>maneres d’aprendre</w:t>
      </w:r>
      <w:r>
        <w:t>.</w:t>
      </w:r>
    </w:p>
    <w:p w14:paraId="552874B2" w14:textId="77777777" w:rsidR="00B37852" w:rsidRDefault="00B37852" w:rsidP="00B37852"/>
    <w:p w14:paraId="0C11A2A4" w14:textId="77777777" w:rsidR="00B37852" w:rsidRPr="00EF5555" w:rsidRDefault="00B37852" w:rsidP="00B37852">
      <w:pPr>
        <w:pStyle w:val="Ttulo3"/>
      </w:pPr>
      <w:bookmarkStart w:id="4" w:name="_Toc187224103"/>
      <w:r w:rsidRPr="00EF5555">
        <w:t>Continguts del mòdul</w:t>
      </w:r>
      <w:bookmarkEnd w:id="4"/>
    </w:p>
    <w:p w14:paraId="1B99161E" w14:textId="77777777" w:rsidR="00B37852" w:rsidRDefault="00B37852" w:rsidP="00B37852"/>
    <w:p w14:paraId="5AF23AA3" w14:textId="77777777" w:rsidR="00B37852" w:rsidRPr="00B37852" w:rsidRDefault="00B37852" w:rsidP="005B24D0">
      <w:pPr>
        <w:pStyle w:val="Prrafodelista"/>
        <w:numPr>
          <w:ilvl w:val="0"/>
          <w:numId w:val="24"/>
        </w:numPr>
        <w:autoSpaceDE w:val="0"/>
        <w:autoSpaceDN w:val="0"/>
        <w:adjustRightInd w:val="0"/>
        <w:rPr>
          <w:rFonts w:ascii="AppleSystemUIFont" w:hAnsi="AppleSystemUIFont" w:cs="AppleSystemUIFont"/>
          <w:kern w:val="0"/>
          <w:lang w:val="es-ES_tradnl"/>
        </w:rPr>
      </w:pPr>
      <w:proofErr w:type="spellStart"/>
      <w:r w:rsidRPr="00B37852">
        <w:rPr>
          <w:rFonts w:ascii="AppleSystemUIFont" w:hAnsi="AppleSystemUIFont" w:cs="AppleSystemUIFont"/>
          <w:kern w:val="0"/>
          <w:lang w:val="es-ES_tradnl"/>
        </w:rPr>
        <w:t>Història</w:t>
      </w:r>
      <w:proofErr w:type="spellEnd"/>
      <w:r w:rsidRPr="00B37852">
        <w:rPr>
          <w:rFonts w:ascii="AppleSystemUIFont" w:hAnsi="AppleSystemUIFont" w:cs="AppleSystemUIFont"/>
          <w:kern w:val="0"/>
          <w:lang w:val="es-ES_tradnl"/>
        </w:rPr>
        <w:t xml:space="preserve"> i </w:t>
      </w:r>
      <w:proofErr w:type="spellStart"/>
      <w:r w:rsidRPr="00B37852">
        <w:rPr>
          <w:rFonts w:ascii="AppleSystemUIFont" w:hAnsi="AppleSystemUIFont" w:cs="AppleSystemUIFont"/>
          <w:kern w:val="0"/>
          <w:lang w:val="es-ES_tradnl"/>
        </w:rPr>
        <w:t>missió</w:t>
      </w:r>
      <w:proofErr w:type="spellEnd"/>
      <w:r w:rsidRPr="00B37852">
        <w:rPr>
          <w:rFonts w:ascii="AppleSystemUIFont" w:hAnsi="AppleSystemUIFont" w:cs="AppleSystemUIFont"/>
          <w:kern w:val="0"/>
          <w:lang w:val="es-ES_tradnl"/>
        </w:rPr>
        <w:t xml:space="preserve"> de </w:t>
      </w:r>
      <w:proofErr w:type="spellStart"/>
      <w:r w:rsidRPr="00B37852">
        <w:rPr>
          <w:rFonts w:ascii="AppleSystemUIFont" w:hAnsi="AppleSystemUIFont" w:cs="AppleSystemUIFont"/>
          <w:kern w:val="0"/>
          <w:lang w:val="es-ES_tradnl"/>
        </w:rPr>
        <w:t>l'organització</w:t>
      </w:r>
      <w:proofErr w:type="spellEnd"/>
    </w:p>
    <w:p w14:paraId="19C072D5" w14:textId="77777777" w:rsidR="00B37852" w:rsidRPr="00B37852" w:rsidRDefault="00B37852" w:rsidP="005B24D0">
      <w:pPr>
        <w:pStyle w:val="Prrafodelista"/>
        <w:numPr>
          <w:ilvl w:val="0"/>
          <w:numId w:val="24"/>
        </w:numPr>
        <w:autoSpaceDE w:val="0"/>
        <w:autoSpaceDN w:val="0"/>
        <w:adjustRightInd w:val="0"/>
        <w:rPr>
          <w:rFonts w:ascii="AppleSystemUIFont" w:hAnsi="AppleSystemUIFont" w:cs="AppleSystemUIFont"/>
          <w:kern w:val="0"/>
          <w:lang w:val="es-ES_tradnl"/>
        </w:rPr>
      </w:pPr>
      <w:r w:rsidRPr="00B37852">
        <w:rPr>
          <w:rFonts w:ascii="AppleSystemUIFont" w:hAnsi="AppleSystemUIFont" w:cs="AppleSystemUIFont"/>
          <w:kern w:val="0"/>
          <w:lang w:val="es-ES_tradnl"/>
        </w:rPr>
        <w:t xml:space="preserve">El </w:t>
      </w:r>
      <w:proofErr w:type="spellStart"/>
      <w:r w:rsidRPr="00B37852">
        <w:rPr>
          <w:rFonts w:ascii="AppleSystemUIFont" w:hAnsi="AppleSystemUIFont" w:cs="AppleSystemUIFont"/>
          <w:kern w:val="0"/>
          <w:lang w:val="es-ES_tradnl"/>
        </w:rPr>
        <w:t>meu</w:t>
      </w:r>
      <w:proofErr w:type="spellEnd"/>
      <w:r w:rsidRPr="00B37852">
        <w:rPr>
          <w:rFonts w:ascii="AppleSystemUIFont" w:hAnsi="AppleSystemUIFont" w:cs="AppleSystemUIFont"/>
          <w:kern w:val="0"/>
          <w:lang w:val="es-ES_tradnl"/>
        </w:rPr>
        <w:t xml:space="preserve"> </w:t>
      </w:r>
      <w:proofErr w:type="spellStart"/>
      <w:r w:rsidRPr="00B37852">
        <w:rPr>
          <w:rFonts w:ascii="AppleSystemUIFont" w:hAnsi="AppleSystemUIFont" w:cs="AppleSystemUIFont"/>
          <w:kern w:val="0"/>
          <w:lang w:val="es-ES_tradnl"/>
        </w:rPr>
        <w:t>lloc</w:t>
      </w:r>
      <w:proofErr w:type="spellEnd"/>
      <w:r w:rsidRPr="00B37852">
        <w:rPr>
          <w:rFonts w:ascii="AppleSystemUIFont" w:hAnsi="AppleSystemUIFont" w:cs="AppleSystemUIFont"/>
          <w:kern w:val="0"/>
          <w:lang w:val="es-ES_tradnl"/>
        </w:rPr>
        <w:t xml:space="preserve"> de </w:t>
      </w:r>
      <w:proofErr w:type="spellStart"/>
      <w:r w:rsidRPr="00B37852">
        <w:rPr>
          <w:rFonts w:ascii="AppleSystemUIFont" w:hAnsi="AppleSystemUIFont" w:cs="AppleSystemUIFont"/>
          <w:kern w:val="0"/>
          <w:lang w:val="es-ES_tradnl"/>
        </w:rPr>
        <w:t>treball</w:t>
      </w:r>
      <w:proofErr w:type="spellEnd"/>
      <w:r w:rsidRPr="00B37852">
        <w:rPr>
          <w:rFonts w:ascii="AppleSystemUIFont" w:hAnsi="AppleSystemUIFont" w:cs="AppleSystemUIFont"/>
          <w:kern w:val="0"/>
          <w:lang w:val="es-ES_tradnl"/>
        </w:rPr>
        <w:t xml:space="preserve">: </w:t>
      </w:r>
      <w:proofErr w:type="spellStart"/>
      <w:r w:rsidRPr="00B37852">
        <w:rPr>
          <w:rFonts w:ascii="AppleSystemUIFont" w:hAnsi="AppleSystemUIFont" w:cs="AppleSystemUIFont"/>
          <w:kern w:val="0"/>
          <w:lang w:val="es-ES_tradnl"/>
        </w:rPr>
        <w:t>responsabilitats</w:t>
      </w:r>
      <w:proofErr w:type="spellEnd"/>
      <w:r w:rsidRPr="00B37852">
        <w:rPr>
          <w:rFonts w:ascii="AppleSystemUIFont" w:hAnsi="AppleSystemUIFont" w:cs="AppleSystemUIFont"/>
          <w:kern w:val="0"/>
          <w:lang w:val="es-ES_tradnl"/>
        </w:rPr>
        <w:t xml:space="preserve"> i </w:t>
      </w:r>
      <w:proofErr w:type="spellStart"/>
      <w:r w:rsidRPr="00B37852">
        <w:rPr>
          <w:rFonts w:ascii="AppleSystemUIFont" w:hAnsi="AppleSystemUIFont" w:cs="AppleSystemUIFont"/>
          <w:kern w:val="0"/>
          <w:lang w:val="es-ES_tradnl"/>
        </w:rPr>
        <w:t>rols</w:t>
      </w:r>
      <w:proofErr w:type="spellEnd"/>
    </w:p>
    <w:p w14:paraId="07021346" w14:textId="77777777" w:rsidR="00B37852" w:rsidRPr="00B37852" w:rsidRDefault="00B37852" w:rsidP="005B24D0">
      <w:pPr>
        <w:pStyle w:val="Prrafodelista"/>
        <w:numPr>
          <w:ilvl w:val="0"/>
          <w:numId w:val="24"/>
        </w:numPr>
        <w:autoSpaceDE w:val="0"/>
        <w:autoSpaceDN w:val="0"/>
        <w:adjustRightInd w:val="0"/>
        <w:rPr>
          <w:rFonts w:ascii="AppleSystemUIFont" w:hAnsi="AppleSystemUIFont" w:cs="AppleSystemUIFont"/>
          <w:kern w:val="0"/>
          <w:lang w:val="es-ES_tradnl"/>
        </w:rPr>
      </w:pPr>
      <w:proofErr w:type="spellStart"/>
      <w:r w:rsidRPr="00B37852">
        <w:rPr>
          <w:rFonts w:ascii="AppleSystemUIFont" w:hAnsi="AppleSystemUIFont" w:cs="AppleSystemUIFont"/>
          <w:kern w:val="0"/>
          <w:lang w:val="es-ES_tradnl"/>
        </w:rPr>
        <w:t>Aspectes</w:t>
      </w:r>
      <w:proofErr w:type="spellEnd"/>
      <w:r w:rsidRPr="00B37852">
        <w:rPr>
          <w:rFonts w:ascii="AppleSystemUIFont" w:hAnsi="AppleSystemUIFont" w:cs="AppleSystemUIFont"/>
          <w:kern w:val="0"/>
          <w:lang w:val="es-ES_tradnl"/>
        </w:rPr>
        <w:t xml:space="preserve"> </w:t>
      </w:r>
      <w:proofErr w:type="spellStart"/>
      <w:r w:rsidRPr="00B37852">
        <w:rPr>
          <w:rFonts w:ascii="AppleSystemUIFont" w:hAnsi="AppleSystemUIFont" w:cs="AppleSystemUIFont"/>
          <w:kern w:val="0"/>
          <w:lang w:val="es-ES_tradnl"/>
        </w:rPr>
        <w:t>administratius</w:t>
      </w:r>
      <w:proofErr w:type="spellEnd"/>
      <w:r w:rsidRPr="00B37852">
        <w:rPr>
          <w:rFonts w:ascii="AppleSystemUIFont" w:hAnsi="AppleSystemUIFont" w:cs="AppleSystemUIFont"/>
          <w:kern w:val="0"/>
          <w:lang w:val="es-ES_tradnl"/>
        </w:rPr>
        <w:t xml:space="preserve"> i </w:t>
      </w:r>
      <w:proofErr w:type="spellStart"/>
      <w:r w:rsidRPr="00B37852">
        <w:rPr>
          <w:rFonts w:ascii="AppleSystemUIFont" w:hAnsi="AppleSystemUIFont" w:cs="AppleSystemUIFont"/>
          <w:kern w:val="0"/>
          <w:lang w:val="es-ES_tradnl"/>
        </w:rPr>
        <w:t>gestió</w:t>
      </w:r>
      <w:proofErr w:type="spellEnd"/>
      <w:r w:rsidRPr="00B37852">
        <w:rPr>
          <w:rFonts w:ascii="AppleSystemUIFont" w:hAnsi="AppleSystemUIFont" w:cs="AppleSystemUIFont"/>
          <w:kern w:val="0"/>
          <w:lang w:val="es-ES_tradnl"/>
        </w:rPr>
        <w:t xml:space="preserve"> laboral</w:t>
      </w:r>
    </w:p>
    <w:p w14:paraId="75AA1940" w14:textId="77777777" w:rsidR="00B37852" w:rsidRPr="00B37852" w:rsidRDefault="00B37852" w:rsidP="005B24D0">
      <w:pPr>
        <w:pStyle w:val="Prrafodelista"/>
        <w:numPr>
          <w:ilvl w:val="0"/>
          <w:numId w:val="24"/>
        </w:numPr>
        <w:autoSpaceDE w:val="0"/>
        <w:autoSpaceDN w:val="0"/>
        <w:adjustRightInd w:val="0"/>
        <w:rPr>
          <w:rFonts w:ascii="AppleSystemUIFont" w:hAnsi="AppleSystemUIFont" w:cs="AppleSystemUIFont"/>
          <w:kern w:val="0"/>
          <w:lang w:val="es-ES_tradnl"/>
        </w:rPr>
      </w:pPr>
      <w:proofErr w:type="spellStart"/>
      <w:r w:rsidRPr="00B37852">
        <w:rPr>
          <w:rFonts w:ascii="AppleSystemUIFont" w:hAnsi="AppleSystemUIFont" w:cs="AppleSystemUIFont"/>
          <w:kern w:val="0"/>
          <w:lang w:val="es-ES_tradnl"/>
        </w:rPr>
        <w:t>Organització</w:t>
      </w:r>
      <w:proofErr w:type="spellEnd"/>
      <w:r w:rsidRPr="00B37852">
        <w:rPr>
          <w:rFonts w:ascii="AppleSystemUIFont" w:hAnsi="AppleSystemUIFont" w:cs="AppleSystemUIFont"/>
          <w:kern w:val="0"/>
          <w:lang w:val="es-ES_tradnl"/>
        </w:rPr>
        <w:t xml:space="preserve"> del </w:t>
      </w:r>
      <w:proofErr w:type="spellStart"/>
      <w:r w:rsidRPr="00B37852">
        <w:rPr>
          <w:rFonts w:ascii="AppleSystemUIFont" w:hAnsi="AppleSystemUIFont" w:cs="AppleSystemUIFont"/>
          <w:kern w:val="0"/>
          <w:lang w:val="es-ES_tradnl"/>
        </w:rPr>
        <w:t>treball</w:t>
      </w:r>
      <w:proofErr w:type="spellEnd"/>
      <w:r w:rsidRPr="00B37852">
        <w:rPr>
          <w:rFonts w:ascii="AppleSystemUIFont" w:hAnsi="AppleSystemUIFont" w:cs="AppleSystemUIFont"/>
          <w:kern w:val="0"/>
          <w:lang w:val="es-ES_tradnl"/>
        </w:rPr>
        <w:t xml:space="preserve"> </w:t>
      </w:r>
      <w:proofErr w:type="spellStart"/>
      <w:r w:rsidRPr="00B37852">
        <w:rPr>
          <w:rFonts w:ascii="AppleSystemUIFont" w:hAnsi="AppleSystemUIFont" w:cs="AppleSystemUIFont"/>
          <w:kern w:val="0"/>
          <w:lang w:val="es-ES_tradnl"/>
        </w:rPr>
        <w:t>col·laboratiu</w:t>
      </w:r>
      <w:proofErr w:type="spellEnd"/>
    </w:p>
    <w:p w14:paraId="1997AEA1" w14:textId="77777777" w:rsidR="00B37852" w:rsidRDefault="00B37852" w:rsidP="005B24D0">
      <w:pPr>
        <w:pStyle w:val="Prrafodelista"/>
        <w:numPr>
          <w:ilvl w:val="0"/>
          <w:numId w:val="24"/>
        </w:numPr>
      </w:pPr>
      <w:proofErr w:type="spellStart"/>
      <w:r w:rsidRPr="00B37852">
        <w:rPr>
          <w:rFonts w:ascii="AppleSystemUIFont" w:hAnsi="AppleSystemUIFont" w:cs="AppleSystemUIFont"/>
          <w:kern w:val="0"/>
          <w:lang w:val="es-ES_tradnl"/>
        </w:rPr>
        <w:t>Acció</w:t>
      </w:r>
      <w:proofErr w:type="spellEnd"/>
      <w:r w:rsidRPr="00B37852">
        <w:rPr>
          <w:rFonts w:ascii="AppleSystemUIFont" w:hAnsi="AppleSystemUIFont" w:cs="AppleSystemUIFont"/>
          <w:kern w:val="0"/>
          <w:lang w:val="es-ES_tradnl"/>
        </w:rPr>
        <w:t xml:space="preserve"> social de la UIB</w:t>
      </w:r>
    </w:p>
    <w:p w14:paraId="6B130C0F" w14:textId="77777777" w:rsidR="00B37852" w:rsidRDefault="00B37852" w:rsidP="00B37852">
      <w:r>
        <w:br w:type="page"/>
      </w:r>
    </w:p>
    <w:p w14:paraId="0A6CB0FA" w14:textId="77777777" w:rsidR="00EF5555" w:rsidRDefault="00EF5555" w:rsidP="00EF5555"/>
    <w:p w14:paraId="631C866C" w14:textId="3AD346E4" w:rsidR="00EF5555" w:rsidRDefault="00EF5555" w:rsidP="007C5D62">
      <w:pPr>
        <w:pStyle w:val="Ttulo2"/>
      </w:pPr>
      <w:bookmarkStart w:id="5" w:name="_Toc187224104"/>
      <w:r>
        <w:t>Història i missió de la UIB</w:t>
      </w:r>
      <w:bookmarkEnd w:id="5"/>
    </w:p>
    <w:p w14:paraId="5771BDAD" w14:textId="77777777" w:rsidR="00EF5555" w:rsidRDefault="00EF5555" w:rsidP="00EF5555"/>
    <w:p w14:paraId="2D427756" w14:textId="7FC30648" w:rsidR="00EF5555" w:rsidRDefault="00EF5555" w:rsidP="004F2E94">
      <w:r>
        <w:t xml:space="preserve">La </w:t>
      </w:r>
      <w:r w:rsidR="004F2E94">
        <w:rPr>
          <w:b/>
          <w:bCs/>
        </w:rPr>
        <w:t>UIB</w:t>
      </w:r>
      <w:r w:rsidRPr="00001EE1">
        <w:t xml:space="preserve">, </w:t>
      </w:r>
      <w:r>
        <w:t xml:space="preserve">fundada el març de 1978, està compromesa amb el progrés i l'excel·lència a l'educació superior. Actualment, la UIB està liderada pel </w:t>
      </w:r>
      <w:r w:rsidR="00001EE1">
        <w:t>R</w:t>
      </w:r>
      <w:r>
        <w:t xml:space="preserve">ector </w:t>
      </w:r>
      <w:r w:rsidR="00001EE1">
        <w:rPr>
          <w:b/>
          <w:bCs/>
        </w:rPr>
        <w:t xml:space="preserve">doctor Jaume </w:t>
      </w:r>
      <w:proofErr w:type="spellStart"/>
      <w:r w:rsidR="00001EE1">
        <w:rPr>
          <w:b/>
          <w:bCs/>
        </w:rPr>
        <w:t>Carot</w:t>
      </w:r>
      <w:proofErr w:type="spellEnd"/>
      <w:r w:rsidR="00001EE1">
        <w:rPr>
          <w:b/>
          <w:bCs/>
        </w:rPr>
        <w:t xml:space="preserve"> Giner</w:t>
      </w:r>
      <w:r>
        <w:t>, que va assumir el càrrec el 2021.</w:t>
      </w:r>
    </w:p>
    <w:p w14:paraId="69E8F588" w14:textId="77777777" w:rsidR="00EF5555" w:rsidRDefault="00EF5555" w:rsidP="00EF5555"/>
    <w:p w14:paraId="292053B3" w14:textId="54146B99" w:rsidR="00EF5555" w:rsidRDefault="00001EE1" w:rsidP="00EF5555">
      <w:r>
        <w:t>Vídeo institucional</w:t>
      </w:r>
    </w:p>
    <w:p w14:paraId="5837C614" w14:textId="1B2A3181" w:rsidR="00EF5555" w:rsidRDefault="00EF5555" w:rsidP="0016398D">
      <w:r>
        <w:t xml:space="preserve">Pots explorar </w:t>
      </w:r>
      <w:r w:rsidR="00001EE1">
        <w:t>l</w:t>
      </w:r>
      <w:r>
        <w:t>a UIB</w:t>
      </w:r>
      <w:r w:rsidR="0016398D">
        <w:t xml:space="preserve"> més a fons</w:t>
      </w:r>
      <w:r>
        <w:t xml:space="preserve"> a través del vídeo institucional</w:t>
      </w:r>
      <w:r w:rsidR="00001EE1">
        <w:t>,</w:t>
      </w:r>
      <w:r>
        <w:t xml:space="preserve"> disponible als enllaços</w:t>
      </w:r>
      <w:r w:rsidR="00001EE1" w:rsidRPr="00001EE1">
        <w:t xml:space="preserve"> </w:t>
      </w:r>
      <w:r w:rsidR="00001EE1">
        <w:t>següents</w:t>
      </w:r>
      <w:r>
        <w:t>:</w:t>
      </w:r>
    </w:p>
    <w:p w14:paraId="3F80238E" w14:textId="77777777" w:rsidR="00EF5555" w:rsidRDefault="00EF5555" w:rsidP="00EF5555"/>
    <w:p w14:paraId="6EB6D51D" w14:textId="5746CDDB" w:rsidR="00EF5555" w:rsidRDefault="00065EF9" w:rsidP="00EF5555">
      <w:r>
        <w:t xml:space="preserve">— </w:t>
      </w:r>
      <w:r w:rsidR="00EF5555">
        <w:t>[Lloc web de la UIB</w:t>
      </w:r>
      <w:r w:rsidR="00EF5555" w:rsidRPr="00873066">
        <w:t>]</w:t>
      </w:r>
      <w:r w:rsidR="004403C2">
        <w:t xml:space="preserve"> </w:t>
      </w:r>
      <w:r w:rsidR="004403C2" w:rsidRPr="004403C2">
        <w:t>https://www.uib.cat/lauib/Visitants/</w:t>
      </w:r>
    </w:p>
    <w:p w14:paraId="771AB04B" w14:textId="7F556C90" w:rsidR="00EF5555" w:rsidRDefault="00065EF9" w:rsidP="00EF5555">
      <w:r>
        <w:t xml:space="preserve">— </w:t>
      </w:r>
      <w:r w:rsidR="00EF5555">
        <w:t>[</w:t>
      </w:r>
      <w:proofErr w:type="spellStart"/>
      <w:r w:rsidR="00EF5555">
        <w:t>YouTube</w:t>
      </w:r>
      <w:proofErr w:type="spellEnd"/>
      <w:r w:rsidR="00EF5555">
        <w:t>]</w:t>
      </w:r>
      <w:r w:rsidR="007E6164">
        <w:t xml:space="preserve"> </w:t>
      </w:r>
      <w:r w:rsidR="00EF5555">
        <w:t>https://www.youtube.com/watch?v=6AJdl2bhKiw</w:t>
      </w:r>
    </w:p>
    <w:p w14:paraId="55EA29B3" w14:textId="77777777" w:rsidR="00EF5555" w:rsidRDefault="00EF5555" w:rsidP="00EF5555"/>
    <w:p w14:paraId="134EACFE" w14:textId="728CED94" w:rsidR="00EF5555" w:rsidRDefault="00EF5555" w:rsidP="00001EE1">
      <w:pPr>
        <w:rPr>
          <w:b/>
          <w:bCs/>
        </w:rPr>
      </w:pPr>
      <w:r w:rsidRPr="00EF5555">
        <w:rPr>
          <w:b/>
          <w:bCs/>
        </w:rPr>
        <w:t xml:space="preserve">Pla </w:t>
      </w:r>
      <w:r w:rsidR="00001EE1">
        <w:rPr>
          <w:b/>
          <w:bCs/>
        </w:rPr>
        <w:t>e</w:t>
      </w:r>
      <w:r w:rsidRPr="00EF5555">
        <w:rPr>
          <w:b/>
          <w:bCs/>
        </w:rPr>
        <w:t>stratègic 2023-2027</w:t>
      </w:r>
    </w:p>
    <w:p w14:paraId="19DE7F25" w14:textId="77777777" w:rsidR="00EF5555" w:rsidRPr="00EF5555" w:rsidRDefault="00EF5555" w:rsidP="00EF5555">
      <w:pPr>
        <w:rPr>
          <w:b/>
          <w:bCs/>
        </w:rPr>
      </w:pPr>
    </w:p>
    <w:p w14:paraId="4C4F5481" w14:textId="79D41D0D" w:rsidR="00EF5555" w:rsidRDefault="00EF5555" w:rsidP="00001EE1">
      <w:r>
        <w:t xml:space="preserve">La </w:t>
      </w:r>
      <w:r w:rsidR="00001EE1">
        <w:t>U</w:t>
      </w:r>
      <w:r>
        <w:t>niversitat basa el seu desenvolupament en tres pilars que en defineixen la missió, la visió i els valors:</w:t>
      </w:r>
    </w:p>
    <w:p w14:paraId="1A69B69A" w14:textId="77777777" w:rsidR="00EF5555" w:rsidRDefault="00EF5555" w:rsidP="00EF5555"/>
    <w:p w14:paraId="02567B0C" w14:textId="161DA5FB" w:rsidR="00EF5555" w:rsidRPr="00001EE1" w:rsidRDefault="00065EF9" w:rsidP="00EF5555">
      <w:r w:rsidRPr="00001EE1">
        <w:t xml:space="preserve">— </w:t>
      </w:r>
      <w:r w:rsidR="00EF5555" w:rsidRPr="00001EE1">
        <w:t>Missió</w:t>
      </w:r>
    </w:p>
    <w:p w14:paraId="0C50BEC7" w14:textId="77777777" w:rsidR="00EF5555" w:rsidRDefault="00EF5555" w:rsidP="00EF5555">
      <w:pPr>
        <w:rPr>
          <w:u w:val="single"/>
        </w:rPr>
      </w:pPr>
    </w:p>
    <w:p w14:paraId="55A957D8" w14:textId="77777777" w:rsidR="00EF5555" w:rsidRDefault="00EF5555" w:rsidP="00EF5555">
      <w:r>
        <w:t>Com a institució pública, la UIB té com a objectiu promoure el desenvolupament humà i el progrés econòmic i social sostenible.</w:t>
      </w:r>
    </w:p>
    <w:p w14:paraId="654D7E19" w14:textId="77777777" w:rsidR="00EF5555" w:rsidRDefault="00EF5555" w:rsidP="00EF5555"/>
    <w:p w14:paraId="648EEE56" w14:textId="4D93F0FD" w:rsidR="00EF5555" w:rsidRDefault="00EF5555" w:rsidP="00EF5555">
      <w:r>
        <w:t>Això ho aconsegueix a través de la do</w:t>
      </w:r>
      <w:r w:rsidR="00001EE1">
        <w:t>cència, investigació, innovació</w:t>
      </w:r>
      <w:r>
        <w:t xml:space="preserve"> i la difusió del coneixement científic i la cultura, arrelada a les Illes Balears</w:t>
      </w:r>
      <w:r w:rsidR="00001EE1">
        <w:t>,</w:t>
      </w:r>
      <w:r>
        <w:t xml:space="preserve"> però amb una clara vocació internacional.</w:t>
      </w:r>
    </w:p>
    <w:p w14:paraId="5A5A4284" w14:textId="77777777" w:rsidR="00EF5555" w:rsidRDefault="00EF5555" w:rsidP="00EF5555"/>
    <w:p w14:paraId="445122C8" w14:textId="50E030FF" w:rsidR="00EF5555" w:rsidRPr="00001EE1" w:rsidRDefault="00065EF9" w:rsidP="00EF5555">
      <w:r w:rsidRPr="00001EE1">
        <w:t xml:space="preserve">— </w:t>
      </w:r>
      <w:r w:rsidR="00EF5555" w:rsidRPr="00001EE1">
        <w:t>Visió</w:t>
      </w:r>
    </w:p>
    <w:p w14:paraId="3CA7D5CF" w14:textId="77777777" w:rsidR="00EF5555" w:rsidRDefault="00EF5555" w:rsidP="00EF5555"/>
    <w:p w14:paraId="700E5214" w14:textId="66B27917" w:rsidR="00EF5555" w:rsidRDefault="00EF5555" w:rsidP="00001EE1">
      <w:r>
        <w:t xml:space="preserve">La UIB aspira a </w:t>
      </w:r>
      <w:r w:rsidR="00001EE1">
        <w:t>ser</w:t>
      </w:r>
      <w:r>
        <w:t xml:space="preserve"> una universitat d'excel·lència, que fomenti el progrés i estigui alineada amb les necessitats socials.</w:t>
      </w:r>
    </w:p>
    <w:p w14:paraId="09746AA8" w14:textId="77777777" w:rsidR="00EF5555" w:rsidRDefault="00EF5555" w:rsidP="00EF5555"/>
    <w:p w14:paraId="53B6A3A9" w14:textId="5E31F40A" w:rsidR="00EF5555" w:rsidRDefault="00001EE1" w:rsidP="00EF5555">
      <w:r>
        <w:t>Cerca</w:t>
      </w:r>
      <w:r w:rsidR="00EF5555">
        <w:t xml:space="preserve"> s</w:t>
      </w:r>
      <w:r>
        <w:t>er reconeguda internacionalment</w:t>
      </w:r>
      <w:r w:rsidR="00EF5555">
        <w:t xml:space="preserve"> promovent l'e</w:t>
      </w:r>
      <w:r>
        <w:t>sperit emprenedor i destacant</w:t>
      </w:r>
      <w:r w:rsidR="00EF5555">
        <w:t xml:space="preserve"> en igualtat, diversitat, </w:t>
      </w:r>
      <w:proofErr w:type="spellStart"/>
      <w:r w:rsidR="00EF5555">
        <w:t>inclusivitat</w:t>
      </w:r>
      <w:proofErr w:type="spellEnd"/>
      <w:r w:rsidR="00EF5555">
        <w:t xml:space="preserve"> i participació.</w:t>
      </w:r>
    </w:p>
    <w:p w14:paraId="20B15ED7" w14:textId="77777777" w:rsidR="00EF5555" w:rsidRDefault="00EF5555" w:rsidP="00EF5555"/>
    <w:p w14:paraId="241BA264" w14:textId="6367E6AA" w:rsidR="00EF5555" w:rsidRPr="00001EE1" w:rsidRDefault="00065EF9" w:rsidP="00EF5555">
      <w:r w:rsidRPr="00001EE1">
        <w:t xml:space="preserve">— </w:t>
      </w:r>
      <w:r w:rsidR="00EF5555" w:rsidRPr="00001EE1">
        <w:t>Valors</w:t>
      </w:r>
    </w:p>
    <w:p w14:paraId="31913234" w14:textId="77777777" w:rsidR="00EF5555" w:rsidRDefault="00EF5555" w:rsidP="00EF5555"/>
    <w:p w14:paraId="61DAF590" w14:textId="77777777" w:rsidR="00EF5555" w:rsidRDefault="00EF5555" w:rsidP="00EF5555">
      <w:r>
        <w:t>La UIB es guia pels principis dels drets humans, el compromís acadèmic i el bon govern.</w:t>
      </w:r>
    </w:p>
    <w:p w14:paraId="5BF5C2D8" w14:textId="77777777" w:rsidR="00EF5555" w:rsidRDefault="00EF5555" w:rsidP="00EF5555"/>
    <w:p w14:paraId="4F902CC8" w14:textId="280B7E37" w:rsidR="00EF5555" w:rsidRDefault="00EF5555" w:rsidP="00EF5555">
      <w:r>
        <w:t>A més, destaca per l'excel·lència, el compromís social, la sostenibilitat, la pluralitat i l'arrelament al territori balear.</w:t>
      </w:r>
    </w:p>
    <w:p w14:paraId="6912C3DA" w14:textId="77777777" w:rsidR="00EF5555" w:rsidRDefault="00EF5555" w:rsidP="00EF5555"/>
    <w:p w14:paraId="507DFDB7" w14:textId="6EFE3AD9" w:rsidR="007E65CB" w:rsidRDefault="00EF5555" w:rsidP="00EF5555">
      <w:r w:rsidRPr="001477C5">
        <w:rPr>
          <w:b/>
          <w:bCs/>
          <w:noProof/>
          <w:color w:val="215E99" w:themeColor="text2" w:themeTint="BF"/>
          <w:lang w:val="ca-ES" w:eastAsia="ca-ES"/>
        </w:rPr>
        <w:lastRenderedPageBreak/>
        <w:drawing>
          <wp:inline distT="0" distB="0" distL="0" distR="0" wp14:anchorId="2A2488F3" wp14:editId="0CCC194C">
            <wp:extent cx="5400040" cy="7417435"/>
            <wp:effectExtent l="0" t="0" r="0" b="0"/>
            <wp:docPr id="502253528"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53528" name="Imagen 1" descr="Calendario&#10;&#10;Descripción generada automáticamente"/>
                    <pic:cNvPicPr/>
                  </pic:nvPicPr>
                  <pic:blipFill>
                    <a:blip r:embed="rId7"/>
                    <a:stretch>
                      <a:fillRect/>
                    </a:stretch>
                  </pic:blipFill>
                  <pic:spPr>
                    <a:xfrm>
                      <a:off x="0" y="0"/>
                      <a:ext cx="5400040" cy="7417435"/>
                    </a:xfrm>
                    <a:prstGeom prst="rect">
                      <a:avLst/>
                    </a:prstGeom>
                  </pic:spPr>
                </pic:pic>
              </a:graphicData>
            </a:graphic>
          </wp:inline>
        </w:drawing>
      </w:r>
    </w:p>
    <w:p w14:paraId="41DB9FD9" w14:textId="77777777" w:rsidR="00485B30" w:rsidRDefault="00485B30" w:rsidP="00EF5555"/>
    <w:p w14:paraId="31B351CC" w14:textId="77777777" w:rsidR="00485B30" w:rsidRDefault="00485B30" w:rsidP="00EF5555"/>
    <w:p w14:paraId="3ED0693B" w14:textId="5C61DFB6" w:rsidR="00485B30" w:rsidRDefault="00485B30">
      <w:r>
        <w:br w:type="page"/>
      </w:r>
    </w:p>
    <w:p w14:paraId="1CB99610" w14:textId="77777777" w:rsidR="00485B30" w:rsidRDefault="00485B30" w:rsidP="007C5D62">
      <w:pPr>
        <w:pStyle w:val="Ttulo2"/>
      </w:pPr>
      <w:bookmarkStart w:id="6" w:name="_Toc187224105"/>
      <w:r w:rsidRPr="001477C5">
        <w:lastRenderedPageBreak/>
        <w:t xml:space="preserve">Estructura i </w:t>
      </w:r>
      <w:r w:rsidRPr="007C5D62">
        <w:t>funcionament del lloc de treball</w:t>
      </w:r>
      <w:bookmarkEnd w:id="6"/>
    </w:p>
    <w:p w14:paraId="31D03CCF" w14:textId="77777777" w:rsidR="00485B30" w:rsidRDefault="00485B30" w:rsidP="00EF5555"/>
    <w:p w14:paraId="2D5B7BDF" w14:textId="0EB7BB22" w:rsidR="00485B30" w:rsidRDefault="00485B30" w:rsidP="00634EDD">
      <w:r>
        <w:t xml:space="preserve">Pel que fa al teu lloc de treball com </w:t>
      </w:r>
      <w:r w:rsidR="00634EDD">
        <w:t>a PDI</w:t>
      </w:r>
      <w:r>
        <w:t xml:space="preserve">, és fonamental que coneguis les diferències entre facultats, departaments, àrees de coneixement i àmbits dins l'estructura de la </w:t>
      </w:r>
      <w:r w:rsidR="00634EDD">
        <w:t>UIB</w:t>
      </w:r>
      <w:r>
        <w:t>.</w:t>
      </w:r>
    </w:p>
    <w:p w14:paraId="29ABF4AD" w14:textId="77777777" w:rsidR="00485B30" w:rsidRDefault="00485B30" w:rsidP="00485B30"/>
    <w:p w14:paraId="44D66272" w14:textId="66B1C7B1" w:rsidR="00485B30" w:rsidRDefault="00485B30" w:rsidP="00485B30">
      <w:r>
        <w:t>Les facultats i els departaments són dos dels nou àmbits que componen l'organització de la UIB, i s'estructuren de la manera següent:</w:t>
      </w:r>
    </w:p>
    <w:p w14:paraId="6F8B81D5" w14:textId="77777777" w:rsidR="00485B30" w:rsidRDefault="00485B30" w:rsidP="00485B30"/>
    <w:p w14:paraId="13B66305" w14:textId="570167E5" w:rsidR="00485B30" w:rsidRPr="00485B30" w:rsidRDefault="00485B30" w:rsidP="00485B30">
      <w:pPr>
        <w:rPr>
          <w:b/>
          <w:bCs/>
        </w:rPr>
      </w:pPr>
      <w:r w:rsidRPr="00485B30">
        <w:rPr>
          <w:b/>
          <w:bCs/>
        </w:rPr>
        <w:t>Facultats i escoles</w:t>
      </w:r>
    </w:p>
    <w:p w14:paraId="5600C116" w14:textId="57AAEDC2" w:rsidR="00485B30" w:rsidRDefault="00485B30" w:rsidP="00634EDD">
      <w:r>
        <w:t>Són els centres responsables de l</w:t>
      </w:r>
      <w:r w:rsidR="00634EDD">
        <w:t>’</w:t>
      </w:r>
      <w:r>
        <w:t>organització de l</w:t>
      </w:r>
      <w:r w:rsidR="00634EDD">
        <w:t>’</w:t>
      </w:r>
      <w:r>
        <w:t xml:space="preserve">ensenyament, així com dels processos acadèmics, administratius i de gestió necessaris </w:t>
      </w:r>
      <w:r w:rsidR="00634EDD">
        <w:t>per obtenir</w:t>
      </w:r>
      <w:r>
        <w:t xml:space="preserve"> títols de grau.</w:t>
      </w:r>
    </w:p>
    <w:p w14:paraId="75FC5ACE" w14:textId="77777777" w:rsidR="00485B30" w:rsidRDefault="00485B30" w:rsidP="00485B30"/>
    <w:p w14:paraId="5D0836FD" w14:textId="77777777" w:rsidR="00485B30" w:rsidRPr="00485B30" w:rsidRDefault="00485B30" w:rsidP="00485B30">
      <w:pPr>
        <w:rPr>
          <w:color w:val="FF0000"/>
        </w:rPr>
      </w:pPr>
      <w:r w:rsidRPr="00485B30">
        <w:rPr>
          <w:color w:val="FF0000"/>
        </w:rPr>
        <w:t>Consulta aquí totes les facultats de la UIB</w:t>
      </w:r>
    </w:p>
    <w:p w14:paraId="6D348DAA" w14:textId="5A3A23E5" w:rsidR="00485B30" w:rsidRDefault="004403C2" w:rsidP="00485B30">
      <w:hyperlink r:id="rId8" w:history="1">
        <w:r w:rsidRPr="00E97747">
          <w:rPr>
            <w:rStyle w:val="Hipervnculo"/>
          </w:rPr>
          <w:t>https://www.uib.cat/lauib/Govern-i-organitzacio/estructura/</w:t>
        </w:r>
      </w:hyperlink>
    </w:p>
    <w:p w14:paraId="7D02D41B" w14:textId="77777777" w:rsidR="00485B30" w:rsidRDefault="00485B30" w:rsidP="00485B30"/>
    <w:p w14:paraId="4A5555DE" w14:textId="77777777" w:rsidR="00651235" w:rsidRPr="00651235" w:rsidRDefault="00651235" w:rsidP="00651235">
      <w:pPr>
        <w:rPr>
          <w:b/>
          <w:bCs/>
        </w:rPr>
      </w:pPr>
      <w:r w:rsidRPr="00651235">
        <w:rPr>
          <w:b/>
          <w:bCs/>
        </w:rPr>
        <w:t>Departaments</w:t>
      </w:r>
    </w:p>
    <w:p w14:paraId="46CC064E" w14:textId="77777777" w:rsidR="00651235" w:rsidRDefault="00651235" w:rsidP="00651235">
      <w:r>
        <w:t>Són unitats que s'encarreguen de coordinar els estudis d'un o més àmbits del coneixement.</w:t>
      </w:r>
    </w:p>
    <w:p w14:paraId="53701F3D" w14:textId="77777777" w:rsidR="00634EDD" w:rsidRDefault="00634EDD" w:rsidP="00651235"/>
    <w:p w14:paraId="1C1AC451" w14:textId="1E6C0457" w:rsidR="00651235" w:rsidRDefault="00651235" w:rsidP="00634EDD">
      <w:r>
        <w:t xml:space="preserve">A més, donen suport a la docència i investigació </w:t>
      </w:r>
      <w:r w:rsidR="00634EDD">
        <w:t>d</w:t>
      </w:r>
      <w:r>
        <w:t>el professorat.</w:t>
      </w:r>
    </w:p>
    <w:p w14:paraId="33EA637F" w14:textId="77777777" w:rsidR="00651235" w:rsidRDefault="00651235" w:rsidP="00651235"/>
    <w:p w14:paraId="58271036" w14:textId="2AE2A8D7" w:rsidR="00651235" w:rsidRPr="00651235" w:rsidRDefault="00651235" w:rsidP="00651235">
      <w:pPr>
        <w:rPr>
          <w:color w:val="FF0000"/>
        </w:rPr>
      </w:pPr>
      <w:r w:rsidRPr="00651235">
        <w:rPr>
          <w:color w:val="FF0000"/>
        </w:rPr>
        <w:t>Coneix tots els departaments de la UIB</w:t>
      </w:r>
    </w:p>
    <w:p w14:paraId="028A87D1" w14:textId="1D8F1BA1" w:rsidR="00651235" w:rsidRDefault="00651235" w:rsidP="00651235">
      <w:hyperlink r:id="rId9" w:history="1">
        <w:r w:rsidRPr="008F610A">
          <w:rPr>
            <w:rStyle w:val="Hipervnculo"/>
          </w:rPr>
          <w:t>https://www.uib.cat/lauib/Govern-i-organitzacio/estructura/Departaments/</w:t>
        </w:r>
      </w:hyperlink>
      <w:r>
        <w:t xml:space="preserve"> </w:t>
      </w:r>
    </w:p>
    <w:p w14:paraId="142BA421" w14:textId="77777777" w:rsidR="00485B30" w:rsidRDefault="00485B30" w:rsidP="00485B30"/>
    <w:p w14:paraId="271945FC" w14:textId="58745371" w:rsidR="00485B30" w:rsidRPr="00485B30" w:rsidRDefault="00485B30" w:rsidP="00634EDD">
      <w:pPr>
        <w:rPr>
          <w:b/>
          <w:bCs/>
        </w:rPr>
      </w:pPr>
      <w:r w:rsidRPr="00485B30">
        <w:rPr>
          <w:b/>
          <w:bCs/>
        </w:rPr>
        <w:t>Centre d</w:t>
      </w:r>
      <w:r w:rsidR="00634EDD">
        <w:rPr>
          <w:b/>
          <w:bCs/>
        </w:rPr>
        <w:t>’</w:t>
      </w:r>
      <w:r w:rsidRPr="00485B30">
        <w:rPr>
          <w:b/>
          <w:bCs/>
        </w:rPr>
        <w:t>Estudis de Postgrau</w:t>
      </w:r>
    </w:p>
    <w:p w14:paraId="694432B8" w14:textId="7B69DB91" w:rsidR="00485B30" w:rsidRDefault="00485B30" w:rsidP="00485B30">
      <w:r>
        <w:t>La seva missió és centralitzar i coordinar l'oferta educativa dels estudis de màster i gestionar els aspectes acadèmics i administratius corresponents.</w:t>
      </w:r>
    </w:p>
    <w:p w14:paraId="477A3C7C" w14:textId="77777777" w:rsidR="00651235" w:rsidRDefault="00651235" w:rsidP="00485B30"/>
    <w:p w14:paraId="43F04895" w14:textId="78E08235" w:rsidR="00651235" w:rsidRPr="00651235" w:rsidRDefault="00651235" w:rsidP="00634EDD">
      <w:pPr>
        <w:rPr>
          <w:color w:val="FF0000"/>
        </w:rPr>
      </w:pPr>
      <w:r w:rsidRPr="00651235">
        <w:rPr>
          <w:color w:val="FF0000"/>
        </w:rPr>
        <w:t>Consulta</w:t>
      </w:r>
      <w:r w:rsidR="00634EDD">
        <w:rPr>
          <w:color w:val="FF0000"/>
        </w:rPr>
        <w:t>’n</w:t>
      </w:r>
      <w:r w:rsidRPr="00651235">
        <w:rPr>
          <w:color w:val="FF0000"/>
        </w:rPr>
        <w:t xml:space="preserve"> aquí el lloc web</w:t>
      </w:r>
    </w:p>
    <w:p w14:paraId="0D13CDB7" w14:textId="7CB78763" w:rsidR="00651235" w:rsidRDefault="00651235" w:rsidP="00485B30">
      <w:hyperlink r:id="rId10" w:history="1">
        <w:r w:rsidRPr="008F610A">
          <w:rPr>
            <w:rStyle w:val="Hipervnculo"/>
          </w:rPr>
          <w:t>https://cep.uib.cat/</w:t>
        </w:r>
      </w:hyperlink>
    </w:p>
    <w:p w14:paraId="76A9669B" w14:textId="77777777" w:rsidR="00651235" w:rsidRDefault="00651235" w:rsidP="00485B30"/>
    <w:p w14:paraId="77C3168F" w14:textId="77777777" w:rsidR="00651235" w:rsidRPr="00651235" w:rsidRDefault="00485B30" w:rsidP="00485B30">
      <w:pPr>
        <w:rPr>
          <w:b/>
          <w:bCs/>
        </w:rPr>
      </w:pPr>
      <w:r w:rsidRPr="00651235">
        <w:rPr>
          <w:b/>
          <w:bCs/>
        </w:rPr>
        <w:t>Escola de Doctorat</w:t>
      </w:r>
    </w:p>
    <w:p w14:paraId="48DA4C26" w14:textId="263FC707" w:rsidR="00485B30" w:rsidRDefault="00485B30" w:rsidP="00485B30">
      <w:r>
        <w:t>Aquesta unitat té com a objectiu organitzar els estudis de doctorat a la UIB.</w:t>
      </w:r>
    </w:p>
    <w:p w14:paraId="7A999311" w14:textId="77777777" w:rsidR="00651235" w:rsidRDefault="00651235" w:rsidP="00485B30"/>
    <w:p w14:paraId="442443F1" w14:textId="1DC69FAC" w:rsidR="00651235" w:rsidRDefault="00651235" w:rsidP="00634EDD">
      <w:pPr>
        <w:rPr>
          <w:color w:val="FF0000"/>
        </w:rPr>
      </w:pPr>
      <w:r w:rsidRPr="00651235">
        <w:rPr>
          <w:color w:val="FF0000"/>
        </w:rPr>
        <w:t>Consulta</w:t>
      </w:r>
      <w:r w:rsidR="00634EDD">
        <w:rPr>
          <w:color w:val="FF0000"/>
        </w:rPr>
        <w:t>’n</w:t>
      </w:r>
      <w:r w:rsidRPr="00651235">
        <w:rPr>
          <w:color w:val="FF0000"/>
        </w:rPr>
        <w:t xml:space="preserve"> aquí el lloc web</w:t>
      </w:r>
    </w:p>
    <w:p w14:paraId="5C3712EE" w14:textId="40466819" w:rsidR="00651235" w:rsidRDefault="00651235" w:rsidP="00651235">
      <w:pPr>
        <w:rPr>
          <w:color w:val="FF0000"/>
        </w:rPr>
      </w:pPr>
      <w:hyperlink r:id="rId11" w:history="1">
        <w:r w:rsidRPr="008F610A">
          <w:rPr>
            <w:rStyle w:val="Hipervnculo"/>
          </w:rPr>
          <w:t>https://edoctorat.uib.cat/</w:t>
        </w:r>
      </w:hyperlink>
      <w:r>
        <w:rPr>
          <w:color w:val="FF0000"/>
        </w:rPr>
        <w:t xml:space="preserve"> </w:t>
      </w:r>
    </w:p>
    <w:p w14:paraId="6BC27D7C" w14:textId="77777777" w:rsidR="00651235" w:rsidRDefault="00651235" w:rsidP="00651235">
      <w:pPr>
        <w:rPr>
          <w:color w:val="FF0000"/>
        </w:rPr>
      </w:pPr>
    </w:p>
    <w:p w14:paraId="08107DF4" w14:textId="77777777" w:rsidR="00651235" w:rsidRPr="00651235" w:rsidRDefault="00651235" w:rsidP="00651235">
      <w:pPr>
        <w:rPr>
          <w:b/>
          <w:bCs/>
        </w:rPr>
      </w:pPr>
      <w:r w:rsidRPr="00651235">
        <w:rPr>
          <w:b/>
          <w:bCs/>
        </w:rPr>
        <w:t>Seus universitàries</w:t>
      </w:r>
    </w:p>
    <w:p w14:paraId="27F46B33" w14:textId="4F92CE67" w:rsidR="00651235" w:rsidRDefault="00651235" w:rsidP="00AE0F50">
      <w:r>
        <w:t xml:space="preserve">La </w:t>
      </w:r>
      <w:r w:rsidR="00AE0F50">
        <w:t>UIB</w:t>
      </w:r>
      <w:r>
        <w:t>, amb l</w:t>
      </w:r>
      <w:r w:rsidR="00E7540F">
        <w:t>’</w:t>
      </w:r>
      <w:r>
        <w:t>objectiu de reduir l</w:t>
      </w:r>
      <w:r w:rsidR="00E7540F">
        <w:t>’</w:t>
      </w:r>
      <w:r>
        <w:t xml:space="preserve">impacte de la discontinuïtat territorial, </w:t>
      </w:r>
      <w:r w:rsidR="00E7540F">
        <w:t>té</w:t>
      </w:r>
      <w:r>
        <w:t xml:space="preserve"> seus universitàries a les illes d</w:t>
      </w:r>
      <w:r w:rsidR="00E7540F">
        <w:t>’</w:t>
      </w:r>
      <w:r>
        <w:t xml:space="preserve">Eivissa i Formentera i </w:t>
      </w:r>
      <w:r w:rsidR="00E7540F">
        <w:t xml:space="preserve">de </w:t>
      </w:r>
      <w:r>
        <w:t>Menorca.</w:t>
      </w:r>
    </w:p>
    <w:p w14:paraId="66C138CD" w14:textId="77777777" w:rsidR="00651235" w:rsidRDefault="00651235" w:rsidP="00651235"/>
    <w:p w14:paraId="1DACEFEF" w14:textId="2CF30777" w:rsidR="00651235" w:rsidRDefault="00AE0F50" w:rsidP="00E7540F">
      <w:r>
        <w:t>Les</w:t>
      </w:r>
      <w:r w:rsidR="00651235">
        <w:t xml:space="preserve"> seus </w:t>
      </w:r>
      <w:r>
        <w:t xml:space="preserve">de la UIB </w:t>
      </w:r>
      <w:r w:rsidR="00651235">
        <w:t xml:space="preserve">estan dissenyades per garantir que els estudiants </w:t>
      </w:r>
      <w:r w:rsidR="00E7540F">
        <w:t>d’aquestes</w:t>
      </w:r>
      <w:r w:rsidR="00651235">
        <w:t xml:space="preserve"> illes puguin </w:t>
      </w:r>
      <w:r w:rsidR="00E7540F">
        <w:t>fer</w:t>
      </w:r>
      <w:r w:rsidR="00651235">
        <w:t xml:space="preserve"> tots els tr</w:t>
      </w:r>
      <w:r w:rsidR="00E7540F">
        <w:t>àmits administratius necessaris</w:t>
      </w:r>
      <w:r w:rsidR="00651235">
        <w:t xml:space="preserve"> i seguir la docència dels estudis impartits, sovint recolzats </w:t>
      </w:r>
      <w:r w:rsidR="00E7540F">
        <w:t xml:space="preserve">en </w:t>
      </w:r>
      <w:r w:rsidR="00651235">
        <w:t>l</w:t>
      </w:r>
      <w:r w:rsidR="00E7540F">
        <w:t>es</w:t>
      </w:r>
      <w:r w:rsidR="00651235">
        <w:t xml:space="preserve"> noves tecnologies.</w:t>
      </w:r>
    </w:p>
    <w:p w14:paraId="0E7D670A" w14:textId="77777777" w:rsidR="00651235" w:rsidRDefault="00651235" w:rsidP="00651235"/>
    <w:p w14:paraId="7BE69B7C" w14:textId="52DE4452" w:rsidR="00651235" w:rsidRDefault="00651235" w:rsidP="00E7540F">
      <w:r>
        <w:lastRenderedPageBreak/>
        <w:t>A més de complir la seva funció acadèmica, les seus de la UIB també fomenten la divulgació científica i l</w:t>
      </w:r>
      <w:r w:rsidR="00E7540F">
        <w:t>a dinamització cultural i</w:t>
      </w:r>
      <w:r>
        <w:t xml:space="preserve"> integr</w:t>
      </w:r>
      <w:r w:rsidR="00E7540F">
        <w:t>en</w:t>
      </w:r>
      <w:r>
        <w:t xml:space="preserve"> activitats pròpies de l'àmbit universitari a la vida de les illes.</w:t>
      </w:r>
    </w:p>
    <w:p w14:paraId="58E7CE5E" w14:textId="77777777" w:rsidR="00651235" w:rsidRDefault="00651235" w:rsidP="00651235"/>
    <w:p w14:paraId="4FE4E2C2" w14:textId="77777777" w:rsidR="00651235" w:rsidRPr="00651235" w:rsidRDefault="00651235" w:rsidP="00651235">
      <w:pPr>
        <w:rPr>
          <w:color w:val="FF0000"/>
        </w:rPr>
      </w:pPr>
      <w:r w:rsidRPr="00651235">
        <w:rPr>
          <w:color w:val="FF0000"/>
        </w:rPr>
        <w:t>Coneix la Seu de la UIB a Menorca</w:t>
      </w:r>
    </w:p>
    <w:p w14:paraId="1ADC1AEC" w14:textId="77777777" w:rsidR="00651235" w:rsidRDefault="00651235" w:rsidP="00651235">
      <w:hyperlink r:id="rId12" w:history="1">
        <w:r w:rsidRPr="008F610A">
          <w:rPr>
            <w:rStyle w:val="Hipervnculo"/>
          </w:rPr>
          <w:t>https://menorca.uib.cat/</w:t>
        </w:r>
      </w:hyperlink>
      <w:r>
        <w:t xml:space="preserve"> </w:t>
      </w:r>
    </w:p>
    <w:p w14:paraId="09019F89" w14:textId="77777777" w:rsidR="00651235" w:rsidRDefault="00651235" w:rsidP="00651235"/>
    <w:p w14:paraId="1E520F68" w14:textId="77777777" w:rsidR="00651235" w:rsidRPr="00651235" w:rsidRDefault="00651235" w:rsidP="00651235">
      <w:pPr>
        <w:rPr>
          <w:color w:val="FF0000"/>
        </w:rPr>
      </w:pPr>
      <w:r w:rsidRPr="00651235">
        <w:rPr>
          <w:color w:val="FF0000"/>
        </w:rPr>
        <w:t>Coneix la Seu de la UIB a Eivissa i Formentera</w:t>
      </w:r>
    </w:p>
    <w:p w14:paraId="4D25CAF1" w14:textId="77777777" w:rsidR="00651235" w:rsidRDefault="00651235" w:rsidP="00651235">
      <w:hyperlink r:id="rId13" w:history="1">
        <w:r w:rsidRPr="008F610A">
          <w:rPr>
            <w:rStyle w:val="Hipervnculo"/>
          </w:rPr>
          <w:t>https://eivissa.uib.cat/</w:t>
        </w:r>
      </w:hyperlink>
      <w:r>
        <w:t xml:space="preserve"> </w:t>
      </w:r>
    </w:p>
    <w:p w14:paraId="16DF1AB6" w14:textId="77777777" w:rsidR="00651235" w:rsidRDefault="00651235" w:rsidP="00651235"/>
    <w:p w14:paraId="374FA3E9" w14:textId="77777777" w:rsidR="00FE7A14" w:rsidRDefault="00FE7A14" w:rsidP="00651235"/>
    <w:p w14:paraId="7ABFB981" w14:textId="58275B01" w:rsidR="00FE7A14" w:rsidRDefault="00FE7A14" w:rsidP="00004DF9">
      <w:r w:rsidRPr="00FE7A14">
        <w:rPr>
          <w:highlight w:val="yellow"/>
        </w:rPr>
        <w:t>Recorda que</w:t>
      </w:r>
      <w:r w:rsidR="00E7540F">
        <w:rPr>
          <w:highlight w:val="yellow"/>
        </w:rPr>
        <w:t>,</w:t>
      </w:r>
      <w:r w:rsidRPr="00FE7A14">
        <w:rPr>
          <w:highlight w:val="yellow"/>
        </w:rPr>
        <w:t xml:space="preserve"> com a PDI, si imparteixes classes en aquestes seus, podràs beneficiar-te del descompte del 75</w:t>
      </w:r>
      <w:r w:rsidR="00E7540F">
        <w:rPr>
          <w:highlight w:val="yellow"/>
        </w:rPr>
        <w:t xml:space="preserve"> per cent</w:t>
      </w:r>
      <w:r w:rsidRPr="00FE7A14">
        <w:rPr>
          <w:highlight w:val="yellow"/>
        </w:rPr>
        <w:t xml:space="preserve"> en els</w:t>
      </w:r>
      <w:r w:rsidR="00E7540F">
        <w:rPr>
          <w:highlight w:val="yellow"/>
        </w:rPr>
        <w:t xml:space="preserve"> desplaçaments aeris o marítims.</w:t>
      </w:r>
      <w:r w:rsidRPr="00FE7A14">
        <w:rPr>
          <w:highlight w:val="yellow"/>
        </w:rPr>
        <w:t xml:space="preserve"> </w:t>
      </w:r>
      <w:r w:rsidR="00004DF9">
        <w:rPr>
          <w:highlight w:val="yellow"/>
        </w:rPr>
        <w:t>Per a això, c</w:t>
      </w:r>
      <w:r w:rsidR="00E7540F">
        <w:rPr>
          <w:highlight w:val="yellow"/>
        </w:rPr>
        <w:t>al que demanis</w:t>
      </w:r>
      <w:r w:rsidRPr="00FE7A14">
        <w:rPr>
          <w:highlight w:val="yellow"/>
        </w:rPr>
        <w:t xml:space="preserve"> el certificat de resident.</w:t>
      </w:r>
    </w:p>
    <w:p w14:paraId="2BED707C" w14:textId="77777777" w:rsidR="00485B30" w:rsidRDefault="00485B30" w:rsidP="00485B30"/>
    <w:p w14:paraId="4D10663A" w14:textId="77777777" w:rsidR="00651235" w:rsidRPr="00651235" w:rsidRDefault="00485B30" w:rsidP="00485B30">
      <w:pPr>
        <w:rPr>
          <w:b/>
          <w:bCs/>
        </w:rPr>
      </w:pPr>
      <w:r w:rsidRPr="00651235">
        <w:rPr>
          <w:b/>
          <w:bCs/>
        </w:rPr>
        <w:t>Instituts de recerca</w:t>
      </w:r>
    </w:p>
    <w:p w14:paraId="4F01172B" w14:textId="092EA7C0" w:rsidR="00485B30" w:rsidRDefault="00485B30" w:rsidP="00485B30">
      <w:r>
        <w:t>Centres especialitzats en investigació científica i tècnica o en la creació artística.</w:t>
      </w:r>
    </w:p>
    <w:p w14:paraId="6C9D484C" w14:textId="77777777" w:rsidR="00651235" w:rsidRDefault="00651235" w:rsidP="00485B30"/>
    <w:p w14:paraId="2C406043" w14:textId="4E1FEC66" w:rsidR="00651235" w:rsidRPr="00651235" w:rsidRDefault="00651235" w:rsidP="00485B30">
      <w:pPr>
        <w:rPr>
          <w:color w:val="FF0000"/>
        </w:rPr>
      </w:pPr>
      <w:r w:rsidRPr="00651235">
        <w:rPr>
          <w:color w:val="FF0000"/>
        </w:rPr>
        <w:t>Coneix els instituts de recerca de la UIB</w:t>
      </w:r>
    </w:p>
    <w:p w14:paraId="1F9A1387" w14:textId="4DFF3A9D" w:rsidR="00651235" w:rsidRDefault="00651235" w:rsidP="00485B30">
      <w:r w:rsidRPr="00651235">
        <w:t>https://www.uib.cat/lauib/Govern-i-organitzacio/estructura/Instituts/</w:t>
      </w:r>
    </w:p>
    <w:p w14:paraId="7E1DEDE3" w14:textId="77777777" w:rsidR="00651235" w:rsidRDefault="00651235" w:rsidP="00485B30"/>
    <w:p w14:paraId="61412637" w14:textId="77777777" w:rsidR="00651235" w:rsidRPr="00651235" w:rsidRDefault="00485B30" w:rsidP="00485B30">
      <w:pPr>
        <w:rPr>
          <w:b/>
          <w:bCs/>
        </w:rPr>
      </w:pPr>
      <w:r w:rsidRPr="00651235">
        <w:rPr>
          <w:b/>
          <w:bCs/>
        </w:rPr>
        <w:t>Laboratoris</w:t>
      </w:r>
    </w:p>
    <w:p w14:paraId="7ED53403" w14:textId="796F931D" w:rsidR="00485B30" w:rsidRDefault="00485B30" w:rsidP="00485B30">
      <w:r>
        <w:t>Entitats que cobreixen les necessitats de recer</w:t>
      </w:r>
      <w:r w:rsidR="00E7540F">
        <w:t>ca i col·laboren en la docència</w:t>
      </w:r>
      <w:r>
        <w:t xml:space="preserve"> donant suport tant als departaments com als instituts de recerca.</w:t>
      </w:r>
    </w:p>
    <w:p w14:paraId="025F5B4D" w14:textId="77777777" w:rsidR="00651235" w:rsidRDefault="00651235" w:rsidP="00485B30"/>
    <w:p w14:paraId="32C897CF" w14:textId="229DD45D" w:rsidR="00651235" w:rsidRPr="00651235" w:rsidRDefault="00651235" w:rsidP="00485B30">
      <w:pPr>
        <w:rPr>
          <w:color w:val="FF0000"/>
        </w:rPr>
      </w:pPr>
      <w:r w:rsidRPr="00651235">
        <w:rPr>
          <w:color w:val="FF0000"/>
        </w:rPr>
        <w:t>Coneix els laboratoris de la UIB</w:t>
      </w:r>
    </w:p>
    <w:p w14:paraId="5312AF61" w14:textId="556B10C5" w:rsidR="00651235" w:rsidRDefault="004403C2" w:rsidP="00485B30">
      <w:hyperlink r:id="rId14" w:history="1">
        <w:r w:rsidRPr="00E97747">
          <w:rPr>
            <w:rStyle w:val="Hipervnculo"/>
          </w:rPr>
          <w:t>https://www.uib.cat/lauib/Govern-i-organitzacio/estructura/Laboratoris/</w:t>
        </w:r>
      </w:hyperlink>
    </w:p>
    <w:p w14:paraId="543955CB" w14:textId="77777777" w:rsidR="00485B30" w:rsidRDefault="00485B30" w:rsidP="00485B30"/>
    <w:p w14:paraId="10848E22" w14:textId="026EBAAD" w:rsidR="00651235" w:rsidRPr="00651235" w:rsidRDefault="00E7540F" w:rsidP="00485B30">
      <w:pPr>
        <w:rPr>
          <w:b/>
          <w:bCs/>
        </w:rPr>
      </w:pPr>
      <w:r>
        <w:rPr>
          <w:b/>
          <w:bCs/>
        </w:rPr>
        <w:t>Unitats d'i</w:t>
      </w:r>
      <w:r w:rsidR="00485B30" w:rsidRPr="00651235">
        <w:rPr>
          <w:b/>
          <w:bCs/>
        </w:rPr>
        <w:t>nnovació</w:t>
      </w:r>
    </w:p>
    <w:p w14:paraId="369D2C95" w14:textId="200C520E" w:rsidR="00485B30" w:rsidRDefault="00485B30" w:rsidP="00C45C07">
      <w:r>
        <w:t>Aquestes entitats estan orientades a fomentar la innovació i la transferència de resultats de la investigac</w:t>
      </w:r>
      <w:r w:rsidR="00C45C07">
        <w:t>i</w:t>
      </w:r>
      <w:r>
        <w:t>ó interdisciplinària.</w:t>
      </w:r>
    </w:p>
    <w:p w14:paraId="45E9C138" w14:textId="77777777" w:rsidR="00651235" w:rsidRDefault="00651235" w:rsidP="00485B30"/>
    <w:p w14:paraId="11F9153F" w14:textId="5992E976" w:rsidR="00651235" w:rsidRPr="00651235" w:rsidRDefault="00651235" w:rsidP="00485B30">
      <w:pPr>
        <w:rPr>
          <w:color w:val="FF0000"/>
        </w:rPr>
      </w:pPr>
      <w:r w:rsidRPr="00651235">
        <w:rPr>
          <w:color w:val="FF0000"/>
        </w:rPr>
        <w:t>Coneix les unitats d</w:t>
      </w:r>
      <w:r w:rsidR="00E7540F">
        <w:rPr>
          <w:color w:val="FF0000"/>
        </w:rPr>
        <w:t>’</w:t>
      </w:r>
      <w:r w:rsidRPr="00651235">
        <w:rPr>
          <w:color w:val="FF0000"/>
        </w:rPr>
        <w:t>innovació de la UIB</w:t>
      </w:r>
    </w:p>
    <w:p w14:paraId="16E7937F" w14:textId="14C03786" w:rsidR="00651235" w:rsidRDefault="004403C2" w:rsidP="00485B30">
      <w:hyperlink r:id="rId15" w:history="1">
        <w:r w:rsidRPr="00E97747">
          <w:rPr>
            <w:rStyle w:val="Hipervnculo"/>
          </w:rPr>
          <w:t>https://fueib.org/ca/otri/585/unitats-dinnovacio</w:t>
        </w:r>
      </w:hyperlink>
    </w:p>
    <w:p w14:paraId="46C40FD1" w14:textId="77777777" w:rsidR="00485B30" w:rsidRDefault="00485B30" w:rsidP="00485B30"/>
    <w:p w14:paraId="1FFB715F" w14:textId="77777777" w:rsidR="00651235" w:rsidRPr="00651235" w:rsidRDefault="00485B30" w:rsidP="00485B30">
      <w:pPr>
        <w:rPr>
          <w:b/>
          <w:bCs/>
        </w:rPr>
      </w:pPr>
      <w:r w:rsidRPr="00651235">
        <w:rPr>
          <w:b/>
          <w:bCs/>
        </w:rPr>
        <w:t>Resta de serveis</w:t>
      </w:r>
    </w:p>
    <w:p w14:paraId="6A9FADE6" w14:textId="29398DA3" w:rsidR="00485B30" w:rsidRDefault="00485B30" w:rsidP="00485B30">
      <w:r>
        <w:t>Inclou tots els serveis, les oficines i els centres de la UIB que ofereixen suport a l'activitat acadèmica i administrativa.</w:t>
      </w:r>
    </w:p>
    <w:p w14:paraId="4C7E8C4C" w14:textId="77777777" w:rsidR="00651235" w:rsidRDefault="00651235" w:rsidP="00485B30"/>
    <w:p w14:paraId="7DF413F6" w14:textId="3B5AC209" w:rsidR="00651235" w:rsidRPr="00651235" w:rsidRDefault="00651235" w:rsidP="00485B30">
      <w:pPr>
        <w:rPr>
          <w:color w:val="FF0000"/>
        </w:rPr>
      </w:pPr>
      <w:r w:rsidRPr="00651235">
        <w:rPr>
          <w:color w:val="FF0000"/>
        </w:rPr>
        <w:t>Accedeix al directori de serveis, oficines i centres de la UIB</w:t>
      </w:r>
    </w:p>
    <w:p w14:paraId="652812C1" w14:textId="382E6002" w:rsidR="00651235" w:rsidRDefault="004403C2" w:rsidP="00485B30">
      <w:hyperlink r:id="rId16" w:history="1">
        <w:r w:rsidRPr="00E97747">
          <w:rPr>
            <w:rStyle w:val="Hipervnculo"/>
          </w:rPr>
          <w:t>https://www.uib.cat/lauib/Govern-i-organitzacio/estructura/serveis/</w:t>
        </w:r>
      </w:hyperlink>
    </w:p>
    <w:p w14:paraId="4517BE63" w14:textId="77777777" w:rsidR="00485B30" w:rsidRDefault="00485B30" w:rsidP="00485B30"/>
    <w:p w14:paraId="46A2FDCD" w14:textId="22D53C00" w:rsidR="00651235" w:rsidRPr="00651235" w:rsidRDefault="00485B30" w:rsidP="00E7540F">
      <w:pPr>
        <w:rPr>
          <w:b/>
          <w:bCs/>
          <w:color w:val="FF0000"/>
        </w:rPr>
      </w:pPr>
      <w:r w:rsidRPr="00651235">
        <w:rPr>
          <w:b/>
          <w:bCs/>
          <w:color w:val="FF0000"/>
        </w:rPr>
        <w:t xml:space="preserve">Per a més informació sobre l'estructura de la UIB i els serveis disponibles, </w:t>
      </w:r>
      <w:proofErr w:type="spellStart"/>
      <w:r w:rsidRPr="00651235">
        <w:rPr>
          <w:b/>
          <w:bCs/>
          <w:color w:val="FF0000"/>
        </w:rPr>
        <w:t>visit</w:t>
      </w:r>
      <w:r w:rsidR="00E7540F">
        <w:rPr>
          <w:b/>
          <w:bCs/>
          <w:color w:val="FF0000"/>
        </w:rPr>
        <w:t>a</w:t>
      </w:r>
      <w:r w:rsidRPr="00651235">
        <w:rPr>
          <w:b/>
          <w:bCs/>
          <w:color w:val="FF0000"/>
        </w:rPr>
        <w:t>u</w:t>
      </w:r>
      <w:proofErr w:type="spellEnd"/>
      <w:r w:rsidRPr="00651235">
        <w:rPr>
          <w:b/>
          <w:bCs/>
          <w:color w:val="FF0000"/>
        </w:rPr>
        <w:t xml:space="preserve"> aquest enllaç</w:t>
      </w:r>
    </w:p>
    <w:p w14:paraId="37A5DE02" w14:textId="6CFC19FE" w:rsidR="00651235" w:rsidRDefault="004403C2" w:rsidP="00485B30">
      <w:hyperlink r:id="rId17" w:history="1">
        <w:r w:rsidRPr="00E97747">
          <w:rPr>
            <w:rStyle w:val="Hipervnculo"/>
          </w:rPr>
          <w:t>https://www.uib.cat/lauib/Govern-i-organitzacio/estructura/</w:t>
        </w:r>
      </w:hyperlink>
    </w:p>
    <w:p w14:paraId="19A2AB90" w14:textId="77777777" w:rsidR="00485B30" w:rsidRDefault="00485B30" w:rsidP="00485B30"/>
    <w:p w14:paraId="78DD1475" w14:textId="51E63C03" w:rsidR="00651235" w:rsidRDefault="00651235">
      <w:r>
        <w:br w:type="page"/>
      </w:r>
    </w:p>
    <w:p w14:paraId="0899296B" w14:textId="393E5402" w:rsidR="00485B30" w:rsidRDefault="00544752" w:rsidP="00104185">
      <w:pPr>
        <w:pStyle w:val="Ttulo2"/>
      </w:pPr>
      <w:bookmarkStart w:id="7" w:name="_Toc187224106"/>
      <w:r>
        <w:lastRenderedPageBreak/>
        <w:t xml:space="preserve">Coneix el </w:t>
      </w:r>
      <w:r w:rsidR="00E7540F">
        <w:t>c</w:t>
      </w:r>
      <w:r>
        <w:t xml:space="preserve">ampus, les </w:t>
      </w:r>
      <w:r w:rsidR="004C1FA9">
        <w:t>s</w:t>
      </w:r>
      <w:r>
        <w:t>eus i els edificis</w:t>
      </w:r>
      <w:r w:rsidR="004954E0" w:rsidRPr="004954E0">
        <w:t xml:space="preserve"> </w:t>
      </w:r>
      <w:r>
        <w:t xml:space="preserve">a Palma </w:t>
      </w:r>
      <w:r w:rsidR="00104185">
        <w:t>de la UIB</w:t>
      </w:r>
      <w:bookmarkEnd w:id="7"/>
    </w:p>
    <w:p w14:paraId="24572AC2" w14:textId="77777777" w:rsidR="00F82438" w:rsidRPr="00F82438" w:rsidRDefault="00F82438" w:rsidP="00F82438"/>
    <w:p w14:paraId="1748EABB" w14:textId="65D8B627" w:rsidR="00F82438" w:rsidRDefault="00F82438" w:rsidP="00297173">
      <w:r>
        <w:t xml:space="preserve">La </w:t>
      </w:r>
      <w:r w:rsidR="00297173">
        <w:t>UIB</w:t>
      </w:r>
      <w:r>
        <w:t xml:space="preserve"> és un</w:t>
      </w:r>
      <w:r w:rsidR="00297173">
        <w:t>a universitat pública espanyola</w:t>
      </w:r>
      <w:r>
        <w:t xml:space="preserve"> profundament vinculada a les Illes Balears, amb presència a Mallorca, Menorca i Eivissa-Formentera.</w:t>
      </w:r>
    </w:p>
    <w:p w14:paraId="6361C4EC" w14:textId="77777777" w:rsidR="00F82438" w:rsidRDefault="00F82438" w:rsidP="00F82438"/>
    <w:p w14:paraId="5947AA51" w14:textId="6234DAB7" w:rsidR="00FE7A14" w:rsidRDefault="00F82438" w:rsidP="00297173">
      <w:r>
        <w:t>El campus principal de la UIB es</w:t>
      </w:r>
      <w:r w:rsidR="00297173">
        <w:t xml:space="preserve"> troba al municipi de Palma, al</w:t>
      </w:r>
      <w:r>
        <w:t xml:space="preserve"> </w:t>
      </w:r>
      <w:r w:rsidR="00297173">
        <w:t>peu</w:t>
      </w:r>
      <w:r>
        <w:t xml:space="preserve"> de la </w:t>
      </w:r>
      <w:r w:rsidR="00297173">
        <w:t>s</w:t>
      </w:r>
      <w:r>
        <w:t>erra de Tramuntana.</w:t>
      </w:r>
    </w:p>
    <w:p w14:paraId="01C436C4" w14:textId="77777777" w:rsidR="00FE7A14" w:rsidRDefault="00FE7A14" w:rsidP="00F82438"/>
    <w:p w14:paraId="402A7ED8" w14:textId="3E2E0A15" w:rsidR="00FE7A14" w:rsidRPr="00FE7A14" w:rsidRDefault="00FE7A14" w:rsidP="00297173">
      <w:pPr>
        <w:rPr>
          <w:color w:val="FF0000"/>
        </w:rPr>
      </w:pPr>
      <w:r w:rsidRPr="00FE7A14">
        <w:rPr>
          <w:color w:val="FF0000"/>
        </w:rPr>
        <w:t xml:space="preserve">Podeu conèixer els punts d'interès del </w:t>
      </w:r>
      <w:r w:rsidR="00297173">
        <w:rPr>
          <w:color w:val="FF0000"/>
        </w:rPr>
        <w:t>c</w:t>
      </w:r>
      <w:r w:rsidRPr="00FE7A14">
        <w:rPr>
          <w:color w:val="FF0000"/>
        </w:rPr>
        <w:t xml:space="preserve">ampus </w:t>
      </w:r>
      <w:r w:rsidR="00297173">
        <w:rPr>
          <w:color w:val="FF0000"/>
        </w:rPr>
        <w:t xml:space="preserve">en </w:t>
      </w:r>
      <w:r w:rsidRPr="00FE7A14">
        <w:rPr>
          <w:color w:val="FF0000"/>
        </w:rPr>
        <w:t>aquest lloc web</w:t>
      </w:r>
    </w:p>
    <w:p w14:paraId="7269F7AE" w14:textId="3A6A4C12" w:rsidR="00FE7A14" w:rsidRDefault="00FE7A14" w:rsidP="00F82438">
      <w:hyperlink r:id="rId18" w:history="1">
        <w:r w:rsidRPr="008F610A">
          <w:rPr>
            <w:rStyle w:val="Hipervnculo"/>
          </w:rPr>
          <w:t>https://www.uib.cat/lauib/Visitants/localitzacio/Campus/Edificis/</w:t>
        </w:r>
      </w:hyperlink>
      <w:r>
        <w:t xml:space="preserve"> </w:t>
      </w:r>
    </w:p>
    <w:p w14:paraId="624F00C4" w14:textId="77777777" w:rsidR="00FE7A14" w:rsidRDefault="00FE7A14" w:rsidP="00F82438"/>
    <w:p w14:paraId="38CC8C65" w14:textId="7DEC037E" w:rsidR="00F82438" w:rsidRDefault="00F82438" w:rsidP="00F82438">
      <w:r>
        <w:t>A més, a l'illa de Mallorca, la UIB disposa d'altres espais importants com:</w:t>
      </w:r>
    </w:p>
    <w:p w14:paraId="72A091BF" w14:textId="77777777" w:rsidR="00F82438" w:rsidRDefault="00F82438" w:rsidP="00F82438"/>
    <w:p w14:paraId="1A32BF6F" w14:textId="08899E1B" w:rsidR="00F82438" w:rsidRDefault="00065EF9" w:rsidP="00297173">
      <w:pPr>
        <w:ind w:left="708"/>
      </w:pPr>
      <w:r w:rsidRPr="00297173">
        <w:t xml:space="preserve">— </w:t>
      </w:r>
      <w:r w:rsidR="00297173">
        <w:t>L’e</w:t>
      </w:r>
      <w:r w:rsidR="00F82438" w:rsidRPr="00297173">
        <w:t xml:space="preserve">difici </w:t>
      </w:r>
      <w:r w:rsidR="00297173">
        <w:t>Sa Riera</w:t>
      </w:r>
      <w:r w:rsidR="00F82438" w:rsidRPr="00297173">
        <w:t>,</w:t>
      </w:r>
      <w:r w:rsidR="00F82438">
        <w:t xml:space="preserve"> seu del Vicerectorat de Projecció Cultural i Univer</w:t>
      </w:r>
      <w:r w:rsidR="00297173">
        <w:t>sitat Oberta, la Coral Universitat</w:t>
      </w:r>
      <w:r w:rsidR="00F82438">
        <w:t xml:space="preserve"> de les Illes Balears (CUIB), el Servei d</w:t>
      </w:r>
      <w:r w:rsidR="00297173">
        <w:t>’</w:t>
      </w:r>
      <w:r w:rsidR="00F82438">
        <w:t xml:space="preserve">Activitats Culturals (SAC) </w:t>
      </w:r>
      <w:commentRangeStart w:id="8"/>
      <w:r w:rsidR="00F82438" w:rsidRPr="00297173">
        <w:rPr>
          <w:highlight w:val="green"/>
        </w:rPr>
        <w:t>i el Consell Social</w:t>
      </w:r>
      <w:commentRangeEnd w:id="8"/>
      <w:r w:rsidR="00873066">
        <w:rPr>
          <w:rStyle w:val="Refdecomentario"/>
          <w:rFonts w:ascii="Aptos" w:eastAsia="Aptos" w:hAnsi="Aptos" w:cs="Times New Roman"/>
          <w:kern w:val="3"/>
          <w14:ligatures w14:val="none"/>
        </w:rPr>
        <w:commentReference w:id="8"/>
      </w:r>
      <w:r w:rsidR="00F82438">
        <w:t>.</w:t>
      </w:r>
    </w:p>
    <w:p w14:paraId="44CA66AE" w14:textId="77777777" w:rsidR="00F82438" w:rsidRDefault="00F82438" w:rsidP="00F82438">
      <w:pPr>
        <w:ind w:left="708"/>
      </w:pPr>
    </w:p>
    <w:p w14:paraId="6FF975FB" w14:textId="77777777" w:rsidR="00297173" w:rsidRDefault="00F82438" w:rsidP="00297173">
      <w:pPr>
        <w:ind w:left="708"/>
        <w:rPr>
          <w:color w:val="FF0000"/>
        </w:rPr>
      </w:pPr>
      <w:r w:rsidRPr="00F82438">
        <w:rPr>
          <w:color w:val="FF0000"/>
        </w:rPr>
        <w:t>Visita</w:t>
      </w:r>
      <w:r w:rsidR="00297173">
        <w:rPr>
          <w:color w:val="FF0000"/>
        </w:rPr>
        <w:t>’n l’</w:t>
      </w:r>
      <w:r w:rsidRPr="00F82438">
        <w:rPr>
          <w:color w:val="FF0000"/>
        </w:rPr>
        <w:t xml:space="preserve">espai web </w:t>
      </w:r>
    </w:p>
    <w:p w14:paraId="4B1FE1CE" w14:textId="503003DC" w:rsidR="00F82438" w:rsidRDefault="00F82438" w:rsidP="00297173">
      <w:pPr>
        <w:ind w:left="708"/>
      </w:pPr>
      <w:hyperlink r:id="rId22" w:history="1">
        <w:r w:rsidRPr="008F610A">
          <w:rPr>
            <w:rStyle w:val="Hipervnculo"/>
          </w:rPr>
          <w:t>https://www.uib.cat/lauib/Visitants/localitzacio/Sa-Riera/</w:t>
        </w:r>
      </w:hyperlink>
    </w:p>
    <w:p w14:paraId="30EA449A" w14:textId="77777777" w:rsidR="00F82438" w:rsidRDefault="00F82438" w:rsidP="00F82438">
      <w:pPr>
        <w:ind w:left="708"/>
      </w:pPr>
    </w:p>
    <w:p w14:paraId="27E6B667" w14:textId="41807447" w:rsidR="00F82438" w:rsidRDefault="00065EF9" w:rsidP="00297173">
      <w:pPr>
        <w:ind w:left="708"/>
      </w:pPr>
      <w:r w:rsidRPr="00873413">
        <w:t xml:space="preserve">— </w:t>
      </w:r>
      <w:r w:rsidR="00F82438" w:rsidRPr="00873413">
        <w:t>Ca</w:t>
      </w:r>
      <w:r w:rsidR="00297173" w:rsidRPr="00873413">
        <w:t xml:space="preserve"> </w:t>
      </w:r>
      <w:proofErr w:type="spellStart"/>
      <w:r w:rsidR="00297173" w:rsidRPr="00873413">
        <w:t>n’Oleo</w:t>
      </w:r>
      <w:proofErr w:type="spellEnd"/>
      <w:r w:rsidR="00F82438">
        <w:t>, un espai addicional a Palma.</w:t>
      </w:r>
    </w:p>
    <w:p w14:paraId="5126E69F" w14:textId="77777777" w:rsidR="00F82438" w:rsidRDefault="00F82438" w:rsidP="00F82438">
      <w:pPr>
        <w:ind w:left="708"/>
      </w:pPr>
    </w:p>
    <w:p w14:paraId="1299722E" w14:textId="77777777" w:rsidR="00297173" w:rsidRDefault="00297173" w:rsidP="00297173">
      <w:pPr>
        <w:ind w:left="708"/>
        <w:rPr>
          <w:color w:val="FF0000"/>
        </w:rPr>
      </w:pPr>
      <w:r w:rsidRPr="00F82438">
        <w:rPr>
          <w:color w:val="FF0000"/>
        </w:rPr>
        <w:t>Visita</w:t>
      </w:r>
      <w:r>
        <w:rPr>
          <w:color w:val="FF0000"/>
        </w:rPr>
        <w:t>’n l’</w:t>
      </w:r>
      <w:r w:rsidRPr="00F82438">
        <w:rPr>
          <w:color w:val="FF0000"/>
        </w:rPr>
        <w:t xml:space="preserve">espai web </w:t>
      </w:r>
    </w:p>
    <w:p w14:paraId="74A81BA8" w14:textId="0D33ADA6" w:rsidR="00F82438" w:rsidRPr="00F82438" w:rsidRDefault="00F82438" w:rsidP="00F82438">
      <w:pPr>
        <w:ind w:left="708"/>
        <w:rPr>
          <w:color w:val="FF0000"/>
        </w:rPr>
      </w:pPr>
      <w:hyperlink r:id="rId23" w:history="1">
        <w:r w:rsidRPr="008F610A">
          <w:rPr>
            <w:rStyle w:val="Hipervnculo"/>
          </w:rPr>
          <w:t>https://www.uib.cat/lauib/Visitants/localitzacio/Ca-nOleo/</w:t>
        </w:r>
      </w:hyperlink>
      <w:r>
        <w:rPr>
          <w:color w:val="FF0000"/>
        </w:rPr>
        <w:t xml:space="preserve"> </w:t>
      </w:r>
    </w:p>
    <w:p w14:paraId="008C4BB8" w14:textId="77777777" w:rsidR="00F82438" w:rsidRDefault="00F82438" w:rsidP="00F82438">
      <w:pPr>
        <w:ind w:left="708"/>
      </w:pPr>
    </w:p>
    <w:p w14:paraId="58F06648" w14:textId="3C08B490" w:rsidR="00F82438" w:rsidRDefault="00065EF9" w:rsidP="00297173">
      <w:pPr>
        <w:ind w:left="708"/>
      </w:pPr>
      <w:r w:rsidRPr="00297173">
        <w:t xml:space="preserve">— </w:t>
      </w:r>
      <w:r w:rsidR="00F82438" w:rsidRPr="00297173">
        <w:t>Facultat de Medicina</w:t>
      </w:r>
      <w:r w:rsidR="00F82438">
        <w:t>, situada a l'Hospital Universitari Son Espases (HUSE).</w:t>
      </w:r>
    </w:p>
    <w:p w14:paraId="6A9021DB" w14:textId="77777777" w:rsidR="00F82438" w:rsidRDefault="00F82438" w:rsidP="00F82438">
      <w:pPr>
        <w:ind w:left="708"/>
      </w:pPr>
    </w:p>
    <w:p w14:paraId="3503C976" w14:textId="77777777" w:rsidR="00297173" w:rsidRDefault="00297173" w:rsidP="00297173">
      <w:pPr>
        <w:ind w:left="708"/>
        <w:rPr>
          <w:color w:val="FF0000"/>
        </w:rPr>
      </w:pPr>
      <w:r w:rsidRPr="00F82438">
        <w:rPr>
          <w:color w:val="FF0000"/>
        </w:rPr>
        <w:t>Visita</w:t>
      </w:r>
      <w:r>
        <w:rPr>
          <w:color w:val="FF0000"/>
        </w:rPr>
        <w:t>’n l’</w:t>
      </w:r>
      <w:r w:rsidRPr="00F82438">
        <w:rPr>
          <w:color w:val="FF0000"/>
        </w:rPr>
        <w:t xml:space="preserve">espai web </w:t>
      </w:r>
    </w:p>
    <w:p w14:paraId="5CE984FB" w14:textId="75A21741" w:rsidR="00F82438" w:rsidRPr="00F82438" w:rsidRDefault="00F82438" w:rsidP="00F82438">
      <w:pPr>
        <w:ind w:left="708"/>
        <w:rPr>
          <w:color w:val="FF0000"/>
        </w:rPr>
      </w:pPr>
      <w:hyperlink r:id="rId24" w:history="1">
        <w:r w:rsidRPr="008F610A">
          <w:rPr>
            <w:rStyle w:val="Hipervnculo"/>
          </w:rPr>
          <w:t>https://www.uib.cat/lauib/Visitants/localitzacio/Son-Espases/</w:t>
        </w:r>
      </w:hyperlink>
      <w:r>
        <w:rPr>
          <w:color w:val="FF0000"/>
        </w:rPr>
        <w:t xml:space="preserve"> </w:t>
      </w:r>
    </w:p>
    <w:p w14:paraId="1990C255" w14:textId="77777777" w:rsidR="00F82438" w:rsidRDefault="00F82438" w:rsidP="00F82438"/>
    <w:p w14:paraId="48EACB13" w14:textId="62BE18C9" w:rsidR="007C5D62" w:rsidRDefault="007C5D62">
      <w:r>
        <w:br w:type="page"/>
      </w:r>
    </w:p>
    <w:p w14:paraId="31C9BBA6" w14:textId="77777777" w:rsidR="00F82438" w:rsidRDefault="00F82438" w:rsidP="00F82438"/>
    <w:p w14:paraId="727D843F" w14:textId="6D5482D7" w:rsidR="00F82438" w:rsidRDefault="00F82438" w:rsidP="007C5D62">
      <w:pPr>
        <w:pStyle w:val="Ttulo2"/>
      </w:pPr>
      <w:bookmarkStart w:id="9" w:name="_Toc187224107"/>
      <w:r w:rsidRPr="00F82438">
        <w:t>Un campus per viure</w:t>
      </w:r>
      <w:r w:rsidR="00297173">
        <w:t>-hi</w:t>
      </w:r>
      <w:bookmarkEnd w:id="9"/>
    </w:p>
    <w:p w14:paraId="02B63FE9" w14:textId="77777777" w:rsidR="00F82438" w:rsidRPr="00F82438" w:rsidRDefault="00F82438" w:rsidP="00F82438"/>
    <w:p w14:paraId="3CCDE408" w14:textId="77777777" w:rsidR="00F82438" w:rsidRDefault="00F82438" w:rsidP="00F82438">
      <w:r>
        <w:t>El campus de la UIB no només ofereix un espai idoni per a tasques docents i investigadores, sinó també oportunitats en àrees com la innovació, la transferència del coneixement, la cultura i l'esport.</w:t>
      </w:r>
    </w:p>
    <w:p w14:paraId="5C6FFA71" w14:textId="77777777" w:rsidR="00F82438" w:rsidRDefault="00F82438" w:rsidP="00F82438"/>
    <w:p w14:paraId="28449672" w14:textId="77777777" w:rsidR="00F82438" w:rsidRDefault="00F82438" w:rsidP="00F82438">
      <w:r>
        <w:t>És essencial que coneguis bé el campus per aprofitar-ne totes les possibilitats.</w:t>
      </w:r>
    </w:p>
    <w:p w14:paraId="09BA27FC" w14:textId="77777777" w:rsidR="00F82438" w:rsidRDefault="00F82438" w:rsidP="00F82438"/>
    <w:p w14:paraId="243A3AC7" w14:textId="7181DA9A" w:rsidR="00F82438" w:rsidRPr="00F82438" w:rsidRDefault="00F82438" w:rsidP="00297173">
      <w:pPr>
        <w:rPr>
          <w:color w:val="FF0000"/>
        </w:rPr>
      </w:pPr>
      <w:r w:rsidRPr="00F82438">
        <w:rPr>
          <w:color w:val="FF0000"/>
        </w:rPr>
        <w:t xml:space="preserve">Coneix el nostre campus </w:t>
      </w:r>
      <w:r w:rsidR="00297173">
        <w:rPr>
          <w:color w:val="FF0000"/>
        </w:rPr>
        <w:t xml:space="preserve">en </w:t>
      </w:r>
      <w:r w:rsidRPr="00F82438">
        <w:rPr>
          <w:color w:val="FF0000"/>
        </w:rPr>
        <w:t>aquest lloc web</w:t>
      </w:r>
    </w:p>
    <w:p w14:paraId="6E98E8D1" w14:textId="36041DB6" w:rsidR="00F82438" w:rsidRDefault="00FE7A14" w:rsidP="00F82438">
      <w:hyperlink r:id="rId25" w:history="1">
        <w:r w:rsidRPr="008F610A">
          <w:rPr>
            <w:rStyle w:val="Hipervnculo"/>
          </w:rPr>
          <w:t>https://www.uib.cat/lauib/Visitants/localitzacio/Campus/</w:t>
        </w:r>
      </w:hyperlink>
    </w:p>
    <w:p w14:paraId="7771EA82" w14:textId="77777777" w:rsidR="00FE7A14" w:rsidRDefault="00FE7A14" w:rsidP="00F82438"/>
    <w:p w14:paraId="1113A7C5" w14:textId="518AAD18" w:rsidR="007C5D62" w:rsidRDefault="007C5D62">
      <w:r>
        <w:br w:type="page"/>
      </w:r>
    </w:p>
    <w:p w14:paraId="501F5B71" w14:textId="77777777" w:rsidR="00F82438" w:rsidRDefault="00F82438" w:rsidP="00F82438"/>
    <w:p w14:paraId="4FFE4C1F" w14:textId="77777777" w:rsidR="00F82438" w:rsidRDefault="00F82438" w:rsidP="00F82438"/>
    <w:p w14:paraId="69BB2643" w14:textId="10BC12AF" w:rsidR="00F82438" w:rsidRDefault="00F82438" w:rsidP="007C5D62">
      <w:pPr>
        <w:pStyle w:val="Ttulo2"/>
      </w:pPr>
      <w:bookmarkStart w:id="10" w:name="_Toc187224108"/>
      <w:r>
        <w:t>Un campus accessible</w:t>
      </w:r>
      <w:bookmarkEnd w:id="10"/>
    </w:p>
    <w:p w14:paraId="1A258BA8" w14:textId="77777777" w:rsidR="007C5D62" w:rsidRPr="007C5D62" w:rsidRDefault="007C5D62" w:rsidP="007C5D62"/>
    <w:p w14:paraId="4BB7D2D9" w14:textId="2AB07F9E" w:rsidR="00F82438" w:rsidRDefault="00F82438" w:rsidP="00F82438">
      <w:r>
        <w:t>El campus està dissenyat perquè no sigui necessari utilitzar vehicles privats</w:t>
      </w:r>
      <w:r w:rsidR="00DE255D">
        <w:t xml:space="preserve"> per arribar-hi</w:t>
      </w:r>
      <w:r>
        <w:t>. Pots accedir a la UIB mitjançant:</w:t>
      </w:r>
    </w:p>
    <w:p w14:paraId="263E7491" w14:textId="77777777" w:rsidR="00FE7A14" w:rsidRDefault="00FE7A14" w:rsidP="00F82438"/>
    <w:p w14:paraId="6620A7FF" w14:textId="73E66359" w:rsidR="00F82438" w:rsidRDefault="00065EF9" w:rsidP="00F82438">
      <w:r>
        <w:t xml:space="preserve">— </w:t>
      </w:r>
      <w:r w:rsidR="00F82438">
        <w:t xml:space="preserve">Autobusos </w:t>
      </w:r>
      <w:r w:rsidR="00297173">
        <w:t>de l’</w:t>
      </w:r>
      <w:r w:rsidR="00F82438">
        <w:t>EMT (línia 19) i</w:t>
      </w:r>
      <w:r w:rsidR="00297173">
        <w:t xml:space="preserve"> el</w:t>
      </w:r>
      <w:r w:rsidR="00F82438">
        <w:t xml:space="preserve"> TIB (L202 i L203)</w:t>
      </w:r>
    </w:p>
    <w:p w14:paraId="0DD9C153" w14:textId="0308E923" w:rsidR="00F82438" w:rsidRDefault="00065EF9" w:rsidP="00F82438">
      <w:r>
        <w:t xml:space="preserve">— </w:t>
      </w:r>
      <w:r w:rsidR="00F82438">
        <w:t>Línia de metro M1</w:t>
      </w:r>
    </w:p>
    <w:p w14:paraId="75DA3EE7" w14:textId="64A92595" w:rsidR="00F82438" w:rsidRDefault="00065EF9" w:rsidP="00F82438">
      <w:r>
        <w:t xml:space="preserve">— </w:t>
      </w:r>
      <w:r w:rsidR="00F82438">
        <w:t>Tren</w:t>
      </w:r>
    </w:p>
    <w:p w14:paraId="50AC1522" w14:textId="687E42AB" w:rsidR="00F82438" w:rsidRDefault="00065EF9" w:rsidP="00F82438">
      <w:r>
        <w:t xml:space="preserve">— </w:t>
      </w:r>
      <w:r w:rsidR="00F82438">
        <w:t>Bicicleta</w:t>
      </w:r>
      <w:r w:rsidR="00297173">
        <w:t>,</w:t>
      </w:r>
      <w:r w:rsidR="00F82438">
        <w:t xml:space="preserve"> o fins i tot a peu, aprofitant el passeig que connecta la ciutat amb el campus.</w:t>
      </w:r>
    </w:p>
    <w:p w14:paraId="74B3A4DF" w14:textId="0FE0D862" w:rsidR="007C5D62" w:rsidRDefault="007C5D62">
      <w:r>
        <w:br w:type="page"/>
      </w:r>
    </w:p>
    <w:p w14:paraId="3FD9E1AC" w14:textId="77777777" w:rsidR="00F82438" w:rsidRDefault="00F82438" w:rsidP="00F82438"/>
    <w:p w14:paraId="2AC8F1F4" w14:textId="2D6B7BD5" w:rsidR="00F82438" w:rsidRDefault="00F82438" w:rsidP="007C5D62">
      <w:pPr>
        <w:pStyle w:val="Ttulo2"/>
      </w:pPr>
      <w:bookmarkStart w:id="11" w:name="_Toc187224109"/>
      <w:r>
        <w:t>Una universitat sostenible</w:t>
      </w:r>
      <w:bookmarkEnd w:id="11"/>
    </w:p>
    <w:p w14:paraId="0F7A5F04" w14:textId="77777777" w:rsidR="007C5D62" w:rsidRPr="007C5D62" w:rsidRDefault="007C5D62" w:rsidP="007C5D62"/>
    <w:p w14:paraId="10A77556" w14:textId="5F762DA8" w:rsidR="00FE7A14" w:rsidRDefault="00FE7A14" w:rsidP="00297173">
      <w:r>
        <w:t xml:space="preserve">La </w:t>
      </w:r>
      <w:r w:rsidR="00297173">
        <w:t>UIB</w:t>
      </w:r>
      <w:r>
        <w:t xml:space="preserve"> està fermament compromesa amb la transició energètica.</w:t>
      </w:r>
    </w:p>
    <w:p w14:paraId="41C1666D" w14:textId="77777777" w:rsidR="00FE7A14" w:rsidRDefault="00FE7A14" w:rsidP="00FE7A14"/>
    <w:p w14:paraId="29650B11" w14:textId="0E025F1B" w:rsidR="00FE7A14" w:rsidRDefault="00297173" w:rsidP="00297173">
      <w:r>
        <w:t>L'octubre de</w:t>
      </w:r>
      <w:r w:rsidR="00FE7A14">
        <w:t xml:space="preserve"> 2022, la </w:t>
      </w:r>
      <w:r>
        <w:t>U</w:t>
      </w:r>
      <w:r w:rsidR="00FE7A14">
        <w:t>niversitat va crear la Comissió per a la Transició Energètica, amb el propòsit d'aplicar mesures que redueixin l'impacte ambiental, promoguin l'ús d'energies renovables i millorin l'eficiència energètica a totes les instal·lacions.</w:t>
      </w:r>
    </w:p>
    <w:p w14:paraId="24666551" w14:textId="77777777" w:rsidR="00FE7A14" w:rsidRDefault="00FE7A14" w:rsidP="00FE7A14"/>
    <w:p w14:paraId="07499B9D" w14:textId="66CF6C87" w:rsidR="00FE7A14" w:rsidRDefault="00FE7A14" w:rsidP="00297173">
      <w:r>
        <w:t xml:space="preserve">Aquest compromís no es limita a la implementació de noves tecnologies, sinó que també </w:t>
      </w:r>
      <w:r w:rsidR="00297173">
        <w:t>cerca</w:t>
      </w:r>
      <w:r>
        <w:t xml:space="preserve"> conscienciar la comunitat universitària sobre la importància de l</w:t>
      </w:r>
      <w:r w:rsidR="00297173">
        <w:t>’estalvi energètic</w:t>
      </w:r>
      <w:r>
        <w:t xml:space="preserve"> fomentant una gestió responsable de l</w:t>
      </w:r>
      <w:r w:rsidR="00297173">
        <w:t>’</w:t>
      </w:r>
      <w:r>
        <w:t>aigua i la millora en la gestió de residus.</w:t>
      </w:r>
    </w:p>
    <w:p w14:paraId="2DE37894" w14:textId="77777777" w:rsidR="00FE7A14" w:rsidRDefault="00FE7A14" w:rsidP="00FE7A14"/>
    <w:p w14:paraId="23C3C017" w14:textId="400C5658" w:rsidR="00FE7A14" w:rsidRDefault="00FE7A14" w:rsidP="00F41C57">
      <w:r>
        <w:t xml:space="preserve">A més, la UIB </w:t>
      </w:r>
      <w:r w:rsidR="00297173">
        <w:t>dona suport a</w:t>
      </w:r>
      <w:r>
        <w:t xml:space="preserve"> la investigació en energies renovables i el procés de descarbonització de la producció elèctrica,</w:t>
      </w:r>
      <w:r w:rsidR="00297173">
        <w:t xml:space="preserve"> i impulsa</w:t>
      </w:r>
      <w:r>
        <w:t xml:space="preserve"> solucions tecnològiques innovadores que contribueixen a</w:t>
      </w:r>
      <w:r w:rsidR="00297173">
        <w:t xml:space="preserve"> crear</w:t>
      </w:r>
      <w:r>
        <w:t xml:space="preserve"> una </w:t>
      </w:r>
      <w:r w:rsidR="00F41C57">
        <w:t>u</w:t>
      </w:r>
      <w:r>
        <w:t>niversitat més sostenible.</w:t>
      </w:r>
    </w:p>
    <w:p w14:paraId="5378D3C7" w14:textId="77777777" w:rsidR="00FE7A14" w:rsidRDefault="00FE7A14" w:rsidP="00F82438"/>
    <w:p w14:paraId="2D8A529D" w14:textId="6AB51263" w:rsidR="00FE7A14" w:rsidRPr="00FE7A14" w:rsidRDefault="00F82438" w:rsidP="00297173">
      <w:pPr>
        <w:rPr>
          <w:color w:val="FF0000"/>
        </w:rPr>
      </w:pPr>
      <w:r w:rsidRPr="00FE7A14">
        <w:rPr>
          <w:color w:val="FF0000"/>
        </w:rPr>
        <w:t xml:space="preserve">Per a més informació, </w:t>
      </w:r>
      <w:proofErr w:type="spellStart"/>
      <w:r w:rsidRPr="00FE7A14">
        <w:rPr>
          <w:color w:val="FF0000"/>
        </w:rPr>
        <w:t>visit</w:t>
      </w:r>
      <w:r w:rsidR="00297173">
        <w:rPr>
          <w:color w:val="FF0000"/>
        </w:rPr>
        <w:t>a</w:t>
      </w:r>
      <w:r w:rsidRPr="00FE7A14">
        <w:rPr>
          <w:color w:val="FF0000"/>
        </w:rPr>
        <w:t>u</w:t>
      </w:r>
      <w:proofErr w:type="spellEnd"/>
      <w:r w:rsidRPr="00FE7A14">
        <w:rPr>
          <w:color w:val="FF0000"/>
        </w:rPr>
        <w:t xml:space="preserve"> </w:t>
      </w:r>
      <w:r w:rsidR="00297173">
        <w:rPr>
          <w:color w:val="FF0000"/>
        </w:rPr>
        <w:t>el</w:t>
      </w:r>
      <w:r w:rsidRPr="00FE7A14">
        <w:rPr>
          <w:color w:val="FF0000"/>
        </w:rPr>
        <w:t xml:space="preserve"> web Sostenibilitat UIB</w:t>
      </w:r>
    </w:p>
    <w:p w14:paraId="79F6E98A" w14:textId="7C93CC59" w:rsidR="00F82438" w:rsidRDefault="00FE7A14" w:rsidP="00F82438">
      <w:hyperlink r:id="rId26" w:history="1">
        <w:r w:rsidRPr="008F610A">
          <w:rPr>
            <w:rStyle w:val="Hipervnculo"/>
          </w:rPr>
          <w:t>https://sostenibilitat.uib.cat/</w:t>
        </w:r>
      </w:hyperlink>
    </w:p>
    <w:p w14:paraId="09F8279D" w14:textId="77777777" w:rsidR="00FE7A14" w:rsidRDefault="00FE7A14" w:rsidP="00F82438"/>
    <w:p w14:paraId="106A536A" w14:textId="24B3548F" w:rsidR="007C5D62" w:rsidRDefault="007C5D62">
      <w:r>
        <w:br w:type="page"/>
      </w:r>
    </w:p>
    <w:p w14:paraId="0EBFB9F5" w14:textId="77777777" w:rsidR="00F82438" w:rsidRDefault="00F82438" w:rsidP="00F82438"/>
    <w:p w14:paraId="5A0EBBC9" w14:textId="71F903D6" w:rsidR="00F82438" w:rsidRDefault="00F82438" w:rsidP="007C5D62">
      <w:pPr>
        <w:pStyle w:val="Ttulo2"/>
      </w:pPr>
      <w:bookmarkStart w:id="12" w:name="_Toc187224110"/>
      <w:r>
        <w:t>Una universitat internacional arrelada al territori balear</w:t>
      </w:r>
      <w:bookmarkEnd w:id="12"/>
    </w:p>
    <w:p w14:paraId="79152439" w14:textId="77777777" w:rsidR="007C5D62" w:rsidRPr="007C5D62" w:rsidRDefault="007C5D62" w:rsidP="007C5D62"/>
    <w:p w14:paraId="14F26C56" w14:textId="1932A99D" w:rsidR="00FE7A14" w:rsidRDefault="00FE7A14" w:rsidP="00297173">
      <w:r>
        <w:t xml:space="preserve">La </w:t>
      </w:r>
      <w:r w:rsidR="00297173" w:rsidRPr="00297173">
        <w:t>UIB</w:t>
      </w:r>
      <w:r w:rsidRPr="00FE7A14">
        <w:rPr>
          <w:b/>
          <w:bCs/>
        </w:rPr>
        <w:t xml:space="preserve"> </w:t>
      </w:r>
      <w:r>
        <w:t>és una institució profundament arrelada al territori balear, però amb una forta projecció internacional.</w:t>
      </w:r>
    </w:p>
    <w:p w14:paraId="4303A966" w14:textId="77777777" w:rsidR="00FE7A14" w:rsidRDefault="00FE7A14" w:rsidP="00FE7A14"/>
    <w:p w14:paraId="107D75C3" w14:textId="04381522" w:rsidR="00FE7A14" w:rsidRPr="00297173" w:rsidRDefault="00FE7A14" w:rsidP="00297173">
      <w:r>
        <w:t xml:space="preserve">La </w:t>
      </w:r>
      <w:r w:rsidR="00297173">
        <w:t>nostra universitat</w:t>
      </w:r>
      <w:r>
        <w:t xml:space="preserve"> destaca com una </w:t>
      </w:r>
      <w:r w:rsidR="00297173">
        <w:t>institució</w:t>
      </w:r>
      <w:r>
        <w:t xml:space="preserve"> dinàmica i líder en docència, investigació i transferència de coneixement, com ho confirmen els resultats en diversos </w:t>
      </w:r>
      <w:r w:rsidRPr="00297173">
        <w:t>rànquings universitaris.</w:t>
      </w:r>
    </w:p>
    <w:p w14:paraId="6C7175E3" w14:textId="4E322965" w:rsidR="00FE7A14" w:rsidRPr="00297173" w:rsidRDefault="00FE7A14" w:rsidP="00FE7A14"/>
    <w:p w14:paraId="2D65E939" w14:textId="584A08F0" w:rsidR="00FE7A14" w:rsidRDefault="00FE7A14" w:rsidP="00FE7A14">
      <w:r>
        <w:t>Impartir docència i investigar a</w:t>
      </w:r>
      <w:r w:rsidR="00297173">
        <w:t xml:space="preserve"> la UIB és una excel·lent opció</w:t>
      </w:r>
      <w:r>
        <w:t xml:space="preserve"> no només per desenvolupar la teva carrera acadèmica i</w:t>
      </w:r>
      <w:r w:rsidR="00297173">
        <w:t xml:space="preserve"> ampliar les teves competències</w:t>
      </w:r>
      <w:r>
        <w:t xml:space="preserve"> sinó també per accedir a programes de col·laboració internacional i participar en projectes de recerca que tenen un impacte real.</w:t>
      </w:r>
    </w:p>
    <w:p w14:paraId="5763760E" w14:textId="77777777" w:rsidR="00FE7A14" w:rsidRDefault="00FE7A14" w:rsidP="00FE7A14"/>
    <w:p w14:paraId="0FF585D3" w14:textId="2E2E23D4" w:rsidR="00FE7A14" w:rsidRDefault="00FE7A14" w:rsidP="00FE7A14">
      <w:r>
        <w:t>El nostre objectiu és oferir-te un entorn que et permeti afrontar el</w:t>
      </w:r>
      <w:r w:rsidR="00297173">
        <w:t>s reptes professionals amb èxit</w:t>
      </w:r>
      <w:r>
        <w:t xml:space="preserve"> mentre desenvolupes tot el teu potencial acadèmic i contribueixes a l'avenç del coneixement.</w:t>
      </w:r>
    </w:p>
    <w:p w14:paraId="223AFA7C" w14:textId="77777777" w:rsidR="00FE7A14" w:rsidRDefault="00FE7A14" w:rsidP="00FE7A14"/>
    <w:p w14:paraId="0B5914FE" w14:textId="1223B52F" w:rsidR="00FE7A14" w:rsidRPr="00FE7A14" w:rsidRDefault="00FE7A14" w:rsidP="00FE7A14">
      <w:pPr>
        <w:rPr>
          <w:color w:val="FF0000"/>
        </w:rPr>
      </w:pPr>
      <w:r w:rsidRPr="00FE7A14">
        <w:rPr>
          <w:color w:val="FF0000"/>
        </w:rPr>
        <w:t>Coneix la posició de la UIB als rànquings</w:t>
      </w:r>
    </w:p>
    <w:p w14:paraId="08050468" w14:textId="64A8520A" w:rsidR="00FE7A14" w:rsidRDefault="00FE7A14" w:rsidP="00FE7A14">
      <w:hyperlink r:id="rId27" w:history="1">
        <w:r w:rsidRPr="008F610A">
          <w:rPr>
            <w:rStyle w:val="Hipervnculo"/>
          </w:rPr>
          <w:t>https://www.uib.cat/recerca/dades/ranquings/</w:t>
        </w:r>
      </w:hyperlink>
    </w:p>
    <w:p w14:paraId="017F9DAF" w14:textId="77777777" w:rsidR="00FE7A14" w:rsidRDefault="00FE7A14" w:rsidP="00FE7A14"/>
    <w:p w14:paraId="1920605C" w14:textId="3B21375C" w:rsidR="00FE7A14" w:rsidRPr="00FE7A14" w:rsidRDefault="00FE7A14" w:rsidP="00FE7A14">
      <w:pPr>
        <w:rPr>
          <w:color w:val="FF0000"/>
        </w:rPr>
      </w:pPr>
      <w:r w:rsidRPr="00FE7A14">
        <w:rPr>
          <w:color w:val="FF0000"/>
        </w:rPr>
        <w:t>Coneix més</w:t>
      </w:r>
      <w:r w:rsidR="00297173">
        <w:rPr>
          <w:color w:val="FF0000"/>
        </w:rPr>
        <w:t xml:space="preserve"> coses</w:t>
      </w:r>
      <w:r w:rsidRPr="00FE7A14">
        <w:rPr>
          <w:color w:val="FF0000"/>
        </w:rPr>
        <w:t xml:space="preserve"> sobre la innovació i transferència de la UIB</w:t>
      </w:r>
    </w:p>
    <w:p w14:paraId="64031074" w14:textId="55928D22" w:rsidR="00FE7A14" w:rsidRDefault="00FE7A14" w:rsidP="00FE7A14">
      <w:hyperlink r:id="rId28" w:history="1">
        <w:r w:rsidRPr="008F610A">
          <w:rPr>
            <w:rStyle w:val="Hipervnculo"/>
          </w:rPr>
          <w:t>https://www.uib.cat/recerca/Innovam/</w:t>
        </w:r>
      </w:hyperlink>
      <w:r>
        <w:t xml:space="preserve"> </w:t>
      </w:r>
    </w:p>
    <w:p w14:paraId="196E38B4" w14:textId="77777777" w:rsidR="00FE7A14" w:rsidRDefault="00FE7A14" w:rsidP="00FE7A14"/>
    <w:p w14:paraId="7B3827DC" w14:textId="1E74C474" w:rsidR="00FE7A14" w:rsidRDefault="00FE7A14" w:rsidP="00FE7A14">
      <w:r w:rsidRPr="00FE7A14">
        <w:rPr>
          <w:color w:val="FF0000"/>
        </w:rPr>
        <w:t>Coneix la tasca en R+D+I de la UIB</w:t>
      </w:r>
    </w:p>
    <w:p w14:paraId="3965A49A" w14:textId="6C4F6211" w:rsidR="00FE7A14" w:rsidRDefault="00FE7A14" w:rsidP="00FE7A14">
      <w:hyperlink r:id="rId29" w:history="1">
        <w:r w:rsidRPr="008F610A">
          <w:rPr>
            <w:rStyle w:val="Hipervnculo"/>
          </w:rPr>
          <w:t>https://www.uib.cat/recerca/</w:t>
        </w:r>
      </w:hyperlink>
      <w:r>
        <w:t xml:space="preserve"> </w:t>
      </w:r>
    </w:p>
    <w:p w14:paraId="1044C8D0" w14:textId="77777777" w:rsidR="00FE7A14" w:rsidRDefault="00FE7A14" w:rsidP="00FE7A14"/>
    <w:p w14:paraId="4678D17F" w14:textId="53D3F206" w:rsidR="00FE7A14" w:rsidRPr="00FE7A14" w:rsidRDefault="00FE7A14" w:rsidP="00FE7A14">
      <w:pPr>
        <w:rPr>
          <w:color w:val="FF0000"/>
        </w:rPr>
      </w:pPr>
      <w:r w:rsidRPr="00FE7A14">
        <w:rPr>
          <w:color w:val="FF0000"/>
        </w:rPr>
        <w:t>Coneix els indicadors bàsics sobre docència a la UIB</w:t>
      </w:r>
    </w:p>
    <w:p w14:paraId="2F5D5D5C" w14:textId="4CA441BA" w:rsidR="00FE7A14" w:rsidRDefault="004403C2" w:rsidP="00FE7A14">
      <w:hyperlink r:id="rId30" w:history="1">
        <w:r w:rsidRPr="00E97747">
          <w:rPr>
            <w:rStyle w:val="Hipervnculo"/>
          </w:rPr>
          <w:t>https://pla.uib.cat/Volem/Docencia/</w:t>
        </w:r>
      </w:hyperlink>
    </w:p>
    <w:p w14:paraId="45444AAE" w14:textId="77777777" w:rsidR="00FE7A14" w:rsidRDefault="00FE7A14" w:rsidP="00FE7A14"/>
    <w:p w14:paraId="41E8FFAC" w14:textId="22A53E15" w:rsidR="00FE7A14" w:rsidRDefault="00FE7A14">
      <w:r>
        <w:br w:type="page"/>
      </w:r>
    </w:p>
    <w:p w14:paraId="384B61E1" w14:textId="214B6FE5" w:rsidR="00FE7A14" w:rsidRDefault="003F4B1B" w:rsidP="003F4B1B">
      <w:pPr>
        <w:pStyle w:val="Ttulo2"/>
      </w:pPr>
      <w:bookmarkStart w:id="13" w:name="_Toc187224111"/>
      <w:r>
        <w:lastRenderedPageBreak/>
        <w:t>La llengua de la UIB</w:t>
      </w:r>
      <w:bookmarkEnd w:id="13"/>
    </w:p>
    <w:p w14:paraId="1DD77796" w14:textId="77777777" w:rsidR="003F4B1B" w:rsidRDefault="003F4B1B" w:rsidP="003F4B1B"/>
    <w:p w14:paraId="3EF6D620" w14:textId="21CDC173" w:rsidR="003F4B1B" w:rsidRDefault="007536BD" w:rsidP="007933D5">
      <w:r>
        <w:t>Conèixer i emprar</w:t>
      </w:r>
      <w:r w:rsidR="003F4B1B">
        <w:t xml:space="preserve"> les llengües oficials </w:t>
      </w:r>
      <w:r w:rsidR="007F11AB">
        <w:t>de</w:t>
      </w:r>
      <w:r w:rsidR="003F4B1B">
        <w:t xml:space="preserve"> la </w:t>
      </w:r>
      <w:r w:rsidR="00435A05">
        <w:t>UIB</w:t>
      </w:r>
      <w:r w:rsidR="003F4B1B">
        <w:t xml:space="preserve"> </w:t>
      </w:r>
      <w:r>
        <w:t>és</w:t>
      </w:r>
      <w:r w:rsidR="003F4B1B">
        <w:t xml:space="preserve"> fonamental per comprendre l'entorn acadèmic i cultural </w:t>
      </w:r>
      <w:r w:rsidR="007933D5">
        <w:t>on tenen lloc</w:t>
      </w:r>
      <w:r w:rsidR="003F4B1B">
        <w:t xml:space="preserve"> les activitats de docència i investigació.</w:t>
      </w:r>
    </w:p>
    <w:p w14:paraId="631CB18F" w14:textId="77777777" w:rsidR="003F4B1B" w:rsidRDefault="003F4B1B" w:rsidP="003F4B1B"/>
    <w:p w14:paraId="07428DF4" w14:textId="50B5CAFD" w:rsidR="003F4B1B" w:rsidRDefault="003F4B1B" w:rsidP="007F11AB">
      <w:r>
        <w:t xml:space="preserve">Estudiar els continguts relacionats amb </w:t>
      </w:r>
      <w:r w:rsidRPr="00435A05">
        <w:t>el català com a llengua pròpia</w:t>
      </w:r>
      <w:r w:rsidRPr="003F4B1B">
        <w:rPr>
          <w:b/>
          <w:bCs/>
        </w:rPr>
        <w:t xml:space="preserve"> </w:t>
      </w:r>
      <w:r>
        <w:t>i la seva planificació lingüística no només et permetrà moure't amb més fac</w:t>
      </w:r>
      <w:r w:rsidR="00435A05">
        <w:t>ilitat en la vida universitària</w:t>
      </w:r>
      <w:r>
        <w:t xml:space="preserve"> sinó també comprendre el marc normatiu </w:t>
      </w:r>
      <w:r w:rsidR="007F11AB">
        <w:t>de</w:t>
      </w:r>
      <w:r>
        <w:t xml:space="preserve"> l'ús</w:t>
      </w:r>
      <w:r w:rsidR="00435A05">
        <w:t xml:space="preserve"> </w:t>
      </w:r>
      <w:r w:rsidR="007F11AB">
        <w:t>del català</w:t>
      </w:r>
      <w:r>
        <w:t xml:space="preserve"> en l'àmbit acadèmic i administratiu.</w:t>
      </w:r>
    </w:p>
    <w:p w14:paraId="1F4C8CDB" w14:textId="77777777" w:rsidR="003F4B1B" w:rsidRDefault="003F4B1B" w:rsidP="003F4B1B"/>
    <w:p w14:paraId="56C45E69" w14:textId="2493EEC6" w:rsidR="003F4B1B" w:rsidRDefault="003F4B1B" w:rsidP="00435A05">
      <w:r>
        <w:t>El multilingüisme també és una de les característiques distintives de la UIB, on el català conviu amb el castellà i l'anglès,</w:t>
      </w:r>
      <w:r w:rsidR="00435A05">
        <w:t xml:space="preserve"> situació que facilita</w:t>
      </w:r>
      <w:r>
        <w:t xml:space="preserve"> la projecció internacional de la </w:t>
      </w:r>
      <w:r w:rsidR="00435A05">
        <w:t>U</w:t>
      </w:r>
      <w:r>
        <w:t xml:space="preserve">niversitat. Aquest enfocament us permetrà accedir a una formació lingüística integral i </w:t>
      </w:r>
      <w:r w:rsidR="00435A05">
        <w:t>us prepara</w:t>
      </w:r>
      <w:r>
        <w:t xml:space="preserve"> per participar en un entorn acadèmic global.</w:t>
      </w:r>
    </w:p>
    <w:p w14:paraId="4666CC78" w14:textId="77777777" w:rsidR="003F4B1B" w:rsidRDefault="003F4B1B" w:rsidP="003F4B1B"/>
    <w:p w14:paraId="431C07F2" w14:textId="585FDECB" w:rsidR="003F4B1B" w:rsidRDefault="003F4B1B" w:rsidP="00435A05">
      <w:r>
        <w:t>Els continguts d'aquest apartat aborden temes com la història de la planificació lingüística a la UIB, el Reglament d'usos lingüístics i els recursos per fomentar l'ús del català.</w:t>
      </w:r>
    </w:p>
    <w:p w14:paraId="621CBE8B" w14:textId="77777777" w:rsidR="003F4B1B" w:rsidRDefault="003F4B1B" w:rsidP="003F4B1B"/>
    <w:p w14:paraId="70BEE7C4" w14:textId="6356732B" w:rsidR="003F4B1B" w:rsidRDefault="00435A05" w:rsidP="003F4B1B">
      <w:r>
        <w:t>Així,</w:t>
      </w:r>
      <w:r w:rsidR="003F4B1B">
        <w:t xml:space="preserve"> obtindràs una visió completa del compromís de la UIB amb la protecció de la llengua pròpia i amb la diversitat lingüística.</w:t>
      </w:r>
    </w:p>
    <w:p w14:paraId="66CE31AD" w14:textId="77777777" w:rsidR="003F4B1B" w:rsidRDefault="003F4B1B" w:rsidP="003F4B1B"/>
    <w:p w14:paraId="7BD0EB31" w14:textId="047B98BF" w:rsidR="003F4B1B" w:rsidRPr="003F4B1B" w:rsidRDefault="003F4B1B" w:rsidP="003F4B1B">
      <w:pPr>
        <w:rPr>
          <w:color w:val="FF0000"/>
        </w:rPr>
      </w:pPr>
      <w:r w:rsidRPr="003F4B1B">
        <w:rPr>
          <w:color w:val="FF0000"/>
          <w:highlight w:val="yellow"/>
        </w:rPr>
        <w:t>Accedeix al llibre interactiu sobre aquests continguts</w:t>
      </w:r>
    </w:p>
    <w:p w14:paraId="39D0001A" w14:textId="77777777" w:rsidR="003F4B1B" w:rsidRDefault="003F4B1B" w:rsidP="00FE7A14">
      <w:pPr>
        <w:pBdr>
          <w:bottom w:val="single" w:sz="12" w:space="1" w:color="auto"/>
        </w:pBdr>
      </w:pPr>
    </w:p>
    <w:p w14:paraId="06C79814" w14:textId="701DA71A" w:rsidR="003F4B1B" w:rsidRPr="003F4B1B" w:rsidRDefault="003F4B1B" w:rsidP="00FE7A14">
      <w:pPr>
        <w:rPr>
          <w:b/>
          <w:bCs/>
          <w:i/>
          <w:iCs/>
          <w:u w:val="single"/>
        </w:rPr>
      </w:pPr>
      <w:r w:rsidRPr="002B5D98">
        <w:rPr>
          <w:b/>
          <w:bCs/>
          <w:i/>
          <w:iCs/>
          <w:highlight w:val="yellow"/>
          <w:u w:val="single"/>
        </w:rPr>
        <w:t>C</w:t>
      </w:r>
      <w:r w:rsidR="00435A05" w:rsidRPr="002B5D98">
        <w:rPr>
          <w:b/>
          <w:bCs/>
          <w:i/>
          <w:iCs/>
          <w:highlight w:val="yellow"/>
          <w:u w:val="single"/>
        </w:rPr>
        <w:t>ontinguts del llibre</w:t>
      </w:r>
    </w:p>
    <w:p w14:paraId="49D232C6" w14:textId="77777777" w:rsidR="003F4B1B" w:rsidRDefault="003F4B1B" w:rsidP="00FE7A14"/>
    <w:p w14:paraId="3C9E669E" w14:textId="77777777" w:rsidR="003F4B1B" w:rsidRDefault="003F4B1B" w:rsidP="00FE7A14"/>
    <w:p w14:paraId="06F45821" w14:textId="77777777" w:rsidR="003F4B1B" w:rsidRDefault="003F4B1B" w:rsidP="00FE7A14"/>
    <w:p w14:paraId="4FA8C1D8" w14:textId="6B82536F" w:rsidR="003F4B1B" w:rsidRDefault="003F4B1B" w:rsidP="003F4B1B">
      <w:pPr>
        <w:pStyle w:val="Prrafodelista"/>
        <w:numPr>
          <w:ilvl w:val="0"/>
          <w:numId w:val="1"/>
        </w:numPr>
      </w:pPr>
      <w:r>
        <w:t>Introducció</w:t>
      </w:r>
    </w:p>
    <w:p w14:paraId="6F879738" w14:textId="77777777" w:rsidR="003F4B1B" w:rsidRDefault="003F4B1B" w:rsidP="003F4B1B"/>
    <w:p w14:paraId="135BA786" w14:textId="277E6168" w:rsidR="003F4B1B" w:rsidRDefault="003F4B1B" w:rsidP="001C7445">
      <w:pPr>
        <w:rPr>
          <w:color w:val="215E99" w:themeColor="text2" w:themeTint="BF"/>
        </w:rPr>
      </w:pPr>
      <w:r w:rsidRPr="001477C5">
        <w:rPr>
          <w:color w:val="215E99" w:themeColor="text2" w:themeTint="BF"/>
        </w:rPr>
        <w:t>A les Illes Balears hi conviuen dues llengües oficials: el català, que a més és la llengua pròpia</w:t>
      </w:r>
      <w:r w:rsidR="001C7445">
        <w:rPr>
          <w:color w:val="215E99" w:themeColor="text2" w:themeTint="BF"/>
        </w:rPr>
        <w:t>,</w:t>
      </w:r>
      <w:r w:rsidRPr="001477C5">
        <w:rPr>
          <w:color w:val="215E99" w:themeColor="text2" w:themeTint="BF"/>
        </w:rPr>
        <w:t xml:space="preserve"> i el castellà, oficial a tot l'Estat espanyol.</w:t>
      </w:r>
    </w:p>
    <w:p w14:paraId="590D7C47" w14:textId="77777777" w:rsidR="003F4B1B" w:rsidRPr="001477C5" w:rsidRDefault="003F4B1B" w:rsidP="003F4B1B">
      <w:pPr>
        <w:rPr>
          <w:color w:val="215E99" w:themeColor="text2" w:themeTint="BF"/>
        </w:rPr>
      </w:pPr>
    </w:p>
    <w:p w14:paraId="3E366C56" w14:textId="74B58097" w:rsidR="003F4B1B" w:rsidRDefault="003F4B1B" w:rsidP="001C7445">
      <w:pPr>
        <w:rPr>
          <w:color w:val="215E99" w:themeColor="text2" w:themeTint="BF"/>
        </w:rPr>
      </w:pPr>
      <w:r w:rsidRPr="001477C5">
        <w:rPr>
          <w:color w:val="215E99" w:themeColor="text2" w:themeTint="BF"/>
        </w:rPr>
        <w:t xml:space="preserve">La </w:t>
      </w:r>
      <w:r w:rsidR="001C7445">
        <w:rPr>
          <w:color w:val="215E99" w:themeColor="text2" w:themeTint="BF"/>
        </w:rPr>
        <w:t>UIB</w:t>
      </w:r>
      <w:r w:rsidRPr="001477C5">
        <w:rPr>
          <w:color w:val="215E99" w:themeColor="text2" w:themeTint="BF"/>
        </w:rPr>
        <w:t>, com a institució arrelada al territori, reflecteix aquesta realitat segons la qual qualsevol membre de la comunitat universitària es pot expressar en la llengua oficial que prefereixi.</w:t>
      </w:r>
    </w:p>
    <w:p w14:paraId="57D8C9EC" w14:textId="77777777" w:rsidR="003F4B1B" w:rsidRPr="001477C5" w:rsidRDefault="003F4B1B" w:rsidP="003F4B1B">
      <w:pPr>
        <w:rPr>
          <w:color w:val="215E99" w:themeColor="text2" w:themeTint="BF"/>
        </w:rPr>
      </w:pPr>
    </w:p>
    <w:p w14:paraId="48E702F9" w14:textId="77777777" w:rsidR="003F4B1B" w:rsidRDefault="003F4B1B" w:rsidP="003F4B1B">
      <w:pPr>
        <w:rPr>
          <w:color w:val="215E99" w:themeColor="text2" w:themeTint="BF"/>
        </w:rPr>
      </w:pPr>
      <w:r w:rsidRPr="001477C5">
        <w:rPr>
          <w:color w:val="215E99" w:themeColor="text2" w:themeTint="BF"/>
        </w:rPr>
        <w:t>A més, la vocació multilingüe de la UIB es tradueix en una presència important de la llengua anglesa, com a llengua franca de comunicació internacional, i d'altres llengües.</w:t>
      </w:r>
    </w:p>
    <w:p w14:paraId="21295C8A" w14:textId="77777777" w:rsidR="003F4B1B" w:rsidRPr="001477C5" w:rsidRDefault="003F4B1B" w:rsidP="003F4B1B">
      <w:pPr>
        <w:rPr>
          <w:color w:val="215E99" w:themeColor="text2" w:themeTint="BF"/>
        </w:rPr>
      </w:pPr>
    </w:p>
    <w:p w14:paraId="6169DB3A" w14:textId="77777777" w:rsidR="003F4B1B" w:rsidRDefault="003F4B1B" w:rsidP="003F4B1B">
      <w:pPr>
        <w:rPr>
          <w:color w:val="215E99" w:themeColor="text2" w:themeTint="BF"/>
        </w:rPr>
      </w:pPr>
      <w:r w:rsidRPr="001477C5">
        <w:rPr>
          <w:color w:val="215E99" w:themeColor="text2" w:themeTint="BF"/>
        </w:rPr>
        <w:t>Això no obstant, la necessària protecció de la llengua catalana i la seva condició de llengua pròpia de les Illes Balears fa que aquesta tingui un ús preferent en tots els àmbits de la UIB, tant acadèmics com administratius.</w:t>
      </w:r>
    </w:p>
    <w:p w14:paraId="2639EFDB" w14:textId="77777777" w:rsidR="003F4B1B" w:rsidRPr="001477C5" w:rsidRDefault="003F4B1B" w:rsidP="003F4B1B">
      <w:pPr>
        <w:rPr>
          <w:color w:val="215E99" w:themeColor="text2" w:themeTint="BF"/>
        </w:rPr>
      </w:pPr>
    </w:p>
    <w:p w14:paraId="350C38EE" w14:textId="77777777" w:rsidR="003F4B1B" w:rsidRPr="001477C5" w:rsidRDefault="003F4B1B" w:rsidP="003F4B1B">
      <w:pPr>
        <w:rPr>
          <w:color w:val="215E99" w:themeColor="text2" w:themeTint="BF"/>
        </w:rPr>
      </w:pPr>
      <w:r w:rsidRPr="001477C5">
        <w:rPr>
          <w:color w:val="215E99" w:themeColor="text2" w:themeTint="BF"/>
        </w:rPr>
        <w:lastRenderedPageBreak/>
        <w:t>Els usos lingüístics de la Universitat són regulats pel Reglament d'usos lingüístics de la UIB.</w:t>
      </w:r>
    </w:p>
    <w:p w14:paraId="3FA4CD6C" w14:textId="77777777" w:rsidR="003F4B1B" w:rsidRDefault="003F4B1B" w:rsidP="003F4B1B"/>
    <w:p w14:paraId="7825AE57" w14:textId="77777777" w:rsidR="003F4B1B" w:rsidRDefault="003F4B1B" w:rsidP="003F4B1B"/>
    <w:p w14:paraId="663DCC39" w14:textId="7B294FF1" w:rsidR="003F4B1B" w:rsidRDefault="003F4B1B" w:rsidP="003F4B1B">
      <w:pPr>
        <w:pStyle w:val="Prrafodelista"/>
        <w:numPr>
          <w:ilvl w:val="0"/>
          <w:numId w:val="1"/>
        </w:numPr>
      </w:pPr>
      <w:r>
        <w:t>Història de la planificació lingüística a la UIB</w:t>
      </w:r>
    </w:p>
    <w:p w14:paraId="12179B1F" w14:textId="77777777" w:rsidR="003F4B1B" w:rsidRDefault="003F4B1B" w:rsidP="003F4B1B">
      <w:pPr>
        <w:pStyle w:val="Prrafodelista"/>
      </w:pPr>
    </w:p>
    <w:p w14:paraId="2E841764" w14:textId="34E9939C" w:rsidR="003F4B1B" w:rsidRDefault="003F4B1B" w:rsidP="001C7445">
      <w:pPr>
        <w:rPr>
          <w:color w:val="215E99" w:themeColor="text2" w:themeTint="BF"/>
        </w:rPr>
      </w:pPr>
      <w:r w:rsidRPr="001477C5">
        <w:rPr>
          <w:color w:val="215E99" w:themeColor="text2" w:themeTint="BF"/>
        </w:rPr>
        <w:t xml:space="preserve">La </w:t>
      </w:r>
      <w:r w:rsidR="001C7445">
        <w:rPr>
          <w:color w:val="215E99" w:themeColor="text2" w:themeTint="BF"/>
        </w:rPr>
        <w:t>UIB</w:t>
      </w:r>
      <w:r w:rsidRPr="001477C5">
        <w:rPr>
          <w:color w:val="215E99" w:themeColor="text2" w:themeTint="BF"/>
        </w:rPr>
        <w:t xml:space="preserve"> es (re)fundà el 1978. El 1829, un reial decret va suprimir la Universitat Literària de Mallorca (abans del 1772, Universitat Lul·liana) i la va convertir en Seminari Conciliar adscrit a la Universitat de Cervera (Catalunya ).</w:t>
      </w:r>
    </w:p>
    <w:p w14:paraId="4A0A74F7" w14:textId="77777777" w:rsidR="003F4B1B" w:rsidRPr="001477C5" w:rsidRDefault="003F4B1B" w:rsidP="003F4B1B">
      <w:pPr>
        <w:rPr>
          <w:color w:val="215E99" w:themeColor="text2" w:themeTint="BF"/>
        </w:rPr>
      </w:pPr>
    </w:p>
    <w:p w14:paraId="1C822388" w14:textId="3EBD05C5" w:rsidR="003F4B1B" w:rsidRDefault="003F4B1B" w:rsidP="00CF01E5">
      <w:pPr>
        <w:rPr>
          <w:color w:val="215E99" w:themeColor="text2" w:themeTint="BF"/>
        </w:rPr>
      </w:pPr>
      <w:r w:rsidRPr="001477C5">
        <w:rPr>
          <w:color w:val="215E99" w:themeColor="text2" w:themeTint="BF"/>
        </w:rPr>
        <w:t xml:space="preserve">El 1983 es va crear el Servei de Normalització Lingüística de la Universitat de les Illes Balears. El 1995, va passar a anomenar-se Servei Lingüístic (SL) de la Universitat de les Illes Balears. El 2016 es va crear la Comissió de Política Lingüística (CPL), òrgan presidit pel </w:t>
      </w:r>
      <w:r w:rsidR="00CF01E5">
        <w:rPr>
          <w:color w:val="215E99" w:themeColor="text2" w:themeTint="BF"/>
        </w:rPr>
        <w:t>R</w:t>
      </w:r>
      <w:r w:rsidRPr="001477C5">
        <w:rPr>
          <w:color w:val="215E99" w:themeColor="text2" w:themeTint="BF"/>
        </w:rPr>
        <w:t xml:space="preserve">ector de la Universitat, la funció principal de la qual és </w:t>
      </w:r>
      <w:r w:rsidR="00CF01E5">
        <w:rPr>
          <w:rFonts w:ascii="Arial" w:hAnsi="Arial" w:cs="Arial"/>
          <w:color w:val="215E99" w:themeColor="text2" w:themeTint="BF"/>
        </w:rPr>
        <w:t>«</w:t>
      </w:r>
      <w:r w:rsidRPr="001477C5">
        <w:rPr>
          <w:color w:val="215E99" w:themeColor="text2" w:themeTint="BF"/>
        </w:rPr>
        <w:t>la promoció de la llengua catalana en els usos universitaris</w:t>
      </w:r>
      <w:r w:rsidR="00CF01E5">
        <w:rPr>
          <w:rFonts w:ascii="Arial" w:hAnsi="Arial" w:cs="Arial"/>
          <w:color w:val="215E99" w:themeColor="text2" w:themeTint="BF"/>
        </w:rPr>
        <w:t>»</w:t>
      </w:r>
      <w:r w:rsidRPr="001477C5">
        <w:rPr>
          <w:color w:val="215E99" w:themeColor="text2" w:themeTint="BF"/>
        </w:rPr>
        <w:t>.</w:t>
      </w:r>
    </w:p>
    <w:p w14:paraId="49C745A0" w14:textId="77777777" w:rsidR="003F4B1B" w:rsidRPr="001477C5" w:rsidRDefault="003F4B1B" w:rsidP="003F4B1B">
      <w:pPr>
        <w:rPr>
          <w:color w:val="215E99" w:themeColor="text2" w:themeTint="BF"/>
        </w:rPr>
      </w:pPr>
    </w:p>
    <w:p w14:paraId="1BB88D76" w14:textId="3F90E1C0" w:rsidR="003F4B1B" w:rsidRPr="00960066" w:rsidRDefault="003F4B1B" w:rsidP="00960066">
      <w:pPr>
        <w:rPr>
          <w:color w:val="215E99" w:themeColor="text2" w:themeTint="BF"/>
        </w:rPr>
      </w:pPr>
      <w:r w:rsidRPr="001477C5">
        <w:rPr>
          <w:color w:val="215E99" w:themeColor="text2" w:themeTint="BF"/>
        </w:rPr>
        <w:t>Les funcions d</w:t>
      </w:r>
      <w:r w:rsidR="00EA5335">
        <w:rPr>
          <w:color w:val="215E99" w:themeColor="text2" w:themeTint="BF"/>
        </w:rPr>
        <w:t>’</w:t>
      </w:r>
      <w:r w:rsidRPr="001477C5">
        <w:rPr>
          <w:color w:val="215E99" w:themeColor="text2" w:themeTint="BF"/>
        </w:rPr>
        <w:t>assessorament lingüístic (norm</w:t>
      </w:r>
      <w:r w:rsidR="00EA5335">
        <w:rPr>
          <w:color w:val="215E99" w:themeColor="text2" w:themeTint="BF"/>
        </w:rPr>
        <w:t>a lingüística</w:t>
      </w:r>
      <w:r w:rsidRPr="001477C5">
        <w:rPr>
          <w:color w:val="215E99" w:themeColor="text2" w:themeTint="BF"/>
        </w:rPr>
        <w:t>) corresponen al SL, mentre que les funcions d</w:t>
      </w:r>
      <w:r w:rsidR="00EA5335">
        <w:rPr>
          <w:color w:val="215E99" w:themeColor="text2" w:themeTint="BF"/>
        </w:rPr>
        <w:t>’</w:t>
      </w:r>
      <w:r w:rsidRPr="001477C5">
        <w:rPr>
          <w:color w:val="215E99" w:themeColor="text2" w:themeTint="BF"/>
        </w:rPr>
        <w:t>usos lingüístics estan integrades</w:t>
      </w:r>
      <w:r w:rsidR="00EA5335">
        <w:rPr>
          <w:color w:val="215E99" w:themeColor="text2" w:themeTint="BF"/>
        </w:rPr>
        <w:t xml:space="preserve"> en</w:t>
      </w:r>
      <w:r w:rsidRPr="001477C5">
        <w:rPr>
          <w:color w:val="215E99" w:themeColor="text2" w:themeTint="BF"/>
        </w:rPr>
        <w:t xml:space="preserve"> la CPL. Cal tenir en compte que el SL ha de consultar la Comissió Tècnica d'Assessorament Lingüístic (CTAL), que depèn del Departament de Filologia Catalana i Lingüística General, per a qüestions co</w:t>
      </w:r>
      <w:r w:rsidR="00960066">
        <w:rPr>
          <w:color w:val="215E99" w:themeColor="text2" w:themeTint="BF"/>
        </w:rPr>
        <w:t>mplexes en matèria lingüística.</w:t>
      </w:r>
    </w:p>
    <w:p w14:paraId="5B4DFD76" w14:textId="77777777" w:rsidR="003F4B1B" w:rsidRDefault="003F4B1B" w:rsidP="003F4B1B"/>
    <w:p w14:paraId="6BD1D09C" w14:textId="1CC91944" w:rsidR="003F4B1B" w:rsidRDefault="003F4B1B" w:rsidP="003F4B1B">
      <w:pPr>
        <w:pStyle w:val="Prrafodelista"/>
        <w:numPr>
          <w:ilvl w:val="0"/>
          <w:numId w:val="1"/>
        </w:numPr>
      </w:pPr>
      <w:r>
        <w:t>Reglament lingüístic de la UIB</w:t>
      </w:r>
    </w:p>
    <w:p w14:paraId="722B3380" w14:textId="77777777" w:rsidR="003F4B1B" w:rsidRDefault="003F4B1B" w:rsidP="003F4B1B"/>
    <w:p w14:paraId="5095A4C9" w14:textId="5F7F6FFD" w:rsidR="003F4B1B" w:rsidRDefault="003F4B1B" w:rsidP="00960066">
      <w:pPr>
        <w:rPr>
          <w:color w:val="215E99" w:themeColor="text2" w:themeTint="BF"/>
        </w:rPr>
      </w:pPr>
      <w:r w:rsidRPr="003F4B1B">
        <w:rPr>
          <w:color w:val="215E99" w:themeColor="text2" w:themeTint="BF"/>
        </w:rPr>
        <w:t xml:space="preserve">L'any 2018 es va aprovar el Reglament d'usos lingüístics de la UIB i es va posar en marxa el Pla de llengües (accions per fomentar l'ús del català </w:t>
      </w:r>
      <w:r w:rsidR="00960066">
        <w:rPr>
          <w:color w:val="215E99" w:themeColor="text2" w:themeTint="BF"/>
        </w:rPr>
        <w:t>en</w:t>
      </w:r>
      <w:r w:rsidRPr="003F4B1B">
        <w:rPr>
          <w:color w:val="215E99" w:themeColor="text2" w:themeTint="BF"/>
        </w:rPr>
        <w:t xml:space="preserve"> l'àmbit universitari).</w:t>
      </w:r>
    </w:p>
    <w:p w14:paraId="76D81DD5" w14:textId="77777777" w:rsidR="003F4B1B" w:rsidRDefault="003F4B1B" w:rsidP="003F4B1B">
      <w:pPr>
        <w:rPr>
          <w:color w:val="215E99" w:themeColor="text2" w:themeTint="BF"/>
        </w:rPr>
      </w:pPr>
    </w:p>
    <w:p w14:paraId="22CDA824" w14:textId="1CA500BA" w:rsidR="003F4B1B" w:rsidRDefault="003F4B1B" w:rsidP="00960066">
      <w:pPr>
        <w:rPr>
          <w:color w:val="215E99" w:themeColor="text2" w:themeTint="BF"/>
        </w:rPr>
      </w:pPr>
      <w:r w:rsidRPr="003F4B1B">
        <w:rPr>
          <w:color w:val="215E99" w:themeColor="text2" w:themeTint="BF"/>
        </w:rPr>
        <w:t xml:space="preserve">El Pla de llengües elaborat per la UIB està en consonància amb el Pla de </w:t>
      </w:r>
      <w:r w:rsidR="00960066">
        <w:rPr>
          <w:color w:val="215E99" w:themeColor="text2" w:themeTint="BF"/>
        </w:rPr>
        <w:t>p</w:t>
      </w:r>
      <w:r w:rsidRPr="003F4B1B">
        <w:rPr>
          <w:color w:val="215E99" w:themeColor="text2" w:themeTint="BF"/>
        </w:rPr>
        <w:t xml:space="preserve">olítica </w:t>
      </w:r>
      <w:r w:rsidR="00960066">
        <w:rPr>
          <w:color w:val="215E99" w:themeColor="text2" w:themeTint="BF"/>
        </w:rPr>
        <w:t>l</w:t>
      </w:r>
      <w:r w:rsidRPr="003F4B1B">
        <w:rPr>
          <w:color w:val="215E99" w:themeColor="text2" w:themeTint="BF"/>
        </w:rPr>
        <w:t>ingüística de la Xarxa Vives d'Universitats, una institució que representa i coordina l'ac</w:t>
      </w:r>
      <w:r w:rsidR="00960066">
        <w:rPr>
          <w:color w:val="215E99" w:themeColor="text2" w:themeTint="BF"/>
        </w:rPr>
        <w:t>ció conjunta de 22 universitats i</w:t>
      </w:r>
      <w:r w:rsidRPr="003F4B1B">
        <w:rPr>
          <w:color w:val="215E99" w:themeColor="text2" w:themeTint="BF"/>
        </w:rPr>
        <w:t xml:space="preserve"> que té com a objectiu potenciar les relacions entre les instituci</w:t>
      </w:r>
      <w:r w:rsidR="00960066">
        <w:rPr>
          <w:color w:val="215E99" w:themeColor="text2" w:themeTint="BF"/>
        </w:rPr>
        <w:t>ons universitàries de Catalunya</w:t>
      </w:r>
      <w:r w:rsidRPr="003F4B1B">
        <w:rPr>
          <w:color w:val="215E99" w:themeColor="text2" w:themeTint="BF"/>
        </w:rPr>
        <w:t>, el País Valencià, les Illes Balears, Catalunya del Nord, Andorra i Sardenya, així com altres territoris amb vincles geogràfics, històrics, culturals i lingüístics comuns.</w:t>
      </w:r>
    </w:p>
    <w:p w14:paraId="228904F5" w14:textId="77777777" w:rsidR="003F4B1B" w:rsidRDefault="003F4B1B" w:rsidP="003F4B1B">
      <w:pPr>
        <w:rPr>
          <w:color w:val="215E99" w:themeColor="text2" w:themeTint="BF"/>
        </w:rPr>
      </w:pPr>
    </w:p>
    <w:p w14:paraId="6B5E5456" w14:textId="57F1417D" w:rsidR="003F4B1B" w:rsidRDefault="003F4B1B" w:rsidP="00960066">
      <w:pPr>
        <w:rPr>
          <w:color w:val="215E99" w:themeColor="text2" w:themeTint="BF"/>
        </w:rPr>
      </w:pPr>
      <w:r w:rsidRPr="003F4B1B">
        <w:rPr>
          <w:color w:val="215E99" w:themeColor="text2" w:themeTint="BF"/>
        </w:rPr>
        <w:t xml:space="preserve">El </w:t>
      </w:r>
      <w:r w:rsidRPr="003F4B1B">
        <w:rPr>
          <w:color w:val="215E99" w:themeColor="text2" w:themeTint="BF"/>
          <w:u w:val="single"/>
        </w:rPr>
        <w:t xml:space="preserve">Pla de </w:t>
      </w:r>
      <w:r w:rsidR="00960066">
        <w:rPr>
          <w:color w:val="215E99" w:themeColor="text2" w:themeTint="BF"/>
          <w:u w:val="single"/>
        </w:rPr>
        <w:t>p</w:t>
      </w:r>
      <w:r w:rsidRPr="003F4B1B">
        <w:rPr>
          <w:color w:val="215E99" w:themeColor="text2" w:themeTint="BF"/>
          <w:u w:val="single"/>
        </w:rPr>
        <w:t xml:space="preserve">olítica </w:t>
      </w:r>
      <w:r w:rsidR="00960066">
        <w:rPr>
          <w:color w:val="215E99" w:themeColor="text2" w:themeTint="BF"/>
          <w:u w:val="single"/>
        </w:rPr>
        <w:t>l</w:t>
      </w:r>
      <w:r w:rsidRPr="003F4B1B">
        <w:rPr>
          <w:color w:val="215E99" w:themeColor="text2" w:themeTint="BF"/>
          <w:u w:val="single"/>
        </w:rPr>
        <w:t>ingüística</w:t>
      </w:r>
      <w:r w:rsidRPr="001439B6">
        <w:rPr>
          <w:color w:val="215E99" w:themeColor="text2" w:themeTint="BF"/>
        </w:rPr>
        <w:t xml:space="preserve"> </w:t>
      </w:r>
      <w:r w:rsidRPr="003F4B1B">
        <w:rPr>
          <w:color w:val="215E99" w:themeColor="text2" w:themeTint="BF"/>
        </w:rPr>
        <w:t>recull les línies d'actuació lingüística al voltant de quatre eixos: normalització, multilingüisme, coordinació i projecció.</w:t>
      </w:r>
    </w:p>
    <w:p w14:paraId="5626FD9B" w14:textId="77777777" w:rsidR="003F4B1B" w:rsidRPr="003F4B1B" w:rsidRDefault="003F4B1B" w:rsidP="003F4B1B">
      <w:pPr>
        <w:rPr>
          <w:color w:val="215E99" w:themeColor="text2" w:themeTint="BF"/>
        </w:rPr>
      </w:pPr>
    </w:p>
    <w:p w14:paraId="06CA070F" w14:textId="063CCF96" w:rsidR="003F4B1B" w:rsidRDefault="003F4B1B" w:rsidP="00960066">
      <w:pPr>
        <w:rPr>
          <w:color w:val="215E99" w:themeColor="text2" w:themeTint="BF"/>
        </w:rPr>
      </w:pPr>
      <w:r w:rsidRPr="003F4B1B">
        <w:rPr>
          <w:color w:val="215E99" w:themeColor="text2" w:themeTint="BF"/>
        </w:rPr>
        <w:t>El Reglament d'usos</w:t>
      </w:r>
      <w:r w:rsidR="001439B6">
        <w:rPr>
          <w:color w:val="215E99" w:themeColor="text2" w:themeTint="BF"/>
        </w:rPr>
        <w:t xml:space="preserve"> lingüístics</w:t>
      </w:r>
      <w:r w:rsidRPr="003F4B1B">
        <w:rPr>
          <w:color w:val="215E99" w:themeColor="text2" w:themeTint="BF"/>
        </w:rPr>
        <w:t xml:space="preserve"> de la UIB, al preàmbul (la filosofia del dret), apel·la a l'article 2 i</w:t>
      </w:r>
      <w:r w:rsidR="00960066">
        <w:rPr>
          <w:color w:val="215E99" w:themeColor="text2" w:themeTint="BF"/>
        </w:rPr>
        <w:t xml:space="preserve"> </w:t>
      </w:r>
      <w:r w:rsidRPr="003F4B1B">
        <w:rPr>
          <w:color w:val="215E99" w:themeColor="text2" w:themeTint="BF"/>
        </w:rPr>
        <w:t xml:space="preserve">a l'article 4 de la Llei de </w:t>
      </w:r>
      <w:r w:rsidR="00960066">
        <w:rPr>
          <w:color w:val="215E99" w:themeColor="text2" w:themeTint="BF"/>
        </w:rPr>
        <w:t>n</w:t>
      </w:r>
      <w:r w:rsidRPr="003F4B1B">
        <w:rPr>
          <w:color w:val="215E99" w:themeColor="text2" w:themeTint="BF"/>
        </w:rPr>
        <w:t xml:space="preserve">ormalització </w:t>
      </w:r>
      <w:r w:rsidR="00960066">
        <w:rPr>
          <w:color w:val="215E99" w:themeColor="text2" w:themeTint="BF"/>
        </w:rPr>
        <w:t>l</w:t>
      </w:r>
      <w:r w:rsidRPr="003F4B1B">
        <w:rPr>
          <w:color w:val="215E99" w:themeColor="text2" w:themeTint="BF"/>
        </w:rPr>
        <w:t>ingüística per recordar que el català és la llengua pròpia de les Illes Balears i per emfatitzar que els poders públics (i</w:t>
      </w:r>
      <w:r w:rsidR="00960066">
        <w:rPr>
          <w:color w:val="215E99" w:themeColor="text2" w:themeTint="BF"/>
        </w:rPr>
        <w:t>,</w:t>
      </w:r>
      <w:r w:rsidRPr="003F4B1B">
        <w:rPr>
          <w:color w:val="215E99" w:themeColor="text2" w:themeTint="BF"/>
        </w:rPr>
        <w:t xml:space="preserve"> per tant</w:t>
      </w:r>
      <w:r w:rsidR="00960066">
        <w:rPr>
          <w:color w:val="215E99" w:themeColor="text2" w:themeTint="BF"/>
        </w:rPr>
        <w:t>,</w:t>
      </w:r>
      <w:r w:rsidRPr="003F4B1B">
        <w:rPr>
          <w:color w:val="215E99" w:themeColor="text2" w:themeTint="BF"/>
        </w:rPr>
        <w:t xml:space="preserve"> la UIB) </w:t>
      </w:r>
      <w:r w:rsidR="00960066">
        <w:rPr>
          <w:rFonts w:ascii="Arial" w:hAnsi="Arial" w:cs="Arial"/>
          <w:color w:val="215E99" w:themeColor="text2" w:themeTint="BF"/>
        </w:rPr>
        <w:t>«</w:t>
      </w:r>
      <w:r w:rsidRPr="003F4B1B">
        <w:rPr>
          <w:color w:val="215E99" w:themeColor="text2" w:themeTint="BF"/>
        </w:rPr>
        <w:t>han d'adoptar les mesures necessàries per fer efectiva la promoció, el coneixement i l'ús normal de la llengua catalana</w:t>
      </w:r>
      <w:r w:rsidR="00960066">
        <w:rPr>
          <w:rFonts w:ascii="Arial" w:hAnsi="Arial" w:cs="Arial"/>
          <w:color w:val="215E99" w:themeColor="text2" w:themeTint="BF"/>
        </w:rPr>
        <w:t>»</w:t>
      </w:r>
      <w:r w:rsidRPr="003F4B1B">
        <w:rPr>
          <w:color w:val="215E99" w:themeColor="text2" w:themeTint="BF"/>
        </w:rPr>
        <w:t>.</w:t>
      </w:r>
    </w:p>
    <w:p w14:paraId="5D549342" w14:textId="77777777" w:rsidR="003F4B1B" w:rsidRDefault="003F4B1B" w:rsidP="003F4B1B">
      <w:pPr>
        <w:rPr>
          <w:color w:val="215E99" w:themeColor="text2" w:themeTint="BF"/>
        </w:rPr>
      </w:pPr>
    </w:p>
    <w:p w14:paraId="1CD65038" w14:textId="4D601283" w:rsidR="003F4B1B" w:rsidRDefault="003F4B1B" w:rsidP="00960066">
      <w:pPr>
        <w:rPr>
          <w:i/>
          <w:iCs/>
          <w:color w:val="215E99" w:themeColor="text2" w:themeTint="BF"/>
        </w:rPr>
      </w:pPr>
      <w:r w:rsidRPr="003F4B1B">
        <w:rPr>
          <w:color w:val="215E99" w:themeColor="text2" w:themeTint="BF"/>
        </w:rPr>
        <w:t xml:space="preserve">L'article 4.1 dels Estatuts de la Universitat de les Illes Balears, aprovats pel Consell de Govern de la Comunitat Autònoma de les Illes Balears el 14 de maig de 2010, dicta que </w:t>
      </w:r>
      <w:r w:rsidR="00960066">
        <w:rPr>
          <w:rFonts w:ascii="Arial" w:hAnsi="Arial" w:cs="Arial"/>
          <w:color w:val="215E99" w:themeColor="text2" w:themeTint="BF"/>
        </w:rPr>
        <w:t>«</w:t>
      </w:r>
      <w:r w:rsidRPr="00960066">
        <w:rPr>
          <w:color w:val="215E99" w:themeColor="text2" w:themeTint="BF"/>
        </w:rPr>
        <w:t xml:space="preserve">la llengua catalana, pròpia de la UIB, té, junt amb la castellana, </w:t>
      </w:r>
      <w:r w:rsidRPr="00960066">
        <w:rPr>
          <w:color w:val="215E99" w:themeColor="text2" w:themeTint="BF"/>
        </w:rPr>
        <w:lastRenderedPageBreak/>
        <w:t>caràcter de llengua oficial, i tots els membres de la Universitat tenen dret a fer-la servir. La Universitat fomentarà i normalitzarà l</w:t>
      </w:r>
      <w:r w:rsidR="00960066">
        <w:rPr>
          <w:color w:val="215E99" w:themeColor="text2" w:themeTint="BF"/>
        </w:rPr>
        <w:t>’</w:t>
      </w:r>
      <w:r w:rsidRPr="00960066">
        <w:rPr>
          <w:color w:val="215E99" w:themeColor="text2" w:themeTint="BF"/>
        </w:rPr>
        <w:t>ús del català en l</w:t>
      </w:r>
      <w:r w:rsidR="00960066">
        <w:rPr>
          <w:color w:val="215E99" w:themeColor="text2" w:themeTint="BF"/>
        </w:rPr>
        <w:t>’</w:t>
      </w:r>
      <w:r w:rsidRPr="00960066">
        <w:rPr>
          <w:color w:val="215E99" w:themeColor="text2" w:themeTint="BF"/>
        </w:rPr>
        <w:t>àmbit de les seves competències</w:t>
      </w:r>
      <w:r w:rsidR="00960066">
        <w:rPr>
          <w:rFonts w:ascii="Arial" w:hAnsi="Arial" w:cs="Arial"/>
          <w:color w:val="215E99" w:themeColor="text2" w:themeTint="BF"/>
        </w:rPr>
        <w:t>»</w:t>
      </w:r>
      <w:r w:rsidRPr="00960066">
        <w:rPr>
          <w:color w:val="215E99" w:themeColor="text2" w:themeTint="BF"/>
        </w:rPr>
        <w:t>.</w:t>
      </w:r>
    </w:p>
    <w:p w14:paraId="39E0BB47" w14:textId="77777777" w:rsidR="003F4B1B" w:rsidRPr="003F4B1B" w:rsidRDefault="003F4B1B" w:rsidP="003F4B1B">
      <w:pPr>
        <w:rPr>
          <w:i/>
          <w:iCs/>
          <w:color w:val="215E99" w:themeColor="text2" w:themeTint="BF"/>
        </w:rPr>
      </w:pPr>
    </w:p>
    <w:p w14:paraId="64D03A40" w14:textId="059370C3" w:rsidR="003F4B1B" w:rsidRDefault="003F4B1B" w:rsidP="00960066">
      <w:pPr>
        <w:rPr>
          <w:color w:val="215E99" w:themeColor="text2" w:themeTint="BF"/>
        </w:rPr>
      </w:pPr>
      <w:r w:rsidRPr="003F4B1B">
        <w:rPr>
          <w:color w:val="215E99" w:themeColor="text2" w:themeTint="BF"/>
        </w:rPr>
        <w:t xml:space="preserve">Finalment, el gener de 2023 es va aprovar l'Acord </w:t>
      </w:r>
      <w:r w:rsidR="00960066">
        <w:rPr>
          <w:color w:val="215E99" w:themeColor="text2" w:themeTint="BF"/>
        </w:rPr>
        <w:t>e</w:t>
      </w:r>
      <w:r w:rsidRPr="003F4B1B">
        <w:rPr>
          <w:color w:val="215E99" w:themeColor="text2" w:themeTint="BF"/>
        </w:rPr>
        <w:t>xecutiu 14748</w:t>
      </w:r>
      <w:r w:rsidR="00960066">
        <w:rPr>
          <w:color w:val="215E99" w:themeColor="text2" w:themeTint="BF"/>
        </w:rPr>
        <w:t>,</w:t>
      </w:r>
      <w:r w:rsidRPr="003F4B1B">
        <w:rPr>
          <w:color w:val="215E99" w:themeColor="text2" w:themeTint="BF"/>
        </w:rPr>
        <w:t xml:space="preserve"> que regula els usos lingüístics als estudis de grau</w:t>
      </w:r>
      <w:r w:rsidR="00A4607E">
        <w:rPr>
          <w:color w:val="215E99" w:themeColor="text2" w:themeTint="BF"/>
        </w:rPr>
        <w:t>,</w:t>
      </w:r>
      <w:r w:rsidRPr="003F4B1B">
        <w:rPr>
          <w:color w:val="215E99" w:themeColor="text2" w:themeTint="BF"/>
        </w:rPr>
        <w:t xml:space="preserve"> amb dos objectius fonamentals:</w:t>
      </w:r>
    </w:p>
    <w:p w14:paraId="694595F6" w14:textId="77777777" w:rsidR="003F4B1B" w:rsidRPr="003F4B1B" w:rsidRDefault="003F4B1B" w:rsidP="003F4B1B">
      <w:pPr>
        <w:rPr>
          <w:b/>
          <w:bCs/>
          <w:color w:val="215E99" w:themeColor="text2" w:themeTint="BF"/>
        </w:rPr>
      </w:pPr>
    </w:p>
    <w:p w14:paraId="23579526" w14:textId="14A54EE2" w:rsidR="003F4B1B" w:rsidRPr="003F4B1B" w:rsidRDefault="003F4B1B" w:rsidP="00960066">
      <w:pPr>
        <w:pStyle w:val="Prrafodelista"/>
        <w:numPr>
          <w:ilvl w:val="0"/>
          <w:numId w:val="4"/>
        </w:numPr>
        <w:rPr>
          <w:color w:val="215E99" w:themeColor="text2" w:themeTint="BF"/>
        </w:rPr>
      </w:pPr>
      <w:r w:rsidRPr="003F4B1B">
        <w:rPr>
          <w:b/>
          <w:bCs/>
          <w:color w:val="215E99" w:themeColor="text2" w:themeTint="BF"/>
        </w:rPr>
        <w:t>Garantir la transparència lingüística</w:t>
      </w:r>
      <w:r w:rsidRPr="003F4B1B">
        <w:rPr>
          <w:color w:val="215E99" w:themeColor="text2" w:themeTint="BF"/>
        </w:rPr>
        <w:t xml:space="preserve">: la llengua vehicular a les aules ha d'estar explicitada a la guia docent i, per tant, tenir un compromís vinculant. Així, d'acord amb l'article 1.3 d'aquest acord, </w:t>
      </w:r>
      <w:r w:rsidR="00960066">
        <w:rPr>
          <w:rFonts w:ascii="Arial" w:hAnsi="Arial" w:cs="Arial"/>
          <w:color w:val="215E99" w:themeColor="text2" w:themeTint="BF"/>
        </w:rPr>
        <w:t>«</w:t>
      </w:r>
      <w:r w:rsidRPr="003F4B1B">
        <w:rPr>
          <w:color w:val="215E99" w:themeColor="text2" w:themeTint="BF"/>
        </w:rPr>
        <w:t>una vegada establerta a la guia docent, l'opció lingüística que s'especifiqui no es podrà modificar</w:t>
      </w:r>
      <w:r w:rsidR="00960066">
        <w:rPr>
          <w:rFonts w:ascii="Arial" w:hAnsi="Arial" w:cs="Arial"/>
          <w:color w:val="215E99" w:themeColor="text2" w:themeTint="BF"/>
        </w:rPr>
        <w:t>»</w:t>
      </w:r>
      <w:r w:rsidR="00960066">
        <w:rPr>
          <w:color w:val="215E99" w:themeColor="text2" w:themeTint="BF"/>
        </w:rPr>
        <w:t>. Si s’</w:t>
      </w:r>
      <w:r w:rsidRPr="003F4B1B">
        <w:rPr>
          <w:color w:val="215E99" w:themeColor="text2" w:themeTint="BF"/>
        </w:rPr>
        <w:t>indica que l</w:t>
      </w:r>
      <w:r w:rsidR="00960066">
        <w:rPr>
          <w:color w:val="215E99" w:themeColor="text2" w:themeTint="BF"/>
        </w:rPr>
        <w:t>’</w:t>
      </w:r>
      <w:r w:rsidRPr="003F4B1B">
        <w:rPr>
          <w:color w:val="215E99" w:themeColor="text2" w:themeTint="BF"/>
        </w:rPr>
        <w:t>assignatura tindrà el català com a llengua vehicular, així haurà de ser.</w:t>
      </w:r>
    </w:p>
    <w:p w14:paraId="01A0E53F" w14:textId="77777777" w:rsidR="003F4B1B" w:rsidRPr="003F4B1B" w:rsidRDefault="003F4B1B" w:rsidP="003F4B1B">
      <w:pPr>
        <w:pStyle w:val="Prrafodelista"/>
        <w:ind w:left="1060"/>
        <w:rPr>
          <w:color w:val="215E99" w:themeColor="text2" w:themeTint="BF"/>
        </w:rPr>
      </w:pPr>
    </w:p>
    <w:p w14:paraId="72019BDB" w14:textId="24CFE448" w:rsidR="003F4B1B" w:rsidRPr="003F4B1B" w:rsidRDefault="003F4B1B" w:rsidP="003F4B1B">
      <w:pPr>
        <w:pStyle w:val="Prrafodelista"/>
        <w:numPr>
          <w:ilvl w:val="0"/>
          <w:numId w:val="4"/>
        </w:numPr>
        <w:rPr>
          <w:color w:val="215E99" w:themeColor="text2" w:themeTint="BF"/>
        </w:rPr>
      </w:pPr>
      <w:r w:rsidRPr="003F4B1B">
        <w:rPr>
          <w:b/>
          <w:bCs/>
          <w:color w:val="215E99" w:themeColor="text2" w:themeTint="BF"/>
        </w:rPr>
        <w:t xml:space="preserve">Establir un pla d'increment de la docència en català </w:t>
      </w:r>
      <w:r w:rsidRPr="003F4B1B">
        <w:rPr>
          <w:color w:val="215E99" w:themeColor="text2" w:themeTint="BF"/>
        </w:rPr>
        <w:t>als estudis amb un ús més baix d'aquesta llengua, l'objectiu del qual és fomentar-ne l'ús tant a les assignatures obligatòries com a</w:t>
      </w:r>
      <w:r w:rsidR="00960066">
        <w:rPr>
          <w:color w:val="215E99" w:themeColor="text2" w:themeTint="BF"/>
        </w:rPr>
        <w:t xml:space="preserve"> les</w:t>
      </w:r>
      <w:r w:rsidRPr="003F4B1B">
        <w:rPr>
          <w:color w:val="215E99" w:themeColor="text2" w:themeTint="BF"/>
        </w:rPr>
        <w:t xml:space="preserve"> optatives (article 3).</w:t>
      </w:r>
    </w:p>
    <w:p w14:paraId="5B6A0052" w14:textId="77777777" w:rsidR="003F4B1B" w:rsidRPr="003F4B1B" w:rsidRDefault="003F4B1B" w:rsidP="003F4B1B">
      <w:pPr>
        <w:pStyle w:val="Prrafodelista"/>
        <w:ind w:left="1060"/>
        <w:rPr>
          <w:color w:val="215E99" w:themeColor="text2" w:themeTint="BF"/>
        </w:rPr>
      </w:pPr>
    </w:p>
    <w:p w14:paraId="04E9D921" w14:textId="4D17E64A" w:rsidR="003F4B1B" w:rsidRDefault="003F4B1B" w:rsidP="00960066">
      <w:pPr>
        <w:rPr>
          <w:color w:val="215E99" w:themeColor="text2" w:themeTint="BF"/>
        </w:rPr>
      </w:pPr>
      <w:r w:rsidRPr="003F4B1B">
        <w:rPr>
          <w:color w:val="215E99" w:themeColor="text2" w:themeTint="BF"/>
        </w:rPr>
        <w:t xml:space="preserve">El Protocol de gestió de l'Acord </w:t>
      </w:r>
      <w:r w:rsidR="00960066">
        <w:rPr>
          <w:color w:val="215E99" w:themeColor="text2" w:themeTint="BF"/>
        </w:rPr>
        <w:t>e</w:t>
      </w:r>
      <w:r w:rsidRPr="003F4B1B">
        <w:rPr>
          <w:color w:val="215E99" w:themeColor="text2" w:themeTint="BF"/>
        </w:rPr>
        <w:t>xecutiu 14748/2023</w:t>
      </w:r>
      <w:r w:rsidR="00960066">
        <w:rPr>
          <w:color w:val="215E99" w:themeColor="text2" w:themeTint="BF"/>
        </w:rPr>
        <w:t xml:space="preserve"> es va publicar el 7 de maig de</w:t>
      </w:r>
      <w:r w:rsidRPr="003F4B1B">
        <w:rPr>
          <w:color w:val="215E99" w:themeColor="text2" w:themeTint="BF"/>
        </w:rPr>
        <w:t xml:space="preserve"> 2024.</w:t>
      </w:r>
    </w:p>
    <w:p w14:paraId="17159591" w14:textId="77777777" w:rsidR="003F4B1B" w:rsidRDefault="003F4B1B" w:rsidP="003F4B1B">
      <w:pPr>
        <w:rPr>
          <w:color w:val="215E99" w:themeColor="text2" w:themeTint="BF"/>
        </w:rPr>
      </w:pPr>
    </w:p>
    <w:p w14:paraId="4D939490" w14:textId="7C6447D0" w:rsidR="003F4B1B" w:rsidRPr="003F4B1B" w:rsidRDefault="003F4B1B" w:rsidP="006A5714">
      <w:pPr>
        <w:rPr>
          <w:color w:val="FF0000"/>
        </w:rPr>
      </w:pPr>
      <w:proofErr w:type="spellStart"/>
      <w:r w:rsidRPr="003F4B1B">
        <w:rPr>
          <w:color w:val="FF0000"/>
        </w:rPr>
        <w:t>Consult</w:t>
      </w:r>
      <w:r w:rsidR="00960066">
        <w:rPr>
          <w:color w:val="FF0000"/>
        </w:rPr>
        <w:t>a</w:t>
      </w:r>
      <w:r w:rsidRPr="003F4B1B">
        <w:rPr>
          <w:color w:val="FF0000"/>
        </w:rPr>
        <w:t>u</w:t>
      </w:r>
      <w:proofErr w:type="spellEnd"/>
      <w:r w:rsidRPr="003F4B1B">
        <w:rPr>
          <w:color w:val="FF0000"/>
        </w:rPr>
        <w:t xml:space="preserve"> el </w:t>
      </w:r>
      <w:r w:rsidR="006A5714">
        <w:rPr>
          <w:color w:val="FF0000"/>
        </w:rPr>
        <w:t>P</w:t>
      </w:r>
      <w:r w:rsidRPr="003F4B1B">
        <w:rPr>
          <w:color w:val="FF0000"/>
        </w:rPr>
        <w:t xml:space="preserve">rotocol de gestió </w:t>
      </w:r>
      <w:r w:rsidR="00960066">
        <w:rPr>
          <w:color w:val="FF0000"/>
        </w:rPr>
        <w:t xml:space="preserve">en </w:t>
      </w:r>
      <w:r w:rsidRPr="003F4B1B">
        <w:rPr>
          <w:color w:val="FF0000"/>
        </w:rPr>
        <w:t>aquest enllaç</w:t>
      </w:r>
    </w:p>
    <w:p w14:paraId="7471B472" w14:textId="7B3A4719" w:rsidR="003F4B1B" w:rsidRDefault="000C3C33" w:rsidP="003F4B1B">
      <w:hyperlink r:id="rId31" w:history="1">
        <w:r w:rsidRPr="008F610A">
          <w:rPr>
            <w:rStyle w:val="Hipervnculo"/>
          </w:rPr>
          <w:t>https://estudis.uib.es/digitalAssets/761/761695_sici_protocol_annex_acord_executiu_usos_lingaastics_docancia_revisat_7maig-1.pdf</w:t>
        </w:r>
      </w:hyperlink>
    </w:p>
    <w:p w14:paraId="555F1147" w14:textId="77777777" w:rsidR="000C3C33" w:rsidRDefault="000C3C33" w:rsidP="003F4B1B"/>
    <w:p w14:paraId="13A6E814" w14:textId="6EC31BB6" w:rsidR="003F4B1B" w:rsidRDefault="003F4B1B" w:rsidP="006A5714">
      <w:pPr>
        <w:pStyle w:val="Prrafodelista"/>
        <w:numPr>
          <w:ilvl w:val="0"/>
          <w:numId w:val="1"/>
        </w:numPr>
      </w:pPr>
      <w:r>
        <w:t xml:space="preserve">Consideracions </w:t>
      </w:r>
      <w:r w:rsidR="006A5714">
        <w:t>sobr</w:t>
      </w:r>
      <w:r>
        <w:t>e la LOSU</w:t>
      </w:r>
      <w:r w:rsidR="006A5714">
        <w:t xml:space="preserve"> i els usos lingüístics</w:t>
      </w:r>
    </w:p>
    <w:p w14:paraId="76864975" w14:textId="77777777" w:rsidR="003F4B1B" w:rsidRDefault="003F4B1B" w:rsidP="003F4B1B">
      <w:pPr>
        <w:pStyle w:val="Prrafodelista"/>
      </w:pPr>
    </w:p>
    <w:p w14:paraId="799E3AF6" w14:textId="6B4BE129" w:rsidR="000C3C33" w:rsidRPr="000C3C33" w:rsidRDefault="000C3C33" w:rsidP="006A5714">
      <w:pPr>
        <w:pStyle w:val="Prrafodelista"/>
        <w:ind w:left="0"/>
        <w:rPr>
          <w:color w:val="215E99" w:themeColor="text2" w:themeTint="BF"/>
        </w:rPr>
      </w:pPr>
      <w:r w:rsidRPr="000C3C33">
        <w:rPr>
          <w:color w:val="215E99" w:themeColor="text2" w:themeTint="BF"/>
        </w:rPr>
        <w:t>C</w:t>
      </w:r>
      <w:r w:rsidR="006A5714">
        <w:rPr>
          <w:color w:val="215E99" w:themeColor="text2" w:themeTint="BF"/>
        </w:rPr>
        <w:t>al que tinguem en compte les c</w:t>
      </w:r>
      <w:r w:rsidRPr="000C3C33">
        <w:rPr>
          <w:color w:val="215E99" w:themeColor="text2" w:themeTint="BF"/>
        </w:rPr>
        <w:t xml:space="preserve">onsideracions de la Llei </w:t>
      </w:r>
      <w:r w:rsidR="006A5714">
        <w:rPr>
          <w:color w:val="215E99" w:themeColor="text2" w:themeTint="BF"/>
        </w:rPr>
        <w:t>o</w:t>
      </w:r>
      <w:r w:rsidRPr="000C3C33">
        <w:rPr>
          <w:color w:val="215E99" w:themeColor="text2" w:themeTint="BF"/>
        </w:rPr>
        <w:t xml:space="preserve">rgànica 2/2023, de 22 de març, del </w:t>
      </w:r>
      <w:r w:rsidR="006A5714">
        <w:rPr>
          <w:color w:val="215E99" w:themeColor="text2" w:themeTint="BF"/>
        </w:rPr>
        <w:t>s</w:t>
      </w:r>
      <w:r w:rsidRPr="000C3C33">
        <w:rPr>
          <w:color w:val="215E99" w:themeColor="text2" w:themeTint="BF"/>
        </w:rPr>
        <w:t xml:space="preserve">istema </w:t>
      </w:r>
      <w:r w:rsidR="006A5714">
        <w:rPr>
          <w:color w:val="215E99" w:themeColor="text2" w:themeTint="BF"/>
        </w:rPr>
        <w:t>u</w:t>
      </w:r>
      <w:r w:rsidRPr="000C3C33">
        <w:rPr>
          <w:color w:val="215E99" w:themeColor="text2" w:themeTint="BF"/>
        </w:rPr>
        <w:t>niversitari</w:t>
      </w:r>
      <w:r w:rsidR="006A5714">
        <w:rPr>
          <w:color w:val="215E99" w:themeColor="text2" w:themeTint="BF"/>
        </w:rPr>
        <w:t xml:space="preserve"> (LOSU</w:t>
      </w:r>
      <w:r w:rsidRPr="000C3C33">
        <w:rPr>
          <w:color w:val="215E99" w:themeColor="text2" w:themeTint="BF"/>
        </w:rPr>
        <w:t>)</w:t>
      </w:r>
      <w:r w:rsidR="00B13901">
        <w:rPr>
          <w:color w:val="215E99" w:themeColor="text2" w:themeTint="BF"/>
        </w:rPr>
        <w:t>,</w:t>
      </w:r>
      <w:r w:rsidRPr="000C3C33">
        <w:rPr>
          <w:color w:val="215E99" w:themeColor="text2" w:themeTint="BF"/>
        </w:rPr>
        <w:t xml:space="preserve"> en matèria d'usos lingüístics a les universitats que tenen llengua pròpia.</w:t>
      </w:r>
    </w:p>
    <w:p w14:paraId="3E72001F" w14:textId="77777777" w:rsidR="000C3C33" w:rsidRPr="000C3C33" w:rsidRDefault="000C3C33" w:rsidP="000C3C33">
      <w:pPr>
        <w:pStyle w:val="Prrafodelista"/>
        <w:ind w:left="0"/>
        <w:rPr>
          <w:color w:val="215E99" w:themeColor="text2" w:themeTint="BF"/>
        </w:rPr>
      </w:pPr>
    </w:p>
    <w:p w14:paraId="4648EB26" w14:textId="77777777" w:rsidR="000C3C33" w:rsidRPr="000C3C33" w:rsidRDefault="000C3C33" w:rsidP="000C3C33">
      <w:pPr>
        <w:pStyle w:val="Prrafodelista"/>
        <w:ind w:left="0"/>
        <w:rPr>
          <w:color w:val="215E99" w:themeColor="text2" w:themeTint="BF"/>
        </w:rPr>
      </w:pPr>
      <w:r w:rsidRPr="000C3C33">
        <w:rPr>
          <w:color w:val="215E99" w:themeColor="text2" w:themeTint="BF"/>
        </w:rPr>
        <w:t>El principi de subsidiarietat lingüística pròpia (tot el que es pugui fer en català no s'ha de fer en castellà o en anglès) es reflecteix a la LOSU, ja que vincula la responsabilitat social de les universitats amb la llengua.</w:t>
      </w:r>
    </w:p>
    <w:p w14:paraId="3CAAC464" w14:textId="77777777" w:rsidR="000C3C33" w:rsidRPr="000C3C33" w:rsidRDefault="000C3C33" w:rsidP="000C3C33">
      <w:pPr>
        <w:pStyle w:val="Prrafodelista"/>
        <w:ind w:left="0"/>
        <w:rPr>
          <w:color w:val="215E99" w:themeColor="text2" w:themeTint="BF"/>
        </w:rPr>
      </w:pPr>
    </w:p>
    <w:p w14:paraId="7671ED57" w14:textId="36853D68" w:rsidR="000C3C33" w:rsidRPr="000C3C33" w:rsidRDefault="000C3C33" w:rsidP="000C3C33">
      <w:pPr>
        <w:pStyle w:val="Prrafodelista"/>
        <w:ind w:left="0"/>
        <w:rPr>
          <w:color w:val="215E99" w:themeColor="text2" w:themeTint="BF"/>
        </w:rPr>
      </w:pPr>
      <w:r w:rsidRPr="000C3C33">
        <w:rPr>
          <w:color w:val="215E99" w:themeColor="text2" w:themeTint="BF"/>
        </w:rPr>
        <w:t>L'article 2, sobre funcions del sistema universitari, afirma al punt e) que són funcions de la universitat la contribució al benestar social, al progrés econòmic i</w:t>
      </w:r>
      <w:r w:rsidR="00C92B58">
        <w:rPr>
          <w:color w:val="215E99" w:themeColor="text2" w:themeTint="BF"/>
        </w:rPr>
        <w:t xml:space="preserve"> </w:t>
      </w:r>
      <w:r w:rsidRPr="000C3C33">
        <w:rPr>
          <w:color w:val="215E99" w:themeColor="text2" w:themeTint="BF"/>
        </w:rPr>
        <w:t>a la cohesió de la societat i de l'ento</w:t>
      </w:r>
      <w:r w:rsidR="00B13901">
        <w:rPr>
          <w:color w:val="215E99" w:themeColor="text2" w:themeTint="BF"/>
        </w:rPr>
        <w:t>rn territorial en què s'inclou</w:t>
      </w:r>
      <w:r w:rsidRPr="000C3C33">
        <w:rPr>
          <w:color w:val="215E99" w:themeColor="text2" w:themeTint="BF"/>
        </w:rPr>
        <w:t>, així com la promoció de les llengües oficials.</w:t>
      </w:r>
    </w:p>
    <w:p w14:paraId="32E73A8C" w14:textId="77777777" w:rsidR="00C92B58" w:rsidRDefault="00C92B58" w:rsidP="000C3C33">
      <w:pPr>
        <w:pStyle w:val="Prrafodelista"/>
        <w:ind w:left="0"/>
        <w:rPr>
          <w:color w:val="215E99" w:themeColor="text2" w:themeTint="BF"/>
        </w:rPr>
      </w:pPr>
    </w:p>
    <w:p w14:paraId="1699DCBD" w14:textId="063925AC" w:rsidR="003F4B1B" w:rsidRPr="000C3C33" w:rsidRDefault="000C3C33" w:rsidP="00C92B58">
      <w:pPr>
        <w:pStyle w:val="Prrafodelista"/>
        <w:ind w:left="0"/>
        <w:rPr>
          <w:color w:val="215E99" w:themeColor="text2" w:themeTint="BF"/>
        </w:rPr>
      </w:pPr>
      <w:r w:rsidRPr="000C3C33">
        <w:rPr>
          <w:color w:val="215E99" w:themeColor="text2" w:themeTint="BF"/>
        </w:rPr>
        <w:t xml:space="preserve">L'article 20, sobre universitat i diversitat lingüística, indica que </w:t>
      </w:r>
      <w:r w:rsidR="00C92B58">
        <w:rPr>
          <w:rFonts w:ascii="Arial" w:hAnsi="Arial" w:cs="Arial"/>
          <w:color w:val="215E99" w:themeColor="text2" w:themeTint="BF"/>
        </w:rPr>
        <w:t>l</w:t>
      </w:r>
      <w:r w:rsidRPr="000C3C33">
        <w:rPr>
          <w:color w:val="215E99" w:themeColor="text2" w:themeTint="BF"/>
        </w:rPr>
        <w:t xml:space="preserve">es universitats fomentaran i facilitaran el coneixement i l'ús com a llengua de transmissió universitària de les llengües oficials pròpies dels seus territoris, d'acord amb allò que disposen els seus Estatuts i la </w:t>
      </w:r>
      <w:r w:rsidR="00986212">
        <w:rPr>
          <w:color w:val="215E99" w:themeColor="text2" w:themeTint="BF"/>
        </w:rPr>
        <w:t>normativa autonòmica particular</w:t>
      </w:r>
      <w:r w:rsidRPr="000C3C33">
        <w:rPr>
          <w:color w:val="215E99" w:themeColor="text2" w:themeTint="BF"/>
        </w:rPr>
        <w:t>, desenvolup</w:t>
      </w:r>
      <w:r w:rsidR="00C92B58">
        <w:rPr>
          <w:color w:val="215E99" w:themeColor="text2" w:themeTint="BF"/>
        </w:rPr>
        <w:t>ant plans específics sobre això</w:t>
      </w:r>
      <w:r w:rsidRPr="000C3C33">
        <w:rPr>
          <w:color w:val="215E99" w:themeColor="text2" w:themeTint="BF"/>
        </w:rPr>
        <w:t>.</w:t>
      </w:r>
    </w:p>
    <w:p w14:paraId="270E9C13" w14:textId="77777777" w:rsidR="003F4B1B" w:rsidRDefault="003F4B1B" w:rsidP="003F4B1B"/>
    <w:p w14:paraId="2165B764" w14:textId="5F35152B" w:rsidR="003F4B1B" w:rsidRDefault="003F4B1B" w:rsidP="003F4B1B">
      <w:pPr>
        <w:pStyle w:val="Prrafodelista"/>
        <w:numPr>
          <w:ilvl w:val="0"/>
          <w:numId w:val="1"/>
        </w:numPr>
      </w:pPr>
      <w:r>
        <w:t>Apunt normatiu, la UIB i el compromís social</w:t>
      </w:r>
    </w:p>
    <w:p w14:paraId="0DF4965E" w14:textId="77777777" w:rsidR="00FE7A14" w:rsidRDefault="00FE7A14" w:rsidP="00FE7A14"/>
    <w:p w14:paraId="1C711CAE" w14:textId="3CC28ED1" w:rsidR="000C3C33" w:rsidRPr="000C3C33" w:rsidRDefault="000C3C33" w:rsidP="00C92B58">
      <w:pPr>
        <w:rPr>
          <w:color w:val="215E99" w:themeColor="text2" w:themeTint="BF"/>
        </w:rPr>
      </w:pPr>
      <w:r w:rsidRPr="000C3C33">
        <w:rPr>
          <w:color w:val="215E99" w:themeColor="text2" w:themeTint="BF"/>
        </w:rPr>
        <w:t>La norma lingüística que afecta la UIB, que està inserida en el marc legal de les Illes Balears (Estatut d'</w:t>
      </w:r>
      <w:r w:rsidR="00C92B58">
        <w:rPr>
          <w:color w:val="215E99" w:themeColor="text2" w:themeTint="BF"/>
        </w:rPr>
        <w:t>a</w:t>
      </w:r>
      <w:r w:rsidRPr="000C3C33">
        <w:rPr>
          <w:color w:val="215E99" w:themeColor="text2" w:themeTint="BF"/>
        </w:rPr>
        <w:t xml:space="preserve">utonomia: Llei </w:t>
      </w:r>
      <w:r w:rsidR="00C92B58">
        <w:rPr>
          <w:color w:val="215E99" w:themeColor="text2" w:themeTint="BF"/>
        </w:rPr>
        <w:t>o</w:t>
      </w:r>
      <w:r w:rsidRPr="000C3C33">
        <w:rPr>
          <w:color w:val="215E99" w:themeColor="text2" w:themeTint="BF"/>
        </w:rPr>
        <w:t xml:space="preserve">rgànica 2/1983; Llei </w:t>
      </w:r>
      <w:r w:rsidR="00C92B58">
        <w:rPr>
          <w:color w:val="215E99" w:themeColor="text2" w:themeTint="BF"/>
        </w:rPr>
        <w:t>o</w:t>
      </w:r>
      <w:r w:rsidRPr="000C3C33">
        <w:rPr>
          <w:color w:val="215E99" w:themeColor="text2" w:themeTint="BF"/>
        </w:rPr>
        <w:t>rgànica 1/2007, de 28 de febrer, de reforma de l'Estatut), és l'oficialitat compartida.</w:t>
      </w:r>
    </w:p>
    <w:p w14:paraId="40587FA1" w14:textId="77777777" w:rsidR="000C3C33" w:rsidRPr="000C3C33" w:rsidRDefault="000C3C33" w:rsidP="000C3C33">
      <w:pPr>
        <w:rPr>
          <w:color w:val="215E99" w:themeColor="text2" w:themeTint="BF"/>
        </w:rPr>
      </w:pPr>
    </w:p>
    <w:p w14:paraId="3A660F76" w14:textId="44039BCB" w:rsidR="000C3C33" w:rsidRPr="000C3C33" w:rsidRDefault="000C3C33" w:rsidP="00C92B58">
      <w:pPr>
        <w:rPr>
          <w:color w:val="215E99" w:themeColor="text2" w:themeTint="BF"/>
        </w:rPr>
      </w:pPr>
      <w:r w:rsidRPr="000C3C33">
        <w:rPr>
          <w:color w:val="215E99" w:themeColor="text2" w:themeTint="BF"/>
        </w:rPr>
        <w:t>L'Estatut d'</w:t>
      </w:r>
      <w:r w:rsidR="00C92B58">
        <w:rPr>
          <w:color w:val="215E99" w:themeColor="text2" w:themeTint="BF"/>
        </w:rPr>
        <w:t>a</w:t>
      </w:r>
      <w:r w:rsidRPr="000C3C33">
        <w:rPr>
          <w:color w:val="215E99" w:themeColor="text2" w:themeTint="BF"/>
        </w:rPr>
        <w:t xml:space="preserve">utonomia (article 35) atorga la funció consultiva </w:t>
      </w:r>
      <w:r w:rsidR="00C92B58">
        <w:rPr>
          <w:rFonts w:ascii="Arial" w:hAnsi="Arial" w:cs="Arial"/>
          <w:color w:val="215E99" w:themeColor="text2" w:themeTint="BF"/>
        </w:rPr>
        <w:t>«</w:t>
      </w:r>
      <w:r w:rsidRPr="000C3C33">
        <w:rPr>
          <w:color w:val="215E99" w:themeColor="text2" w:themeTint="BF"/>
        </w:rPr>
        <w:t>per a tot allò que fa referència a la llengua catalana</w:t>
      </w:r>
      <w:r w:rsidR="00C92B58">
        <w:rPr>
          <w:rFonts w:ascii="Arial" w:hAnsi="Arial" w:cs="Arial"/>
          <w:color w:val="215E99" w:themeColor="text2" w:themeTint="BF"/>
        </w:rPr>
        <w:t>»</w:t>
      </w:r>
      <w:r w:rsidRPr="000C3C33">
        <w:rPr>
          <w:color w:val="215E99" w:themeColor="text2" w:themeTint="BF"/>
        </w:rPr>
        <w:t xml:space="preserve"> a la Universitat de les Illes Balears (Reforma de l'Estatut</w:t>
      </w:r>
      <w:r w:rsidR="00C92B58">
        <w:rPr>
          <w:color w:val="215E99" w:themeColor="text2" w:themeTint="BF"/>
        </w:rPr>
        <w:t>,</w:t>
      </w:r>
      <w:r w:rsidRPr="000C3C33">
        <w:rPr>
          <w:color w:val="215E99" w:themeColor="text2" w:themeTint="BF"/>
        </w:rPr>
        <w:t xml:space="preserve"> Llei orgànica 1/2007).</w:t>
      </w:r>
    </w:p>
    <w:p w14:paraId="11E8856C" w14:textId="77777777" w:rsidR="000C3C33" w:rsidRPr="000C3C33" w:rsidRDefault="000C3C33" w:rsidP="000C3C33">
      <w:pPr>
        <w:rPr>
          <w:color w:val="215E99" w:themeColor="text2" w:themeTint="BF"/>
        </w:rPr>
      </w:pPr>
    </w:p>
    <w:p w14:paraId="786BE9F2" w14:textId="79B2951F" w:rsidR="000C3C33" w:rsidRPr="000C3C33" w:rsidRDefault="000C3C33" w:rsidP="00C92B58">
      <w:pPr>
        <w:rPr>
          <w:color w:val="215E99" w:themeColor="text2" w:themeTint="BF"/>
        </w:rPr>
      </w:pPr>
      <w:r w:rsidRPr="000C3C33">
        <w:rPr>
          <w:color w:val="215E99" w:themeColor="text2" w:themeTint="BF"/>
        </w:rPr>
        <w:t xml:space="preserve">D'altra banda, la disposició addicional 3a de la Llei de </w:t>
      </w:r>
      <w:r w:rsidR="00C92B58">
        <w:rPr>
          <w:color w:val="215E99" w:themeColor="text2" w:themeTint="BF"/>
        </w:rPr>
        <w:t>n</w:t>
      </w:r>
      <w:r w:rsidRPr="000C3C33">
        <w:rPr>
          <w:color w:val="215E99" w:themeColor="text2" w:themeTint="BF"/>
        </w:rPr>
        <w:t xml:space="preserve">ormalització </w:t>
      </w:r>
      <w:r w:rsidR="00C92B58">
        <w:rPr>
          <w:color w:val="215E99" w:themeColor="text2" w:themeTint="BF"/>
        </w:rPr>
        <w:t>l</w:t>
      </w:r>
      <w:r w:rsidRPr="000C3C33">
        <w:rPr>
          <w:color w:val="215E99" w:themeColor="text2" w:themeTint="BF"/>
        </w:rPr>
        <w:t xml:space="preserve">ingüística (1986) incideix </w:t>
      </w:r>
      <w:r w:rsidR="00C92B58">
        <w:rPr>
          <w:color w:val="215E99" w:themeColor="text2" w:themeTint="BF"/>
        </w:rPr>
        <w:t>en</w:t>
      </w:r>
      <w:r w:rsidRPr="000C3C33">
        <w:rPr>
          <w:color w:val="215E99" w:themeColor="text2" w:themeTint="BF"/>
        </w:rPr>
        <w:t xml:space="preserve"> la potestat de la Universitat com a institució oficial consultiva.</w:t>
      </w:r>
    </w:p>
    <w:p w14:paraId="342CF0B2" w14:textId="77777777" w:rsidR="000C3C33" w:rsidRPr="000C3C33" w:rsidRDefault="000C3C33" w:rsidP="000C3C33">
      <w:pPr>
        <w:rPr>
          <w:color w:val="215E99" w:themeColor="text2" w:themeTint="BF"/>
        </w:rPr>
      </w:pPr>
    </w:p>
    <w:p w14:paraId="139AF94D" w14:textId="19E5585F" w:rsidR="000C3C33" w:rsidRPr="000C3C33" w:rsidRDefault="000C3C33" w:rsidP="00803C0B">
      <w:pPr>
        <w:rPr>
          <w:color w:val="215E99" w:themeColor="text2" w:themeTint="BF"/>
        </w:rPr>
      </w:pPr>
      <w:r w:rsidRPr="000C3C33">
        <w:rPr>
          <w:color w:val="215E99" w:themeColor="text2" w:themeTint="BF"/>
        </w:rPr>
        <w:t>L'</w:t>
      </w:r>
      <w:r w:rsidR="00C92B58">
        <w:rPr>
          <w:color w:val="215E99" w:themeColor="text2" w:themeTint="BF"/>
        </w:rPr>
        <w:t>A</w:t>
      </w:r>
      <w:r w:rsidRPr="000C3C33">
        <w:rPr>
          <w:color w:val="215E99" w:themeColor="text2" w:themeTint="BF"/>
        </w:rPr>
        <w:t xml:space="preserve">cord normatiu 3516 de la Junta de Govern de la Universitat de les Illes Balears, de 17 de març de 1997, ratifica el </w:t>
      </w:r>
      <w:r w:rsidR="00803C0B">
        <w:rPr>
          <w:color w:val="215E99" w:themeColor="text2" w:themeTint="BF"/>
        </w:rPr>
        <w:t>c</w:t>
      </w:r>
      <w:r w:rsidRPr="000C3C33">
        <w:rPr>
          <w:color w:val="215E99" w:themeColor="text2" w:themeTint="BF"/>
        </w:rPr>
        <w:t xml:space="preserve">onveni marc entre la UIB i l'Institut d'Estudis Catalans (IEC), establert al punt 3: </w:t>
      </w:r>
      <w:r w:rsidR="00C92B58">
        <w:rPr>
          <w:rFonts w:ascii="Arial" w:hAnsi="Arial" w:cs="Arial"/>
          <w:color w:val="215E99" w:themeColor="text2" w:themeTint="BF"/>
        </w:rPr>
        <w:t>«</w:t>
      </w:r>
      <w:r w:rsidRPr="000C3C33">
        <w:rPr>
          <w:color w:val="215E99" w:themeColor="text2" w:themeTint="BF"/>
        </w:rPr>
        <w:t>Que la Universitat de les Illes Balears és la institució oficial consultiva per a tot allò que afecta la llengua catalana a la Comunitat Autònoma de les Illes Balears (disposició addicional segona de l'Estatut d'</w:t>
      </w:r>
      <w:r w:rsidR="00C92B58">
        <w:rPr>
          <w:color w:val="215E99" w:themeColor="text2" w:themeTint="BF"/>
        </w:rPr>
        <w:t>a</w:t>
      </w:r>
      <w:r w:rsidRPr="000C3C33">
        <w:rPr>
          <w:color w:val="215E99" w:themeColor="text2" w:themeTint="BF"/>
        </w:rPr>
        <w:t>utonomia de les Illes Balears)</w:t>
      </w:r>
      <w:r w:rsidR="00C92B58">
        <w:rPr>
          <w:rFonts w:ascii="Arial" w:hAnsi="Arial" w:cs="Arial"/>
          <w:color w:val="215E99" w:themeColor="text2" w:themeTint="BF"/>
        </w:rPr>
        <w:t>»</w:t>
      </w:r>
      <w:r w:rsidRPr="000C3C33">
        <w:rPr>
          <w:color w:val="215E99" w:themeColor="text2" w:themeTint="BF"/>
        </w:rPr>
        <w:t>.</w:t>
      </w:r>
    </w:p>
    <w:p w14:paraId="246535F5" w14:textId="77777777" w:rsidR="000C3C33" w:rsidRPr="000C3C33" w:rsidRDefault="000C3C33" w:rsidP="000C3C33">
      <w:pPr>
        <w:rPr>
          <w:color w:val="215E99" w:themeColor="text2" w:themeTint="BF"/>
        </w:rPr>
      </w:pPr>
    </w:p>
    <w:p w14:paraId="5EFADF13" w14:textId="519ABE89" w:rsidR="000C3C33" w:rsidRPr="000C3C33" w:rsidRDefault="000C3C33" w:rsidP="00FC2693">
      <w:pPr>
        <w:rPr>
          <w:color w:val="215E99" w:themeColor="text2" w:themeTint="BF"/>
        </w:rPr>
      </w:pPr>
      <w:r w:rsidRPr="000C3C33">
        <w:rPr>
          <w:color w:val="215E99" w:themeColor="text2" w:themeTint="BF"/>
        </w:rPr>
        <w:t xml:space="preserve">Així mateix, als punts 5è i 6è d'aquest acord s'especifica que </w:t>
      </w:r>
      <w:r w:rsidR="00FC2693">
        <w:rPr>
          <w:rFonts w:ascii="Arial" w:hAnsi="Arial" w:cs="Arial"/>
          <w:color w:val="215E99" w:themeColor="text2" w:themeTint="BF"/>
        </w:rPr>
        <w:t>«</w:t>
      </w:r>
      <w:r w:rsidRPr="000C3C33">
        <w:rPr>
          <w:color w:val="215E99" w:themeColor="text2" w:themeTint="BF"/>
        </w:rPr>
        <w:t>l'IEC, com a institució amb capacitat per fixar la normativa de la llengua catalana, té en compte a l'establiment del lèxic i de les normes gramaticals l'especificitat de les modalitats illenques de la llengua</w:t>
      </w:r>
      <w:r w:rsidR="00FC2693">
        <w:rPr>
          <w:rFonts w:ascii="Arial" w:hAnsi="Arial" w:cs="Arial"/>
          <w:color w:val="215E99" w:themeColor="text2" w:themeTint="BF"/>
        </w:rPr>
        <w:t>»</w:t>
      </w:r>
      <w:r w:rsidRPr="000C3C33">
        <w:rPr>
          <w:color w:val="215E99" w:themeColor="text2" w:themeTint="BF"/>
        </w:rPr>
        <w:t xml:space="preserve">, i que </w:t>
      </w:r>
      <w:r w:rsidR="00FC2693">
        <w:rPr>
          <w:rFonts w:ascii="Arial" w:hAnsi="Arial" w:cs="Arial"/>
          <w:color w:val="215E99" w:themeColor="text2" w:themeTint="BF"/>
        </w:rPr>
        <w:t>«</w:t>
      </w:r>
      <w:r w:rsidRPr="000C3C33">
        <w:rPr>
          <w:color w:val="215E99" w:themeColor="text2" w:themeTint="BF"/>
        </w:rPr>
        <w:t>la UIB assessora les institucions de la comunitat autònoma de les Illes Balears en matèria de llengua d'acord amb la normativa establerta per l'Institut d'Estudis Catalans</w:t>
      </w:r>
      <w:r w:rsidR="00FC2693">
        <w:rPr>
          <w:rFonts w:ascii="Arial" w:hAnsi="Arial" w:cs="Arial"/>
          <w:color w:val="215E99" w:themeColor="text2" w:themeTint="BF"/>
        </w:rPr>
        <w:t>»</w:t>
      </w:r>
      <w:r w:rsidRPr="000C3C33">
        <w:rPr>
          <w:color w:val="215E99" w:themeColor="text2" w:themeTint="BF"/>
        </w:rPr>
        <w:t>.</w:t>
      </w:r>
    </w:p>
    <w:p w14:paraId="06B39443" w14:textId="77777777" w:rsidR="000C3C33" w:rsidRPr="000C3C33" w:rsidRDefault="000C3C33" w:rsidP="000C3C33">
      <w:pPr>
        <w:rPr>
          <w:color w:val="215E99" w:themeColor="text2" w:themeTint="BF"/>
        </w:rPr>
      </w:pPr>
    </w:p>
    <w:p w14:paraId="594CC6F9" w14:textId="35A5A09C" w:rsidR="000C3C33" w:rsidRPr="000C3C33" w:rsidRDefault="000C3C33" w:rsidP="00FC2693">
      <w:pPr>
        <w:rPr>
          <w:color w:val="215E99" w:themeColor="text2" w:themeTint="BF"/>
        </w:rPr>
      </w:pPr>
      <w:r w:rsidRPr="000C3C33">
        <w:rPr>
          <w:color w:val="215E99" w:themeColor="text2" w:themeTint="BF"/>
        </w:rPr>
        <w:t xml:space="preserve">Pel que fa a la funció consultiva, el Govern té l'obligació de demanar informe a la Universitat sobre els usos lingüístics del català (vehiculació del català als àmbits institucionals). La UIB, en aquest cas el </w:t>
      </w:r>
      <w:r w:rsidR="00FC2693">
        <w:rPr>
          <w:color w:val="215E99" w:themeColor="text2" w:themeTint="BF"/>
        </w:rPr>
        <w:t>Rector, delega aquesta funció en e</w:t>
      </w:r>
      <w:r w:rsidRPr="000C3C33">
        <w:rPr>
          <w:color w:val="215E99" w:themeColor="text2" w:themeTint="BF"/>
        </w:rPr>
        <w:t>l Departament de Filologia Catalana i Lingüística General.</w:t>
      </w:r>
    </w:p>
    <w:p w14:paraId="295AB45D" w14:textId="77777777" w:rsidR="000C3C33" w:rsidRPr="000C3C33" w:rsidRDefault="000C3C33" w:rsidP="000C3C33">
      <w:pPr>
        <w:rPr>
          <w:color w:val="215E99" w:themeColor="text2" w:themeTint="BF"/>
        </w:rPr>
      </w:pPr>
    </w:p>
    <w:p w14:paraId="27FF4E3D" w14:textId="0BFE764F" w:rsidR="000C3C33" w:rsidRPr="000C3C33" w:rsidRDefault="000C3C33" w:rsidP="00FC2693">
      <w:pPr>
        <w:rPr>
          <w:color w:val="215E99" w:themeColor="text2" w:themeTint="BF"/>
        </w:rPr>
      </w:pPr>
      <w:r w:rsidRPr="000C3C33">
        <w:rPr>
          <w:color w:val="215E99" w:themeColor="text2" w:themeTint="BF"/>
        </w:rPr>
        <w:t xml:space="preserve">L'Acord </w:t>
      </w:r>
      <w:r w:rsidR="00FC2693">
        <w:rPr>
          <w:color w:val="215E99" w:themeColor="text2" w:themeTint="BF"/>
        </w:rPr>
        <w:t>executiu de 25 de març de 2003</w:t>
      </w:r>
      <w:r w:rsidRPr="000C3C33">
        <w:rPr>
          <w:color w:val="215E99" w:themeColor="text2" w:themeTint="BF"/>
        </w:rPr>
        <w:t xml:space="preserve"> que tracta sobre la competència científica en matèria de </w:t>
      </w:r>
      <w:r w:rsidR="00FC2693">
        <w:rPr>
          <w:color w:val="215E99" w:themeColor="text2" w:themeTint="BF"/>
        </w:rPr>
        <w:t>p</w:t>
      </w:r>
      <w:r w:rsidRPr="000C3C33">
        <w:rPr>
          <w:color w:val="215E99" w:themeColor="text2" w:themeTint="BF"/>
        </w:rPr>
        <w:t xml:space="preserve">olítica </w:t>
      </w:r>
      <w:r w:rsidR="00FC2693">
        <w:rPr>
          <w:color w:val="215E99" w:themeColor="text2" w:themeTint="BF"/>
        </w:rPr>
        <w:t>l</w:t>
      </w:r>
      <w:r w:rsidRPr="000C3C33">
        <w:rPr>
          <w:color w:val="215E99" w:themeColor="text2" w:themeTint="BF"/>
        </w:rPr>
        <w:t xml:space="preserve">ingüística, determina que </w:t>
      </w:r>
      <w:r w:rsidR="00FC2693">
        <w:rPr>
          <w:rFonts w:ascii="Arial" w:hAnsi="Arial" w:cs="Arial"/>
          <w:color w:val="215E99" w:themeColor="text2" w:themeTint="BF"/>
        </w:rPr>
        <w:t>«</w:t>
      </w:r>
      <w:r w:rsidRPr="000C3C33">
        <w:rPr>
          <w:color w:val="215E99" w:themeColor="text2" w:themeTint="BF"/>
        </w:rPr>
        <w:t>el Departament de Filologia Catalana i Lingüística General és l'òrgan científic de la UIB en les qüestions que afecten la fixació normativa de la llengua i en la funció d</w:t>
      </w:r>
      <w:r w:rsidR="00FC2693">
        <w:rPr>
          <w:color w:val="215E99" w:themeColor="text2" w:themeTint="BF"/>
        </w:rPr>
        <w:t>’</w:t>
      </w:r>
      <w:r w:rsidRPr="000C3C33">
        <w:rPr>
          <w:color w:val="215E99" w:themeColor="text2" w:themeTint="BF"/>
        </w:rPr>
        <w:t>assessorament que l</w:t>
      </w:r>
      <w:r w:rsidR="00FC2693">
        <w:rPr>
          <w:color w:val="215E99" w:themeColor="text2" w:themeTint="BF"/>
        </w:rPr>
        <w:t>’</w:t>
      </w:r>
      <w:r w:rsidRPr="000C3C33">
        <w:rPr>
          <w:color w:val="215E99" w:themeColor="text2" w:themeTint="BF"/>
        </w:rPr>
        <w:t>Estatut d</w:t>
      </w:r>
      <w:r w:rsidR="00FC2693">
        <w:rPr>
          <w:color w:val="215E99" w:themeColor="text2" w:themeTint="BF"/>
        </w:rPr>
        <w:t>’a</w:t>
      </w:r>
      <w:r w:rsidRPr="000C3C33">
        <w:rPr>
          <w:color w:val="215E99" w:themeColor="text2" w:themeTint="BF"/>
        </w:rPr>
        <w:t xml:space="preserve">utonomia de les Illes Balears i la Llei de </w:t>
      </w:r>
      <w:r w:rsidR="00FC2693">
        <w:rPr>
          <w:color w:val="215E99" w:themeColor="text2" w:themeTint="BF"/>
        </w:rPr>
        <w:t>n</w:t>
      </w:r>
      <w:r w:rsidRPr="000C3C33">
        <w:rPr>
          <w:color w:val="215E99" w:themeColor="text2" w:themeTint="BF"/>
        </w:rPr>
        <w:t xml:space="preserve">ormalització </w:t>
      </w:r>
      <w:r w:rsidR="00FC2693">
        <w:rPr>
          <w:color w:val="215E99" w:themeColor="text2" w:themeTint="BF"/>
        </w:rPr>
        <w:t>l</w:t>
      </w:r>
      <w:r w:rsidRPr="000C3C33">
        <w:rPr>
          <w:color w:val="215E99" w:themeColor="text2" w:themeTint="BF"/>
        </w:rPr>
        <w:t>ingüística atorguen a la Universitat</w:t>
      </w:r>
      <w:r w:rsidR="00FC2693">
        <w:rPr>
          <w:rFonts w:ascii="Arial" w:hAnsi="Arial" w:cs="Arial"/>
          <w:color w:val="215E99" w:themeColor="text2" w:themeTint="BF"/>
        </w:rPr>
        <w:t>»</w:t>
      </w:r>
      <w:r w:rsidRPr="000C3C33">
        <w:rPr>
          <w:color w:val="215E99" w:themeColor="text2" w:themeTint="BF"/>
        </w:rPr>
        <w:t>.</w:t>
      </w:r>
    </w:p>
    <w:p w14:paraId="4ACE40EC" w14:textId="77777777" w:rsidR="000C3C33" w:rsidRPr="000C3C33" w:rsidRDefault="000C3C33" w:rsidP="000C3C33">
      <w:pPr>
        <w:rPr>
          <w:color w:val="215E99" w:themeColor="text2" w:themeTint="BF"/>
        </w:rPr>
      </w:pPr>
    </w:p>
    <w:p w14:paraId="717A2DF3" w14:textId="08694D7C" w:rsidR="000C3C33" w:rsidRPr="000C3C33" w:rsidRDefault="000C3C33" w:rsidP="000C3C33">
      <w:pPr>
        <w:rPr>
          <w:color w:val="215E99" w:themeColor="text2" w:themeTint="BF"/>
        </w:rPr>
      </w:pPr>
      <w:r w:rsidRPr="000C3C33">
        <w:rPr>
          <w:color w:val="215E99" w:themeColor="text2" w:themeTint="BF"/>
        </w:rPr>
        <w:t>L'any 2000, al si del Departament de Filologia Catalana i Lingüística General, es va crear la Comissió Tècnica d'Assessorament Lingüístic (CTAL), que s'encarrega de dur a terme l'assessorament lingüístic en matèria de llengua catalana en general i elabora els dictàmens corresponents, sol·licitats directament pels interessats (Govern autonòmic, consells insulars, ajuntaments, associacions –de veïns, culturals, etc.–, i fins i tot particulars).</w:t>
      </w:r>
    </w:p>
    <w:p w14:paraId="66EC9DF5" w14:textId="77777777" w:rsidR="000C3C33" w:rsidRPr="000C3C33" w:rsidRDefault="000C3C33" w:rsidP="000C3C33">
      <w:pPr>
        <w:rPr>
          <w:color w:val="215E99" w:themeColor="text2" w:themeTint="BF"/>
        </w:rPr>
      </w:pPr>
    </w:p>
    <w:p w14:paraId="3AF6EC1A" w14:textId="091D7BE6" w:rsidR="000C3C33" w:rsidRPr="000C3C33" w:rsidRDefault="000C3C33" w:rsidP="008F5E70">
      <w:pPr>
        <w:rPr>
          <w:color w:val="215E99" w:themeColor="text2" w:themeTint="BF"/>
        </w:rPr>
      </w:pPr>
      <w:r w:rsidRPr="000C3C33">
        <w:rPr>
          <w:color w:val="215E99" w:themeColor="text2" w:themeTint="BF"/>
        </w:rPr>
        <w:t xml:space="preserve">Com a exemple, són freqüents les consultes sobre toponímia. En aquest sentit, la Llei de </w:t>
      </w:r>
      <w:r w:rsidR="008F5E70">
        <w:rPr>
          <w:color w:val="215E99" w:themeColor="text2" w:themeTint="BF"/>
        </w:rPr>
        <w:t>n</w:t>
      </w:r>
      <w:r w:rsidRPr="000C3C33">
        <w:rPr>
          <w:color w:val="215E99" w:themeColor="text2" w:themeTint="BF"/>
        </w:rPr>
        <w:t xml:space="preserve">ormalització </w:t>
      </w:r>
      <w:r w:rsidR="008F5E70">
        <w:rPr>
          <w:color w:val="215E99" w:themeColor="text2" w:themeTint="BF"/>
        </w:rPr>
        <w:t>l</w:t>
      </w:r>
      <w:r w:rsidRPr="000C3C33">
        <w:rPr>
          <w:color w:val="215E99" w:themeColor="text2" w:themeTint="BF"/>
        </w:rPr>
        <w:t xml:space="preserve">ingüística (reforma 1/2016, de 3 de febrer), a l'article 14, </w:t>
      </w:r>
      <w:r w:rsidRPr="000C3C33">
        <w:rPr>
          <w:color w:val="215E99" w:themeColor="text2" w:themeTint="BF"/>
        </w:rPr>
        <w:lastRenderedPageBreak/>
        <w:t>estableix que «Els topònims de les Illes Balears tenen com a única forma oficial la catalana», i que «correspon al Govern de la comunitat autònoma o als consells insulars, d</w:t>
      </w:r>
      <w:r w:rsidR="008F5E70">
        <w:rPr>
          <w:color w:val="215E99" w:themeColor="text2" w:themeTint="BF"/>
        </w:rPr>
        <w:t>’</w:t>
      </w:r>
      <w:r w:rsidRPr="000C3C33">
        <w:rPr>
          <w:color w:val="215E99" w:themeColor="text2" w:themeTint="BF"/>
        </w:rPr>
        <w:t>acord amb l</w:t>
      </w:r>
      <w:r w:rsidR="008F5E70">
        <w:rPr>
          <w:color w:val="215E99" w:themeColor="text2" w:themeTint="BF"/>
        </w:rPr>
        <w:t>’</w:t>
      </w:r>
      <w:r w:rsidRPr="000C3C33">
        <w:rPr>
          <w:color w:val="215E99" w:themeColor="text2" w:themeTint="BF"/>
        </w:rPr>
        <w:t>assessorament de la Universitat de les Illes Balears, determinar els noms oficials dels municipis, territoris, nuclis de població, vies de comunicació interurbanes en general i topònims de la comunitat autònoma. Els noms de les vies urbanes han de ser determinats pels ajuntaments corresponents, també amb l'assessorament esmentat»</w:t>
      </w:r>
      <w:r w:rsidR="008F5E70">
        <w:rPr>
          <w:color w:val="215E99" w:themeColor="text2" w:themeTint="BF"/>
        </w:rPr>
        <w:t>.</w:t>
      </w:r>
    </w:p>
    <w:p w14:paraId="00D29E3E" w14:textId="77777777" w:rsidR="003F4B1B" w:rsidRDefault="003F4B1B" w:rsidP="00FE7A14"/>
    <w:p w14:paraId="3CD33963" w14:textId="348FF882" w:rsidR="003F4B1B" w:rsidRPr="002B5D98" w:rsidRDefault="002B5D98" w:rsidP="00FE7A14">
      <w:pPr>
        <w:rPr>
          <w:b/>
          <w:bCs/>
          <w:i/>
          <w:iCs/>
          <w:u w:val="single"/>
        </w:rPr>
      </w:pPr>
      <w:r w:rsidRPr="002B5D98">
        <w:rPr>
          <w:b/>
          <w:bCs/>
          <w:i/>
          <w:iCs/>
          <w:highlight w:val="yellow"/>
          <w:u w:val="single"/>
        </w:rPr>
        <w:t>F</w:t>
      </w:r>
      <w:r w:rsidR="00FC2693" w:rsidRPr="002B5D98">
        <w:rPr>
          <w:b/>
          <w:bCs/>
          <w:i/>
          <w:iCs/>
          <w:highlight w:val="yellow"/>
          <w:u w:val="single"/>
        </w:rPr>
        <w:t>inal del llibre</w:t>
      </w:r>
    </w:p>
    <w:p w14:paraId="4A9B2F0C" w14:textId="77777777" w:rsidR="003F4B1B" w:rsidRDefault="003F4B1B" w:rsidP="00FE7A14">
      <w:pPr>
        <w:pBdr>
          <w:bottom w:val="single" w:sz="12" w:space="1" w:color="auto"/>
        </w:pBdr>
      </w:pPr>
    </w:p>
    <w:p w14:paraId="2B48C25E" w14:textId="77777777" w:rsidR="003F4B1B" w:rsidRDefault="003F4B1B" w:rsidP="00FE7A14"/>
    <w:p w14:paraId="7C525A3C" w14:textId="77777777" w:rsidR="003F4B1B" w:rsidRDefault="003F4B1B" w:rsidP="003F4B1B">
      <w:pPr>
        <w:rPr>
          <w:b/>
          <w:bCs/>
          <w:color w:val="215E99" w:themeColor="text2" w:themeTint="BF"/>
        </w:rPr>
      </w:pPr>
      <w:r w:rsidRPr="001477C5">
        <w:rPr>
          <w:b/>
          <w:bCs/>
          <w:color w:val="215E99" w:themeColor="text2" w:themeTint="BF"/>
        </w:rPr>
        <w:t>Recursos per a l'aprenentatge i el bon ús de la llengua catalana a la UIB</w:t>
      </w:r>
    </w:p>
    <w:p w14:paraId="3BA15374" w14:textId="77777777" w:rsidR="003F4B1B" w:rsidRPr="001477C5" w:rsidRDefault="003F4B1B" w:rsidP="003F4B1B">
      <w:pPr>
        <w:rPr>
          <w:color w:val="215E99" w:themeColor="text2" w:themeTint="BF"/>
        </w:rPr>
      </w:pPr>
    </w:p>
    <w:p w14:paraId="7E5CB9A9" w14:textId="33B8B6B0" w:rsidR="003F4B1B" w:rsidRDefault="003F4B1B" w:rsidP="001A5A50">
      <w:pPr>
        <w:rPr>
          <w:color w:val="215E99" w:themeColor="text2" w:themeTint="BF"/>
        </w:rPr>
      </w:pPr>
      <w:r w:rsidRPr="001477C5">
        <w:rPr>
          <w:color w:val="215E99" w:themeColor="text2" w:themeTint="BF"/>
        </w:rPr>
        <w:t xml:space="preserve">La Universitat posa a disposició dels seus treballadors </w:t>
      </w:r>
      <w:r w:rsidR="001A5A50">
        <w:rPr>
          <w:color w:val="215E99" w:themeColor="text2" w:themeTint="BF"/>
        </w:rPr>
        <w:t>un seguit</w:t>
      </w:r>
      <w:r w:rsidRPr="001477C5">
        <w:rPr>
          <w:color w:val="215E99" w:themeColor="text2" w:themeTint="BF"/>
        </w:rPr>
        <w:t xml:space="preserve"> de recursos dissenyats per facilitar l'aprenentatge de</w:t>
      </w:r>
      <w:r w:rsidR="001A5A50">
        <w:rPr>
          <w:color w:val="215E99" w:themeColor="text2" w:themeTint="BF"/>
        </w:rPr>
        <w:t>l</w:t>
      </w:r>
      <w:r w:rsidRPr="001477C5">
        <w:rPr>
          <w:color w:val="215E99" w:themeColor="text2" w:themeTint="BF"/>
        </w:rPr>
        <w:t xml:space="preserve"> català, que inclouen eines d'autoaprenentatge en línia i activitats presencials:</w:t>
      </w:r>
    </w:p>
    <w:p w14:paraId="15543F2B" w14:textId="77777777" w:rsidR="003F4B1B" w:rsidRPr="001477C5" w:rsidRDefault="003F4B1B" w:rsidP="003F4B1B">
      <w:pPr>
        <w:rPr>
          <w:color w:val="215E99" w:themeColor="text2" w:themeTint="BF"/>
        </w:rPr>
      </w:pPr>
    </w:p>
    <w:p w14:paraId="464B90FD" w14:textId="1EF80731" w:rsidR="003F4B1B" w:rsidRPr="001477C5" w:rsidRDefault="003F4B1B" w:rsidP="00F03E44">
      <w:pPr>
        <w:numPr>
          <w:ilvl w:val="0"/>
          <w:numId w:val="2"/>
        </w:numPr>
        <w:spacing w:after="160" w:line="259" w:lineRule="auto"/>
        <w:rPr>
          <w:color w:val="215E99" w:themeColor="text2" w:themeTint="BF"/>
        </w:rPr>
      </w:pPr>
      <w:r w:rsidRPr="001477C5">
        <w:rPr>
          <w:b/>
          <w:bCs/>
          <w:color w:val="215E99" w:themeColor="text2" w:themeTint="BF"/>
        </w:rPr>
        <w:t xml:space="preserve">Parla.cat </w:t>
      </w:r>
      <w:r w:rsidRPr="001477C5">
        <w:rPr>
          <w:color w:val="215E99" w:themeColor="text2" w:themeTint="BF"/>
        </w:rPr>
        <w:br/>
      </w:r>
      <w:hyperlink r:id="rId32" w:history="1">
        <w:r w:rsidRPr="001477C5">
          <w:rPr>
            <w:rStyle w:val="Hipervnculo"/>
            <w:i/>
            <w:iCs/>
            <w:color w:val="215E99" w:themeColor="text2" w:themeTint="BF"/>
          </w:rPr>
          <w:t xml:space="preserve">Parla.cat </w:t>
        </w:r>
      </w:hyperlink>
      <w:r w:rsidRPr="001477C5">
        <w:rPr>
          <w:color w:val="215E99" w:themeColor="text2" w:themeTint="BF"/>
        </w:rPr>
        <w:t>és un espai virtual d'aprenentatge que posa a l'abast materials didàctics per aprendre la llengua catalana. La proposta formativa que s'ofereix s'organitza en quatre nivells d'aprenentatge: bàsic, elemental, intermedi i</w:t>
      </w:r>
      <w:r w:rsidR="00821554">
        <w:rPr>
          <w:color w:val="215E99" w:themeColor="text2" w:themeTint="BF"/>
        </w:rPr>
        <w:t xml:space="preserve"> de</w:t>
      </w:r>
      <w:r w:rsidRPr="001477C5">
        <w:rPr>
          <w:color w:val="215E99" w:themeColor="text2" w:themeTint="BF"/>
        </w:rPr>
        <w:t xml:space="preserve"> suficiència. Hi ha dues modalitats d</w:t>
      </w:r>
      <w:r w:rsidR="00821554">
        <w:rPr>
          <w:color w:val="215E99" w:themeColor="text2" w:themeTint="BF"/>
        </w:rPr>
        <w:t>’</w:t>
      </w:r>
      <w:r w:rsidRPr="001477C5">
        <w:rPr>
          <w:color w:val="215E99" w:themeColor="text2" w:themeTint="BF"/>
        </w:rPr>
        <w:t>aprenentatge: lliure i amb tutoria. La modalitat lliure permet l</w:t>
      </w:r>
      <w:r w:rsidR="00821554">
        <w:rPr>
          <w:color w:val="215E99" w:themeColor="text2" w:themeTint="BF"/>
        </w:rPr>
        <w:t>’</w:t>
      </w:r>
      <w:r w:rsidRPr="001477C5">
        <w:rPr>
          <w:color w:val="215E99" w:themeColor="text2" w:themeTint="BF"/>
        </w:rPr>
        <w:t>aprenentatge totalment autònom, ja que els materials són de lliure accés</w:t>
      </w:r>
      <w:r w:rsidR="00F03E44">
        <w:rPr>
          <w:color w:val="215E99" w:themeColor="text2" w:themeTint="BF"/>
        </w:rPr>
        <w:t>,</w:t>
      </w:r>
      <w:r w:rsidRPr="001477C5">
        <w:rPr>
          <w:color w:val="215E99" w:themeColor="text2" w:themeTint="BF"/>
        </w:rPr>
        <w:t xml:space="preserve"> i és gratuïta. La modalitat amb tutoria compta amb el suport de tutor.</w:t>
      </w:r>
    </w:p>
    <w:p w14:paraId="5C0618D8" w14:textId="549FACD3" w:rsidR="003F4B1B" w:rsidRPr="001477C5" w:rsidRDefault="00821554" w:rsidP="00821554">
      <w:pPr>
        <w:numPr>
          <w:ilvl w:val="0"/>
          <w:numId w:val="2"/>
        </w:numPr>
        <w:spacing w:after="160" w:line="259" w:lineRule="auto"/>
        <w:rPr>
          <w:color w:val="215E99" w:themeColor="text2" w:themeTint="BF"/>
        </w:rPr>
      </w:pPr>
      <w:proofErr w:type="spellStart"/>
      <w:r>
        <w:rPr>
          <w:b/>
          <w:bCs/>
          <w:color w:val="215E99" w:themeColor="text2" w:themeTint="BF"/>
        </w:rPr>
        <w:t>UIB</w:t>
      </w:r>
      <w:r w:rsidR="003F4B1B" w:rsidRPr="001477C5">
        <w:rPr>
          <w:b/>
          <w:bCs/>
          <w:color w:val="215E99" w:themeColor="text2" w:themeTint="BF"/>
        </w:rPr>
        <w:t>Idiomes</w:t>
      </w:r>
      <w:proofErr w:type="spellEnd"/>
      <w:r w:rsidR="003F4B1B" w:rsidRPr="001477C5">
        <w:rPr>
          <w:b/>
          <w:bCs/>
          <w:color w:val="215E99" w:themeColor="text2" w:themeTint="BF"/>
        </w:rPr>
        <w:t xml:space="preserve"> (FUEIB) </w:t>
      </w:r>
      <w:r w:rsidR="003F4B1B" w:rsidRPr="001477C5">
        <w:rPr>
          <w:color w:val="215E99" w:themeColor="text2" w:themeTint="BF"/>
        </w:rPr>
        <w:br/>
        <w:t xml:space="preserve">La Universitat, a través </w:t>
      </w:r>
      <w:proofErr w:type="spellStart"/>
      <w:r w:rsidR="003F4B1B" w:rsidRPr="001477C5">
        <w:rPr>
          <w:color w:val="215E99" w:themeColor="text2" w:themeTint="BF"/>
        </w:rPr>
        <w:t>d</w:t>
      </w:r>
      <w:r>
        <w:rPr>
          <w:color w:val="215E99" w:themeColor="text2" w:themeTint="BF"/>
        </w:rPr>
        <w:t>’</w:t>
      </w:r>
      <w:r w:rsidRPr="00821554">
        <w:rPr>
          <w:color w:val="215E99" w:themeColor="text2" w:themeTint="BF"/>
          <w:u w:val="single"/>
        </w:rPr>
        <w:t>UIB</w:t>
      </w:r>
      <w:r w:rsidRPr="00821554">
        <w:rPr>
          <w:rStyle w:val="Hipervnculo"/>
          <w:color w:val="215E99" w:themeColor="text2" w:themeTint="BF"/>
        </w:rPr>
        <w:t>Idiomes</w:t>
      </w:r>
      <w:proofErr w:type="spellEnd"/>
      <w:r w:rsidR="003F4B1B" w:rsidRPr="001477C5">
        <w:rPr>
          <w:color w:val="215E99" w:themeColor="text2" w:themeTint="BF"/>
        </w:rPr>
        <w:t>, ofereix cursos de català de diferents nivells, des de l'A1 fins al C2, que es poden iniciar en diferents moments durant el curs. L'oferta formativa es pot consultar a la pàgina web del servei.</w:t>
      </w:r>
    </w:p>
    <w:p w14:paraId="70F3F5A0" w14:textId="75A594BF" w:rsidR="003F4B1B" w:rsidRPr="001477C5" w:rsidRDefault="003F4B1B" w:rsidP="00FE1BBC">
      <w:pPr>
        <w:numPr>
          <w:ilvl w:val="0"/>
          <w:numId w:val="2"/>
        </w:numPr>
        <w:spacing w:after="160" w:line="259" w:lineRule="auto"/>
        <w:rPr>
          <w:color w:val="215E99" w:themeColor="text2" w:themeTint="BF"/>
        </w:rPr>
      </w:pPr>
      <w:r w:rsidRPr="001477C5">
        <w:rPr>
          <w:b/>
          <w:bCs/>
          <w:color w:val="215E99" w:themeColor="text2" w:themeTint="BF"/>
        </w:rPr>
        <w:t xml:space="preserve">Programa de Parelles Lingüístiques </w:t>
      </w:r>
      <w:r w:rsidRPr="001477C5">
        <w:rPr>
          <w:color w:val="215E99" w:themeColor="text2" w:themeTint="BF"/>
        </w:rPr>
        <w:br/>
        <w:t xml:space="preserve">A través del </w:t>
      </w:r>
      <w:r w:rsidR="00821554">
        <w:rPr>
          <w:color w:val="215E99" w:themeColor="text2" w:themeTint="BF"/>
        </w:rPr>
        <w:t>P</w:t>
      </w:r>
      <w:r w:rsidRPr="001477C5">
        <w:rPr>
          <w:color w:val="215E99" w:themeColor="text2" w:themeTint="BF"/>
        </w:rPr>
        <w:t xml:space="preserve">rograma de Parelles Lingüístiques, els participants tenen l'oportunitat </w:t>
      </w:r>
      <w:r w:rsidR="00821554">
        <w:rPr>
          <w:color w:val="215E99" w:themeColor="text2" w:themeTint="BF"/>
        </w:rPr>
        <w:t>d’aprendre</w:t>
      </w:r>
      <w:r w:rsidRPr="001477C5">
        <w:rPr>
          <w:color w:val="215E99" w:themeColor="text2" w:themeTint="BF"/>
        </w:rPr>
        <w:t xml:space="preserve"> el català de manera amena i dinàmica. Tenir una parella lingüística permet als participants aprendre</w:t>
      </w:r>
      <w:r w:rsidR="00FE1BBC">
        <w:rPr>
          <w:color w:val="215E99" w:themeColor="text2" w:themeTint="BF"/>
        </w:rPr>
        <w:t xml:space="preserve"> la llengua</w:t>
      </w:r>
      <w:r w:rsidRPr="001477C5">
        <w:rPr>
          <w:color w:val="215E99" w:themeColor="text2" w:themeTint="BF"/>
        </w:rPr>
        <w:t xml:space="preserve"> o perfeccionar</w:t>
      </w:r>
      <w:r w:rsidR="00FE1BBC">
        <w:rPr>
          <w:color w:val="215E99" w:themeColor="text2" w:themeTint="BF"/>
        </w:rPr>
        <w:t>-ne</w:t>
      </w:r>
      <w:r w:rsidRPr="001477C5">
        <w:rPr>
          <w:color w:val="215E99" w:themeColor="text2" w:themeTint="BF"/>
        </w:rPr>
        <w:t xml:space="preserve"> el coneixement. Per obtenir</w:t>
      </w:r>
      <w:r w:rsidR="00821554">
        <w:rPr>
          <w:color w:val="215E99" w:themeColor="text2" w:themeTint="BF"/>
        </w:rPr>
        <w:t>-ne</w:t>
      </w:r>
      <w:r w:rsidRPr="001477C5">
        <w:rPr>
          <w:color w:val="215E99" w:themeColor="text2" w:themeTint="BF"/>
        </w:rPr>
        <w:t xml:space="preserve"> més informació, podeu consultar la pàgina web de Política Lingüística </w:t>
      </w:r>
      <w:r w:rsidR="00821554">
        <w:rPr>
          <w:color w:val="215E99" w:themeColor="text2" w:themeTint="BF"/>
        </w:rPr>
        <w:t xml:space="preserve">en </w:t>
      </w:r>
      <w:r w:rsidRPr="001477C5">
        <w:rPr>
          <w:color w:val="215E99" w:themeColor="text2" w:themeTint="BF"/>
        </w:rPr>
        <w:t xml:space="preserve">aquest </w:t>
      </w:r>
      <w:hyperlink r:id="rId33" w:history="1">
        <w:r w:rsidRPr="001477C5">
          <w:rPr>
            <w:rStyle w:val="Hipervnculo"/>
            <w:color w:val="215E99" w:themeColor="text2" w:themeTint="BF"/>
          </w:rPr>
          <w:t xml:space="preserve">enllaç </w:t>
        </w:r>
      </w:hyperlink>
      <w:r w:rsidRPr="001477C5">
        <w:rPr>
          <w:color w:val="215E99" w:themeColor="text2" w:themeTint="BF"/>
        </w:rPr>
        <w:t>.</w:t>
      </w:r>
    </w:p>
    <w:p w14:paraId="5A22EF30" w14:textId="3471B6B8" w:rsidR="003F4B1B" w:rsidRDefault="003F4B1B" w:rsidP="00867D6D">
      <w:pPr>
        <w:rPr>
          <w:color w:val="215E99" w:themeColor="text2" w:themeTint="BF"/>
        </w:rPr>
      </w:pPr>
      <w:r w:rsidRPr="001477C5">
        <w:rPr>
          <w:color w:val="215E99" w:themeColor="text2" w:themeTint="BF"/>
        </w:rPr>
        <w:t xml:space="preserve">Així mateix, la institució posa a disposició recursos lingüístics que permeten al PDI </w:t>
      </w:r>
      <w:r w:rsidR="00867D6D">
        <w:rPr>
          <w:color w:val="215E99" w:themeColor="text2" w:themeTint="BF"/>
        </w:rPr>
        <w:t xml:space="preserve">emprar adequadament </w:t>
      </w:r>
      <w:r w:rsidRPr="001477C5">
        <w:rPr>
          <w:color w:val="215E99" w:themeColor="text2" w:themeTint="BF"/>
        </w:rPr>
        <w:t>el català a l'entorn acadèmic:</w:t>
      </w:r>
    </w:p>
    <w:p w14:paraId="2E328E69" w14:textId="77777777" w:rsidR="00821554" w:rsidRPr="001477C5" w:rsidRDefault="00821554" w:rsidP="003F4B1B">
      <w:pPr>
        <w:rPr>
          <w:color w:val="215E99" w:themeColor="text2" w:themeTint="BF"/>
        </w:rPr>
      </w:pPr>
    </w:p>
    <w:p w14:paraId="093EEC38" w14:textId="664282E7" w:rsidR="003F4B1B" w:rsidRPr="001477C5" w:rsidRDefault="00821554" w:rsidP="00821554">
      <w:pPr>
        <w:numPr>
          <w:ilvl w:val="0"/>
          <w:numId w:val="25"/>
        </w:numPr>
        <w:spacing w:after="160" w:line="259" w:lineRule="auto"/>
        <w:rPr>
          <w:color w:val="215E99" w:themeColor="text2" w:themeTint="BF"/>
        </w:rPr>
      </w:pPr>
      <w:hyperlink r:id="rId34" w:history="1">
        <w:r>
          <w:rPr>
            <w:rStyle w:val="Hipervnculo"/>
            <w:color w:val="215E99" w:themeColor="text2" w:themeTint="BF"/>
          </w:rPr>
          <w:t>Eines l</w:t>
        </w:r>
        <w:r w:rsidR="003F4B1B" w:rsidRPr="001477C5">
          <w:rPr>
            <w:rStyle w:val="Hipervnculo"/>
            <w:color w:val="215E99" w:themeColor="text2" w:themeTint="BF"/>
          </w:rPr>
          <w:t>ingüístiques del Servei Lingüístic de la UIB</w:t>
        </w:r>
      </w:hyperlink>
    </w:p>
    <w:p w14:paraId="4DF8C369" w14:textId="77777777" w:rsidR="003F4B1B" w:rsidRPr="001477C5" w:rsidRDefault="003F4B1B" w:rsidP="00821554">
      <w:pPr>
        <w:numPr>
          <w:ilvl w:val="0"/>
          <w:numId w:val="25"/>
        </w:numPr>
        <w:spacing w:after="160" w:line="259" w:lineRule="auto"/>
        <w:rPr>
          <w:color w:val="215E99" w:themeColor="text2" w:themeTint="BF"/>
        </w:rPr>
      </w:pPr>
      <w:hyperlink r:id="rId35" w:history="1">
        <w:r w:rsidRPr="001477C5">
          <w:rPr>
            <w:rStyle w:val="Hipervnculo"/>
            <w:color w:val="215E99" w:themeColor="text2" w:themeTint="BF"/>
          </w:rPr>
          <w:t>ABCD - Diccionari UIB</w:t>
        </w:r>
      </w:hyperlink>
    </w:p>
    <w:p w14:paraId="5B6D6D48" w14:textId="77777777" w:rsidR="003F4B1B" w:rsidRPr="001477C5" w:rsidRDefault="003F4B1B" w:rsidP="00821554">
      <w:pPr>
        <w:numPr>
          <w:ilvl w:val="0"/>
          <w:numId w:val="25"/>
        </w:numPr>
        <w:spacing w:after="160" w:line="259" w:lineRule="auto"/>
        <w:rPr>
          <w:color w:val="215E99" w:themeColor="text2" w:themeTint="BF"/>
        </w:rPr>
      </w:pPr>
      <w:hyperlink r:id="rId36" w:history="1">
        <w:r w:rsidRPr="001477C5">
          <w:rPr>
            <w:rStyle w:val="Hipervnculo"/>
            <w:color w:val="215E99" w:themeColor="text2" w:themeTint="BF"/>
          </w:rPr>
          <w:t>Portal de Terminologia de Ciències i Tecnologia</w:t>
        </w:r>
      </w:hyperlink>
    </w:p>
    <w:p w14:paraId="100650B4" w14:textId="77777777" w:rsidR="003F4B1B" w:rsidRPr="001477C5" w:rsidRDefault="003F4B1B" w:rsidP="00821554">
      <w:pPr>
        <w:numPr>
          <w:ilvl w:val="0"/>
          <w:numId w:val="25"/>
        </w:numPr>
        <w:spacing w:after="160" w:line="259" w:lineRule="auto"/>
        <w:rPr>
          <w:color w:val="215E99" w:themeColor="text2" w:themeTint="BF"/>
        </w:rPr>
      </w:pPr>
      <w:hyperlink r:id="rId37" w:history="1">
        <w:r w:rsidRPr="001477C5">
          <w:rPr>
            <w:rStyle w:val="Hipervnculo"/>
            <w:color w:val="215E99" w:themeColor="text2" w:themeTint="BF"/>
          </w:rPr>
          <w:t>Compendium.cat (portal de recursos de llenguatge jurídic)</w:t>
        </w:r>
      </w:hyperlink>
    </w:p>
    <w:p w14:paraId="591BA779" w14:textId="77777777" w:rsidR="00FE7A14" w:rsidRDefault="00FE7A14" w:rsidP="00FE7A14"/>
    <w:p w14:paraId="748A5C7B" w14:textId="77777777" w:rsidR="00F82438" w:rsidRDefault="00F82438" w:rsidP="00F82438"/>
    <w:p w14:paraId="6D483B33" w14:textId="1E74B199" w:rsidR="000C3C33" w:rsidRDefault="000C3C33">
      <w:r>
        <w:br w:type="page"/>
      </w:r>
    </w:p>
    <w:p w14:paraId="7DCDFC24" w14:textId="27F2C38B" w:rsidR="00F82438" w:rsidRDefault="000C3C33" w:rsidP="000C3C33">
      <w:pPr>
        <w:pStyle w:val="Ttulo2"/>
      </w:pPr>
      <w:bookmarkStart w:id="14" w:name="_Toc187224112"/>
      <w:r>
        <w:lastRenderedPageBreak/>
        <w:t>Pla estratègic de la UIB (2023-27)</w:t>
      </w:r>
      <w:bookmarkEnd w:id="14"/>
    </w:p>
    <w:p w14:paraId="401C2CEA" w14:textId="77777777" w:rsidR="000C3C33" w:rsidRDefault="000C3C33" w:rsidP="000C3C33"/>
    <w:p w14:paraId="6FF50609" w14:textId="6D0A05B1" w:rsidR="00A27299" w:rsidRDefault="00A27299" w:rsidP="00821554">
      <w:r w:rsidRPr="005F1947">
        <w:rPr>
          <w:color w:val="FF0000"/>
        </w:rPr>
        <w:t xml:space="preserve">El </w:t>
      </w:r>
      <w:r w:rsidRPr="005F1947">
        <w:rPr>
          <w:b/>
          <w:bCs/>
          <w:color w:val="FF0000"/>
        </w:rPr>
        <w:t xml:space="preserve">Pla </w:t>
      </w:r>
      <w:r w:rsidR="00821554" w:rsidRPr="005F1947">
        <w:rPr>
          <w:b/>
          <w:bCs/>
          <w:color w:val="FF0000"/>
        </w:rPr>
        <w:t>e</w:t>
      </w:r>
      <w:r w:rsidRPr="005F1947">
        <w:rPr>
          <w:b/>
          <w:bCs/>
          <w:color w:val="FF0000"/>
        </w:rPr>
        <w:t xml:space="preserve">stratègic de la Universitat de les Illes Balears (2023-27) </w:t>
      </w:r>
      <w:r w:rsidRPr="005F1947">
        <w:rPr>
          <w:color w:val="FF0000"/>
        </w:rPr>
        <w:t xml:space="preserve">estableix un </w:t>
      </w:r>
      <w:r>
        <w:t>full de ruta clar per als propers anys, amb l'objectiu de continuar aportant valor a la societat a través de la docència, la investigació, la transferència de coneixement i la cultura.</w:t>
      </w:r>
    </w:p>
    <w:p w14:paraId="55F3AECB" w14:textId="77777777" w:rsidR="00A27299" w:rsidRDefault="00A27299" w:rsidP="00A27299"/>
    <w:p w14:paraId="2CEE09AA" w14:textId="24A0DE5E" w:rsidR="00A27299" w:rsidRDefault="00A27299" w:rsidP="00B125EB">
      <w:r>
        <w:t xml:space="preserve">Aquest pla </w:t>
      </w:r>
      <w:r w:rsidR="00B125EB">
        <w:t>s’</w:t>
      </w:r>
      <w:r>
        <w:t xml:space="preserve">articula </w:t>
      </w:r>
      <w:r w:rsidR="00B125EB">
        <w:t xml:space="preserve">en </w:t>
      </w:r>
      <w:r>
        <w:t>45 objectius organitzats en 8 eixos fonamentals</w:t>
      </w:r>
      <w:r w:rsidR="00B125EB">
        <w:t>, que</w:t>
      </w:r>
      <w:r>
        <w:t xml:space="preserve"> són:</w:t>
      </w:r>
    </w:p>
    <w:p w14:paraId="38116934" w14:textId="77777777" w:rsidR="00A27299" w:rsidRDefault="00A27299" w:rsidP="00A27299"/>
    <w:p w14:paraId="39F1D360" w14:textId="77777777" w:rsidR="00A27299" w:rsidRDefault="00A27299" w:rsidP="00A27299">
      <w:pPr>
        <w:ind w:left="708"/>
      </w:pPr>
      <w:r>
        <w:t xml:space="preserve">1. </w:t>
      </w:r>
      <w:r>
        <w:tab/>
        <w:t>Docència.</w:t>
      </w:r>
    </w:p>
    <w:p w14:paraId="0D46EB36" w14:textId="77777777" w:rsidR="00A27299" w:rsidRDefault="00A27299" w:rsidP="00A27299">
      <w:pPr>
        <w:ind w:left="708"/>
      </w:pPr>
      <w:r>
        <w:t xml:space="preserve">2. </w:t>
      </w:r>
      <w:r>
        <w:tab/>
        <w:t>Investigació.</w:t>
      </w:r>
    </w:p>
    <w:p w14:paraId="74BA2838" w14:textId="77777777" w:rsidR="00A27299" w:rsidRDefault="00A27299" w:rsidP="00A27299">
      <w:pPr>
        <w:ind w:left="708"/>
      </w:pPr>
      <w:r>
        <w:t xml:space="preserve">3. </w:t>
      </w:r>
      <w:r>
        <w:tab/>
        <w:t>Transferència i cultura.</w:t>
      </w:r>
    </w:p>
    <w:p w14:paraId="24A5CFA0" w14:textId="77777777" w:rsidR="00A27299" w:rsidRDefault="00A27299" w:rsidP="00A27299">
      <w:pPr>
        <w:ind w:left="708"/>
      </w:pPr>
      <w:r>
        <w:t xml:space="preserve">4. </w:t>
      </w:r>
      <w:r>
        <w:tab/>
        <w:t>Gestió.</w:t>
      </w:r>
    </w:p>
    <w:p w14:paraId="081AFA88" w14:textId="77777777" w:rsidR="00A27299" w:rsidRDefault="00A27299" w:rsidP="00A27299">
      <w:pPr>
        <w:ind w:left="708"/>
      </w:pPr>
      <w:r>
        <w:t xml:space="preserve">5. </w:t>
      </w:r>
      <w:r>
        <w:tab/>
        <w:t>Compromís social.</w:t>
      </w:r>
    </w:p>
    <w:p w14:paraId="0E09D8E0" w14:textId="77777777" w:rsidR="00A27299" w:rsidRDefault="00A27299" w:rsidP="00A27299">
      <w:pPr>
        <w:ind w:left="708"/>
      </w:pPr>
      <w:r>
        <w:t xml:space="preserve">6. </w:t>
      </w:r>
      <w:r>
        <w:tab/>
        <w:t>Projecció institucional.</w:t>
      </w:r>
    </w:p>
    <w:p w14:paraId="2AD1B5F5" w14:textId="77777777" w:rsidR="00A27299" w:rsidRDefault="00A27299" w:rsidP="00A27299">
      <w:pPr>
        <w:ind w:left="708"/>
      </w:pPr>
      <w:r>
        <w:t xml:space="preserve">7. </w:t>
      </w:r>
      <w:r>
        <w:tab/>
        <w:t>Innovació i digitalització.</w:t>
      </w:r>
    </w:p>
    <w:p w14:paraId="73FF51FA" w14:textId="631D1FAE" w:rsidR="00A27299" w:rsidRDefault="00A27299" w:rsidP="00B125EB">
      <w:pPr>
        <w:ind w:left="708"/>
      </w:pPr>
      <w:r>
        <w:t xml:space="preserve">8. </w:t>
      </w:r>
      <w:r>
        <w:tab/>
        <w:t xml:space="preserve">Bon govern i </w:t>
      </w:r>
      <w:r w:rsidR="00B125EB">
        <w:t>r</w:t>
      </w:r>
      <w:r>
        <w:t xml:space="preserve">ecursos </w:t>
      </w:r>
      <w:r w:rsidR="00B125EB">
        <w:t>humans (R</w:t>
      </w:r>
      <w:r>
        <w:t>H).</w:t>
      </w:r>
    </w:p>
    <w:p w14:paraId="42F594B3" w14:textId="77777777" w:rsidR="00A27299" w:rsidRDefault="00A27299" w:rsidP="00A27299"/>
    <w:p w14:paraId="6B12A75E" w14:textId="5F54EA13" w:rsidR="00A27299" w:rsidRDefault="00A27299" w:rsidP="00A27299">
      <w:hyperlink r:id="rId38" w:history="1">
        <w:r w:rsidRPr="008F610A">
          <w:rPr>
            <w:rStyle w:val="Hipervnculo"/>
            <w:highlight w:val="yellow"/>
          </w:rPr>
          <w:t>https://youtu.be/OWM1VSuCrsI?si=RWfaYIM-9WWcuvBz</w:t>
        </w:r>
      </w:hyperlink>
      <w:r>
        <w:t xml:space="preserve"> </w:t>
      </w:r>
    </w:p>
    <w:p w14:paraId="5F3BDD8F" w14:textId="77777777" w:rsidR="00A27299" w:rsidRDefault="00A27299" w:rsidP="00A27299"/>
    <w:p w14:paraId="39A3D76F" w14:textId="36A5FDA6" w:rsidR="00A27299" w:rsidRDefault="00A27299" w:rsidP="00EF1E90">
      <w:r>
        <w:t>El pla cerca ser realista i executable, amb objectius específics i mesurables</w:t>
      </w:r>
      <w:r w:rsidR="00EF1E90">
        <w:t>, i</w:t>
      </w:r>
      <w:r>
        <w:t xml:space="preserve"> </w:t>
      </w:r>
      <w:r w:rsidR="00EF1E90">
        <w:t>s’</w:t>
      </w:r>
      <w:r>
        <w:t xml:space="preserve">adapta de manera contínua a les necessitats i reptes que </w:t>
      </w:r>
      <w:r w:rsidR="00EF1E90">
        <w:t>a</w:t>
      </w:r>
      <w:r>
        <w:t xml:space="preserve">fronta la </w:t>
      </w:r>
      <w:r w:rsidR="00EF1E90">
        <w:t>U</w:t>
      </w:r>
      <w:r>
        <w:t>niversitat.</w:t>
      </w:r>
    </w:p>
    <w:p w14:paraId="73C9CC5C" w14:textId="77777777" w:rsidR="00A27299" w:rsidRDefault="00A27299" w:rsidP="00A27299"/>
    <w:p w14:paraId="62567DFA" w14:textId="5D8C8B53" w:rsidR="00A27299" w:rsidRDefault="00A27299" w:rsidP="00A27299">
      <w:r>
        <w:t>També emfatitza aspectes essencials com ara la sostenibilitat, la igualtat, la internacionalització i la transparència, així com la millora de l'ocupabilitat i la qualitat educativa.</w:t>
      </w:r>
    </w:p>
    <w:p w14:paraId="47AC925A" w14:textId="77777777" w:rsidR="00A27299" w:rsidRDefault="00A27299" w:rsidP="00A27299"/>
    <w:p w14:paraId="7A4BE797" w14:textId="421FC735" w:rsidR="00A27299" w:rsidRPr="00A27299" w:rsidRDefault="00A27299" w:rsidP="00A27299">
      <w:pPr>
        <w:rPr>
          <w:b/>
          <w:bCs/>
        </w:rPr>
      </w:pPr>
      <w:r w:rsidRPr="00A27299">
        <w:rPr>
          <w:b/>
          <w:bCs/>
        </w:rPr>
        <w:t>Pla estratègic de la UIB i docència</w:t>
      </w:r>
    </w:p>
    <w:p w14:paraId="2B2BCFB1" w14:textId="77777777" w:rsidR="00A27299" w:rsidRDefault="00A27299" w:rsidP="00A27299"/>
    <w:p w14:paraId="0E50AB7E" w14:textId="31723D83" w:rsidR="000C3C33" w:rsidRDefault="00A27299" w:rsidP="00EF1E90">
      <w:r>
        <w:t xml:space="preserve">La docència és un dels eixos fonamentals del Pla </w:t>
      </w:r>
      <w:r w:rsidR="00EF1E90">
        <w:t>e</w:t>
      </w:r>
      <w:r>
        <w:t xml:space="preserve">stratègic de la </w:t>
      </w:r>
      <w:r w:rsidR="00EF1E90">
        <w:t>UIB. E</w:t>
      </w:r>
      <w:r>
        <w:t xml:space="preserve">n aquest vídeo us </w:t>
      </w:r>
      <w:r w:rsidR="00EF1E90">
        <w:t>donam</w:t>
      </w:r>
      <w:r>
        <w:t xml:space="preserve"> una explicació sobre aquest eix.</w:t>
      </w:r>
    </w:p>
    <w:p w14:paraId="6C4FB341" w14:textId="77777777" w:rsidR="00A27299" w:rsidRDefault="00A27299" w:rsidP="00A27299"/>
    <w:p w14:paraId="3E6B97CD" w14:textId="170AD34C" w:rsidR="00A27299" w:rsidRDefault="00A27299" w:rsidP="00A27299">
      <w:hyperlink r:id="rId39" w:history="1">
        <w:r w:rsidRPr="00A27299">
          <w:rPr>
            <w:rStyle w:val="Hipervnculo"/>
            <w:highlight w:val="yellow"/>
          </w:rPr>
          <w:t>https://youtu.be/wJ6A9ygjexk?si=dyDlW_-nch2554wc</w:t>
        </w:r>
      </w:hyperlink>
    </w:p>
    <w:p w14:paraId="2684E90D" w14:textId="77777777" w:rsidR="00A27299" w:rsidRDefault="00A27299" w:rsidP="00A27299"/>
    <w:p w14:paraId="53E8D87D" w14:textId="4FE595B8" w:rsidR="00A27299" w:rsidRPr="00A27299" w:rsidRDefault="00A27299" w:rsidP="00A27299">
      <w:pPr>
        <w:rPr>
          <w:b/>
          <w:bCs/>
        </w:rPr>
      </w:pPr>
      <w:r w:rsidRPr="00A27299">
        <w:rPr>
          <w:b/>
          <w:bCs/>
        </w:rPr>
        <w:t>Coneix tot el Pla estratègic de la UIB</w:t>
      </w:r>
    </w:p>
    <w:p w14:paraId="5E77805D" w14:textId="77777777" w:rsidR="00A27299" w:rsidRDefault="00A27299" w:rsidP="00A27299"/>
    <w:p w14:paraId="57701E1A" w14:textId="62FAD6EE" w:rsidR="00A27299" w:rsidRPr="00F363BF" w:rsidRDefault="00EF1E90" w:rsidP="00EF1E90">
      <w:pPr>
        <w:rPr>
          <w:color w:val="FF0000"/>
        </w:rPr>
      </w:pPr>
      <w:r>
        <w:rPr>
          <w:color w:val="FF0000"/>
        </w:rPr>
        <w:t xml:space="preserve">En </w:t>
      </w:r>
      <w:r w:rsidR="00F363BF" w:rsidRPr="00F363BF">
        <w:rPr>
          <w:color w:val="FF0000"/>
        </w:rPr>
        <w:t xml:space="preserve">aquest web tens accés al Pla </w:t>
      </w:r>
      <w:r>
        <w:rPr>
          <w:color w:val="FF0000"/>
        </w:rPr>
        <w:t>e</w:t>
      </w:r>
      <w:r w:rsidR="00F363BF" w:rsidRPr="00F363BF">
        <w:rPr>
          <w:color w:val="FF0000"/>
        </w:rPr>
        <w:t>stratègic de la UIB íntegr</w:t>
      </w:r>
      <w:r>
        <w:rPr>
          <w:color w:val="FF0000"/>
        </w:rPr>
        <w:t>e</w:t>
      </w:r>
    </w:p>
    <w:p w14:paraId="13B046BE" w14:textId="723D8796" w:rsidR="00F363BF" w:rsidRDefault="00F363BF" w:rsidP="00A27299">
      <w:hyperlink r:id="rId40" w:history="1">
        <w:r w:rsidRPr="008F610A">
          <w:rPr>
            <w:rStyle w:val="Hipervnculo"/>
          </w:rPr>
          <w:t>https://pla.uib.cat/</w:t>
        </w:r>
      </w:hyperlink>
      <w:r>
        <w:t xml:space="preserve"> </w:t>
      </w:r>
    </w:p>
    <w:p w14:paraId="34DEAE63" w14:textId="77777777" w:rsidR="00F363BF" w:rsidRDefault="00F363BF" w:rsidP="00A27299"/>
    <w:p w14:paraId="4BB77F0D" w14:textId="4C144466" w:rsidR="00F363BF" w:rsidRPr="00F363BF" w:rsidRDefault="00F363BF" w:rsidP="00A27299">
      <w:pPr>
        <w:rPr>
          <w:color w:val="FF0000"/>
        </w:rPr>
      </w:pPr>
      <w:r w:rsidRPr="00F363BF">
        <w:rPr>
          <w:color w:val="FF0000"/>
        </w:rPr>
        <w:t xml:space="preserve">Accedeix a la versió </w:t>
      </w:r>
      <w:proofErr w:type="spellStart"/>
      <w:r w:rsidRPr="00F363BF">
        <w:rPr>
          <w:color w:val="FF0000"/>
        </w:rPr>
        <w:t>infogràfica</w:t>
      </w:r>
      <w:proofErr w:type="spellEnd"/>
      <w:r w:rsidR="00EF1E90">
        <w:rPr>
          <w:color w:val="FF0000"/>
        </w:rPr>
        <w:t xml:space="preserve"> del Pla</w:t>
      </w:r>
      <w:r w:rsidRPr="00F363BF">
        <w:rPr>
          <w:color w:val="FF0000"/>
        </w:rPr>
        <w:t xml:space="preserve"> en català</w:t>
      </w:r>
    </w:p>
    <w:p w14:paraId="250A3682" w14:textId="52F1974B" w:rsidR="00F363BF" w:rsidRDefault="00F363BF" w:rsidP="00A27299">
      <w:hyperlink r:id="rId41" w:history="1">
        <w:r w:rsidRPr="008F610A">
          <w:rPr>
            <w:rStyle w:val="Hipervnculo"/>
          </w:rPr>
          <w:t>https://bit.ly/PlaUIB2327</w:t>
        </w:r>
      </w:hyperlink>
      <w:r>
        <w:t xml:space="preserve"> </w:t>
      </w:r>
    </w:p>
    <w:p w14:paraId="5374ADC6" w14:textId="77777777" w:rsidR="00F363BF" w:rsidRDefault="00F363BF" w:rsidP="00A27299"/>
    <w:p w14:paraId="3DCF48A3" w14:textId="4090E907" w:rsidR="00F363BF" w:rsidRPr="00F363BF" w:rsidRDefault="00F363BF" w:rsidP="00F363BF">
      <w:pPr>
        <w:rPr>
          <w:color w:val="FF0000"/>
        </w:rPr>
      </w:pPr>
      <w:r w:rsidRPr="00F363BF">
        <w:rPr>
          <w:color w:val="FF0000"/>
        </w:rPr>
        <w:t>Accedeix a la versió textual</w:t>
      </w:r>
      <w:r w:rsidR="00EF1E90">
        <w:rPr>
          <w:color w:val="FF0000"/>
        </w:rPr>
        <w:t xml:space="preserve"> del Pla</w:t>
      </w:r>
      <w:r w:rsidRPr="00F363BF">
        <w:rPr>
          <w:color w:val="FF0000"/>
        </w:rPr>
        <w:t xml:space="preserve"> en català</w:t>
      </w:r>
    </w:p>
    <w:p w14:paraId="16B65B4C" w14:textId="2508319A" w:rsidR="00F363BF" w:rsidRDefault="00F363BF" w:rsidP="00A27299">
      <w:hyperlink r:id="rId42" w:history="1">
        <w:r w:rsidRPr="008F610A">
          <w:rPr>
            <w:rStyle w:val="Hipervnculo"/>
          </w:rPr>
          <w:t>https://bit.ly/UIBPla2327cat</w:t>
        </w:r>
      </w:hyperlink>
      <w:r>
        <w:t xml:space="preserve"> </w:t>
      </w:r>
    </w:p>
    <w:p w14:paraId="0AFA4254" w14:textId="77777777" w:rsidR="00F363BF" w:rsidRDefault="00F363BF" w:rsidP="00A27299"/>
    <w:p w14:paraId="075355DF" w14:textId="283579F5" w:rsidR="00F363BF" w:rsidRPr="00F363BF" w:rsidRDefault="00F363BF" w:rsidP="00EF1E90">
      <w:pPr>
        <w:rPr>
          <w:color w:val="FF0000"/>
        </w:rPr>
      </w:pPr>
      <w:r w:rsidRPr="00F363BF">
        <w:rPr>
          <w:color w:val="FF0000"/>
        </w:rPr>
        <w:t xml:space="preserve">Accedeix a la versió textual </w:t>
      </w:r>
      <w:r w:rsidR="00EF1E90">
        <w:rPr>
          <w:color w:val="FF0000"/>
        </w:rPr>
        <w:t xml:space="preserve">del Pla </w:t>
      </w:r>
      <w:r w:rsidRPr="00F363BF">
        <w:rPr>
          <w:color w:val="FF0000"/>
        </w:rPr>
        <w:t xml:space="preserve">en </w:t>
      </w:r>
      <w:r w:rsidR="00EF1E90">
        <w:rPr>
          <w:color w:val="FF0000"/>
        </w:rPr>
        <w:t>espanyol</w:t>
      </w:r>
    </w:p>
    <w:p w14:paraId="622FE3F8" w14:textId="5945F380" w:rsidR="00F363BF" w:rsidRDefault="00F363BF" w:rsidP="00A27299">
      <w:hyperlink r:id="rId43" w:history="1">
        <w:r w:rsidRPr="008F610A">
          <w:rPr>
            <w:rStyle w:val="Hipervnculo"/>
          </w:rPr>
          <w:t>https://bit.ly/PlaUIB2327es</w:t>
        </w:r>
      </w:hyperlink>
      <w:r>
        <w:t xml:space="preserve"> </w:t>
      </w:r>
    </w:p>
    <w:p w14:paraId="3C8FDFDC" w14:textId="77777777" w:rsidR="00F363BF" w:rsidRDefault="00F363BF" w:rsidP="00A27299"/>
    <w:p w14:paraId="6EF7DCCB" w14:textId="2694695F" w:rsidR="00F363BF" w:rsidRDefault="00F363BF" w:rsidP="00A27299">
      <w:pPr>
        <w:rPr>
          <w:color w:val="FF0000"/>
        </w:rPr>
      </w:pPr>
      <w:r w:rsidRPr="00F363BF">
        <w:rPr>
          <w:color w:val="FF0000"/>
        </w:rPr>
        <w:t>Accedeix a la versió textual</w:t>
      </w:r>
      <w:r w:rsidR="00EF1E90">
        <w:rPr>
          <w:color w:val="FF0000"/>
        </w:rPr>
        <w:t xml:space="preserve"> del Pla</w:t>
      </w:r>
      <w:r w:rsidRPr="00F363BF">
        <w:rPr>
          <w:color w:val="FF0000"/>
        </w:rPr>
        <w:t xml:space="preserve"> en anglès</w:t>
      </w:r>
    </w:p>
    <w:p w14:paraId="50539DFD" w14:textId="4B0B4DAF" w:rsidR="00F363BF" w:rsidRDefault="00F363BF" w:rsidP="00A27299">
      <w:pPr>
        <w:rPr>
          <w:color w:val="FF0000"/>
        </w:rPr>
      </w:pPr>
      <w:hyperlink r:id="rId44" w:history="1">
        <w:r w:rsidRPr="008F610A">
          <w:rPr>
            <w:rStyle w:val="Hipervnculo"/>
          </w:rPr>
          <w:t>https://bit.ly/UIBPla2327en</w:t>
        </w:r>
      </w:hyperlink>
      <w:r>
        <w:rPr>
          <w:color w:val="FF0000"/>
        </w:rPr>
        <w:t xml:space="preserve"> </w:t>
      </w:r>
    </w:p>
    <w:p w14:paraId="0BB01A5A" w14:textId="77777777" w:rsidR="00F363BF" w:rsidRDefault="00F363BF">
      <w:pPr>
        <w:rPr>
          <w:color w:val="FF0000"/>
        </w:rPr>
      </w:pPr>
      <w:r>
        <w:rPr>
          <w:color w:val="FF0000"/>
        </w:rPr>
        <w:br w:type="page"/>
      </w:r>
    </w:p>
    <w:p w14:paraId="6991B494" w14:textId="002B2D88" w:rsidR="007C5D62" w:rsidRDefault="007C5D62" w:rsidP="00EF1E90">
      <w:pPr>
        <w:pStyle w:val="Ttulo1"/>
      </w:pPr>
      <w:bookmarkStart w:id="15" w:name="_Toc187224113"/>
      <w:r>
        <w:lastRenderedPageBreak/>
        <w:t xml:space="preserve">Mòdul 2: </w:t>
      </w:r>
      <w:r w:rsidR="00EF1E90">
        <w:t>E</w:t>
      </w:r>
      <w:r>
        <w:t>l meu lloc de treball</w:t>
      </w:r>
      <w:bookmarkEnd w:id="15"/>
    </w:p>
    <w:p w14:paraId="52A00F15" w14:textId="77777777" w:rsidR="00B37852" w:rsidRDefault="00B37852" w:rsidP="00B37852"/>
    <w:p w14:paraId="616F7DEE" w14:textId="62735043" w:rsidR="00B37852" w:rsidRDefault="00B37852" w:rsidP="00B37852">
      <w:r>
        <w:t xml:space="preserve">Aquest mòdul se centra en el desenvolupament de la carrera acadèmica i la comprensió de les responsabilitats i rols del </w:t>
      </w:r>
      <w:r w:rsidR="00EC0F1D">
        <w:t xml:space="preserve">personal docent i investigador </w:t>
      </w:r>
      <w:r>
        <w:t>(PDI) a la Universitat de les Illes Balears (UIB).</w:t>
      </w:r>
    </w:p>
    <w:p w14:paraId="0D3F037B" w14:textId="77777777" w:rsidR="00B37852" w:rsidRDefault="00B37852" w:rsidP="00B37852"/>
    <w:p w14:paraId="45754E5D" w14:textId="77DBEE9C" w:rsidR="00B37852" w:rsidRDefault="00B37852" w:rsidP="00EC0F1D">
      <w:r>
        <w:t xml:space="preserve">Coneixeràs detalladament els drets i obligacions que et corresponen, les expectatives laborals i les metes que hauràs d'assolir, així com les oportunitats de creixement dins la </w:t>
      </w:r>
      <w:r w:rsidR="00EC0F1D">
        <w:t>U</w:t>
      </w:r>
      <w:r>
        <w:t>niversitat.</w:t>
      </w:r>
    </w:p>
    <w:p w14:paraId="404C26F8" w14:textId="77777777" w:rsidR="00B37852" w:rsidRDefault="00B37852" w:rsidP="00B37852"/>
    <w:p w14:paraId="447FC21F" w14:textId="77777777" w:rsidR="00B37852" w:rsidRPr="007F728B" w:rsidRDefault="00B37852" w:rsidP="00B37852">
      <w:pPr>
        <w:rPr>
          <w:b/>
          <w:bCs/>
        </w:rPr>
      </w:pPr>
      <w:r w:rsidRPr="007F728B">
        <w:rPr>
          <w:b/>
          <w:bCs/>
        </w:rPr>
        <w:t>Competències que adquiriràs</w:t>
      </w:r>
    </w:p>
    <w:p w14:paraId="74470AC8" w14:textId="77777777" w:rsidR="00B37852" w:rsidRDefault="00B37852" w:rsidP="00B37852"/>
    <w:p w14:paraId="64758D98" w14:textId="1BD9F976" w:rsidR="00B37852" w:rsidRDefault="00B37852" w:rsidP="00EC0F1D">
      <w:r>
        <w:t xml:space="preserve">En </w:t>
      </w:r>
      <w:r w:rsidR="00EC0F1D">
        <w:t>haver acabat</w:t>
      </w:r>
      <w:r>
        <w:t xml:space="preserve"> aquest mòdul, seràs capaç de:</w:t>
      </w:r>
    </w:p>
    <w:p w14:paraId="0CC5F2A3" w14:textId="77777777" w:rsidR="00B37852" w:rsidRDefault="00B37852" w:rsidP="00B37852"/>
    <w:p w14:paraId="20FA18B4" w14:textId="1443D805" w:rsidR="00B37852" w:rsidRDefault="00065EF9" w:rsidP="00B37852">
      <w:r>
        <w:t xml:space="preserve">— </w:t>
      </w:r>
      <w:r w:rsidR="00B37852">
        <w:t>Definir clarament els rols i funcions associats al teu lloc</w:t>
      </w:r>
      <w:r w:rsidR="00EC0F1D">
        <w:t xml:space="preserve"> de treball</w:t>
      </w:r>
      <w:r w:rsidR="00B37852">
        <w:t xml:space="preserve"> com a PDI.</w:t>
      </w:r>
    </w:p>
    <w:p w14:paraId="359281CA" w14:textId="183651FC" w:rsidR="00B37852" w:rsidRDefault="00065EF9" w:rsidP="00EC0F1D">
      <w:r>
        <w:t xml:space="preserve">— </w:t>
      </w:r>
      <w:r w:rsidR="00B37852">
        <w:t xml:space="preserve">Comprendre els teus drets i obligacions </w:t>
      </w:r>
      <w:r w:rsidR="00EC0F1D">
        <w:t>a</w:t>
      </w:r>
      <w:r w:rsidR="00B37852">
        <w:t xml:space="preserve"> la UIB.</w:t>
      </w:r>
    </w:p>
    <w:p w14:paraId="5089F866" w14:textId="4FD267C4" w:rsidR="00B37852" w:rsidRDefault="00065EF9" w:rsidP="00B37852">
      <w:r>
        <w:t xml:space="preserve">— </w:t>
      </w:r>
      <w:r w:rsidR="00B37852">
        <w:t>Establir metes i expectatives laborals alineades amb el creixement acadèmic.</w:t>
      </w:r>
    </w:p>
    <w:p w14:paraId="580B4EF9" w14:textId="194FA937" w:rsidR="00B37852" w:rsidRDefault="00065EF9" w:rsidP="00B37852">
      <w:r>
        <w:t xml:space="preserve">— </w:t>
      </w:r>
      <w:r w:rsidR="00B37852">
        <w:t>Conèixer les oportunitats de desenvolupament professional i la trajectòria acadèmica a la UIB.</w:t>
      </w:r>
    </w:p>
    <w:p w14:paraId="44E19234" w14:textId="77777777" w:rsidR="00B37852" w:rsidRDefault="00B37852" w:rsidP="00B37852"/>
    <w:p w14:paraId="1CB2B660" w14:textId="77777777" w:rsidR="00B37852" w:rsidRPr="007F728B" w:rsidRDefault="00B37852" w:rsidP="00B37852">
      <w:pPr>
        <w:rPr>
          <w:b/>
          <w:bCs/>
        </w:rPr>
      </w:pPr>
      <w:r w:rsidRPr="007F728B">
        <w:rPr>
          <w:b/>
          <w:bCs/>
        </w:rPr>
        <w:t>Metodologia</w:t>
      </w:r>
    </w:p>
    <w:p w14:paraId="0F0B406B" w14:textId="77777777" w:rsidR="00B37852" w:rsidRDefault="00B37852" w:rsidP="00B37852"/>
    <w:p w14:paraId="3DB2FD8C" w14:textId="56C9AD02" w:rsidR="00B37852" w:rsidRDefault="00B37852" w:rsidP="00EC0F1D">
      <w:r>
        <w:t xml:space="preserve">Aquest mòdul inclou diversos recursos, </w:t>
      </w:r>
      <w:r w:rsidR="00EC0F1D">
        <w:t>com ara textos, vídeos, PDF</w:t>
      </w:r>
      <w:r>
        <w:t xml:space="preserve"> i presentacions que</w:t>
      </w:r>
      <w:r w:rsidR="00EC0F1D">
        <w:t xml:space="preserve"> us</w:t>
      </w:r>
      <w:r>
        <w:t xml:space="preserve"> facilitaran </w:t>
      </w:r>
      <w:r w:rsidR="00EC0F1D">
        <w:t>l’</w:t>
      </w:r>
      <w:r>
        <w:t xml:space="preserve">aprenentatge de manera interactiva i adaptada a diferents </w:t>
      </w:r>
      <w:r w:rsidR="00EC0F1D">
        <w:t>maneres d’aprendre</w:t>
      </w:r>
      <w:r>
        <w:t>.</w:t>
      </w:r>
    </w:p>
    <w:p w14:paraId="16B5B1F0" w14:textId="77777777" w:rsidR="00B37852" w:rsidRDefault="00B37852" w:rsidP="00B37852"/>
    <w:p w14:paraId="53780201" w14:textId="77777777" w:rsidR="00B37852" w:rsidRPr="007F728B" w:rsidRDefault="00B37852" w:rsidP="00B37852">
      <w:pPr>
        <w:rPr>
          <w:b/>
          <w:bCs/>
        </w:rPr>
      </w:pPr>
      <w:r w:rsidRPr="007F728B">
        <w:rPr>
          <w:b/>
          <w:bCs/>
        </w:rPr>
        <w:t>Continguts del mòdul</w:t>
      </w:r>
    </w:p>
    <w:p w14:paraId="3DF1B495" w14:textId="77777777" w:rsidR="00B37852" w:rsidRDefault="00B37852" w:rsidP="00B37852"/>
    <w:p w14:paraId="7CA99842" w14:textId="352714E9" w:rsidR="00B37852" w:rsidRDefault="00065EF9" w:rsidP="00EC0F1D">
      <w:pPr>
        <w:autoSpaceDE w:val="0"/>
        <w:autoSpaceDN w:val="0"/>
        <w:adjustRightInd w:val="0"/>
        <w:rPr>
          <w:rFonts w:ascii="AppleSystemUIFont" w:hAnsi="AppleSystemUIFont" w:cs="AppleSystemUIFont"/>
          <w:lang w:val="es-ES_tradnl"/>
        </w:rPr>
      </w:pPr>
      <w:r>
        <w:t xml:space="preserve">— </w:t>
      </w:r>
      <w:r w:rsidR="00EC0F1D">
        <w:rPr>
          <w:rFonts w:ascii="AppleSystemUIFont" w:hAnsi="AppleSystemUIFont" w:cs="AppleSystemUIFont"/>
          <w:lang w:val="es-ES_tradnl"/>
        </w:rPr>
        <w:t>Carrera</w:t>
      </w:r>
      <w:r w:rsidR="00B37852">
        <w:rPr>
          <w:rFonts w:ascii="AppleSystemUIFont" w:hAnsi="AppleSystemUIFont" w:cs="AppleSystemUIFont"/>
          <w:lang w:val="es-ES_tradnl"/>
        </w:rPr>
        <w:t xml:space="preserve"> </w:t>
      </w:r>
      <w:proofErr w:type="spellStart"/>
      <w:r w:rsidR="00B37852">
        <w:rPr>
          <w:rFonts w:ascii="AppleSystemUIFont" w:hAnsi="AppleSystemUIFont" w:cs="AppleSystemUIFont"/>
          <w:lang w:val="es-ES_tradnl"/>
        </w:rPr>
        <w:t>acadèmica</w:t>
      </w:r>
      <w:proofErr w:type="spellEnd"/>
      <w:r w:rsidR="00EC0F1D">
        <w:rPr>
          <w:rFonts w:ascii="AppleSystemUIFont" w:hAnsi="AppleSystemUIFont" w:cs="AppleSystemUIFont"/>
          <w:lang w:val="es-ES_tradnl"/>
        </w:rPr>
        <w:t>:</w:t>
      </w:r>
      <w:r w:rsidR="00B37852">
        <w:rPr>
          <w:rFonts w:ascii="AppleSystemUIFont" w:hAnsi="AppleSystemUIFont" w:cs="AppleSystemUIFont"/>
          <w:lang w:val="es-ES_tradnl"/>
        </w:rPr>
        <w:t xml:space="preserve"> </w:t>
      </w:r>
      <w:proofErr w:type="spellStart"/>
      <w:r w:rsidR="00B37852">
        <w:rPr>
          <w:rFonts w:ascii="AppleSystemUIFont" w:hAnsi="AppleSystemUIFont" w:cs="AppleSystemUIFont"/>
          <w:lang w:val="es-ES_tradnl"/>
        </w:rPr>
        <w:t>responsabilitats</w:t>
      </w:r>
      <w:proofErr w:type="spellEnd"/>
      <w:r w:rsidR="00B37852">
        <w:rPr>
          <w:rFonts w:ascii="AppleSystemUIFont" w:hAnsi="AppleSystemUIFont" w:cs="AppleSystemUIFont"/>
          <w:lang w:val="es-ES_tradnl"/>
        </w:rPr>
        <w:t xml:space="preserve"> i </w:t>
      </w:r>
      <w:proofErr w:type="spellStart"/>
      <w:r w:rsidR="00B37852">
        <w:rPr>
          <w:rFonts w:ascii="AppleSystemUIFont" w:hAnsi="AppleSystemUIFont" w:cs="AppleSystemUIFont"/>
          <w:lang w:val="es-ES_tradnl"/>
        </w:rPr>
        <w:t>rols</w:t>
      </w:r>
      <w:proofErr w:type="spellEnd"/>
    </w:p>
    <w:p w14:paraId="11431DE8" w14:textId="37A3DE69" w:rsidR="00B37852" w:rsidRDefault="00065EF9" w:rsidP="00B37852">
      <w:pPr>
        <w:autoSpaceDE w:val="0"/>
        <w:autoSpaceDN w:val="0"/>
        <w:adjustRightInd w:val="0"/>
        <w:rPr>
          <w:rFonts w:ascii="AppleSystemUIFont" w:hAnsi="AppleSystemUIFont" w:cs="AppleSystemUIFont"/>
          <w:lang w:val="es-ES_tradnl"/>
        </w:rPr>
      </w:pPr>
      <w:r>
        <w:t xml:space="preserve">— </w:t>
      </w:r>
      <w:proofErr w:type="spellStart"/>
      <w:r w:rsidR="00B37852">
        <w:rPr>
          <w:rFonts w:ascii="AppleSystemUIFont" w:hAnsi="AppleSystemUIFont" w:cs="AppleSystemUIFont"/>
          <w:lang w:val="es-ES_tradnl"/>
        </w:rPr>
        <w:t>Reglament</w:t>
      </w:r>
      <w:proofErr w:type="spellEnd"/>
      <w:r w:rsidR="00B37852">
        <w:rPr>
          <w:rFonts w:ascii="AppleSystemUIFont" w:hAnsi="AppleSystemUIFont" w:cs="AppleSystemUIFont"/>
          <w:lang w:val="es-ES_tradnl"/>
        </w:rPr>
        <w:t xml:space="preserve"> </w:t>
      </w:r>
      <w:proofErr w:type="spellStart"/>
      <w:r w:rsidR="00B37852">
        <w:rPr>
          <w:rFonts w:ascii="AppleSystemUIFont" w:hAnsi="AppleSystemUIFont" w:cs="AppleSystemUIFont"/>
          <w:lang w:val="es-ES_tradnl"/>
        </w:rPr>
        <w:t>acadèmic</w:t>
      </w:r>
      <w:proofErr w:type="spellEnd"/>
      <w:r w:rsidR="00B37852">
        <w:rPr>
          <w:rFonts w:ascii="AppleSystemUIFont" w:hAnsi="AppleSystemUIFont" w:cs="AppleSystemUIFont"/>
          <w:lang w:val="es-ES_tradnl"/>
        </w:rPr>
        <w:t xml:space="preserve"> de la UIB (2024)</w:t>
      </w:r>
    </w:p>
    <w:p w14:paraId="56DEFF8F" w14:textId="7FE5DCD8" w:rsidR="00B37852" w:rsidRPr="009118A9" w:rsidRDefault="00065EF9" w:rsidP="00B37852">
      <w:pPr>
        <w:autoSpaceDE w:val="0"/>
        <w:autoSpaceDN w:val="0"/>
        <w:adjustRightInd w:val="0"/>
        <w:rPr>
          <w:rFonts w:ascii="AppleSystemUIFont" w:hAnsi="AppleSystemUIFont" w:cs="AppleSystemUIFont"/>
          <w:lang w:val="en-US"/>
        </w:rPr>
      </w:pPr>
      <w:r>
        <w:t xml:space="preserve">— </w:t>
      </w:r>
      <w:proofErr w:type="spellStart"/>
      <w:r w:rsidR="00B37852" w:rsidRPr="009118A9">
        <w:rPr>
          <w:rFonts w:ascii="AppleSystemUIFont" w:hAnsi="AppleSystemUIFont" w:cs="AppleSystemUIFont"/>
          <w:lang w:val="en-US"/>
        </w:rPr>
        <w:t>Altres</w:t>
      </w:r>
      <w:proofErr w:type="spellEnd"/>
      <w:r w:rsidR="00B37852" w:rsidRPr="009118A9">
        <w:rPr>
          <w:rFonts w:ascii="AppleSystemUIFont" w:hAnsi="AppleSystemUIFont" w:cs="AppleSystemUIFont"/>
          <w:lang w:val="en-US"/>
        </w:rPr>
        <w:t xml:space="preserve"> </w:t>
      </w:r>
      <w:proofErr w:type="spellStart"/>
      <w:r w:rsidR="00B37852" w:rsidRPr="009118A9">
        <w:rPr>
          <w:rFonts w:ascii="AppleSystemUIFont" w:hAnsi="AppleSystemUIFont" w:cs="AppleSystemUIFont"/>
          <w:lang w:val="en-US"/>
        </w:rPr>
        <w:t>normatives</w:t>
      </w:r>
      <w:proofErr w:type="spellEnd"/>
      <w:r w:rsidR="00B37852" w:rsidRPr="009118A9">
        <w:rPr>
          <w:rFonts w:ascii="AppleSystemUIFont" w:hAnsi="AppleSystemUIFont" w:cs="AppleSystemUIFont"/>
          <w:lang w:val="en-US"/>
        </w:rPr>
        <w:t xml:space="preserve"> </w:t>
      </w:r>
      <w:proofErr w:type="spellStart"/>
      <w:r w:rsidR="00B37852" w:rsidRPr="009118A9">
        <w:rPr>
          <w:rFonts w:ascii="AppleSystemUIFont" w:hAnsi="AppleSystemUIFont" w:cs="AppleSystemUIFont"/>
          <w:lang w:val="en-US"/>
        </w:rPr>
        <w:t>importants</w:t>
      </w:r>
      <w:proofErr w:type="spellEnd"/>
    </w:p>
    <w:p w14:paraId="43FEE638" w14:textId="78B5233A" w:rsidR="00B37852" w:rsidRPr="009118A9" w:rsidRDefault="00065EF9" w:rsidP="00B37852">
      <w:pPr>
        <w:autoSpaceDE w:val="0"/>
        <w:autoSpaceDN w:val="0"/>
        <w:adjustRightInd w:val="0"/>
        <w:rPr>
          <w:rFonts w:ascii="AppleSystemUIFont" w:hAnsi="AppleSystemUIFont" w:cs="AppleSystemUIFont"/>
          <w:lang w:val="en-US"/>
        </w:rPr>
      </w:pPr>
      <w:r>
        <w:t xml:space="preserve">— </w:t>
      </w:r>
      <w:proofErr w:type="spellStart"/>
      <w:r w:rsidR="00B37852" w:rsidRPr="009118A9">
        <w:rPr>
          <w:rFonts w:ascii="AppleSystemUIFont" w:hAnsi="AppleSystemUIFont" w:cs="AppleSystemUIFont"/>
          <w:lang w:val="en-US"/>
        </w:rPr>
        <w:t>Servei</w:t>
      </w:r>
      <w:proofErr w:type="spellEnd"/>
      <w:r w:rsidR="00B37852" w:rsidRPr="009118A9">
        <w:rPr>
          <w:rFonts w:ascii="AppleSystemUIFont" w:hAnsi="AppleSystemUIFont" w:cs="AppleSystemUIFont"/>
          <w:lang w:val="en-US"/>
        </w:rPr>
        <w:t xml:space="preserve"> </w:t>
      </w:r>
      <w:proofErr w:type="spellStart"/>
      <w:r w:rsidR="00B37852" w:rsidRPr="009118A9">
        <w:rPr>
          <w:rFonts w:ascii="AppleSystemUIFont" w:hAnsi="AppleSystemUIFont" w:cs="AppleSystemUIFont"/>
          <w:lang w:val="en-US"/>
        </w:rPr>
        <w:t>d'Alumnes</w:t>
      </w:r>
      <w:proofErr w:type="spellEnd"/>
      <w:r w:rsidR="00080C03" w:rsidRPr="009118A9">
        <w:rPr>
          <w:rFonts w:ascii="AppleSystemUIFont" w:hAnsi="AppleSystemUIFont" w:cs="AppleSystemUIFont"/>
          <w:lang w:val="en-US"/>
        </w:rPr>
        <w:t xml:space="preserve"> </w:t>
      </w:r>
      <w:proofErr w:type="spellStart"/>
      <w:r w:rsidR="00080C03" w:rsidRPr="009118A9">
        <w:rPr>
          <w:rFonts w:ascii="AppleSystemUIFont" w:hAnsi="AppleSystemUIFont" w:cs="AppleSystemUIFont"/>
          <w:lang w:val="en-US"/>
        </w:rPr>
        <w:t>i</w:t>
      </w:r>
      <w:proofErr w:type="spellEnd"/>
      <w:r w:rsidR="00080C03" w:rsidRPr="009118A9">
        <w:rPr>
          <w:rFonts w:ascii="AppleSystemUIFont" w:hAnsi="AppleSystemUIFont" w:cs="AppleSystemUIFont"/>
          <w:lang w:val="en-US"/>
        </w:rPr>
        <w:t xml:space="preserve"> </w:t>
      </w:r>
      <w:proofErr w:type="spellStart"/>
      <w:r w:rsidR="00080C03" w:rsidRPr="009118A9">
        <w:rPr>
          <w:rFonts w:ascii="AppleSystemUIFont" w:hAnsi="AppleSystemUIFont" w:cs="AppleSystemUIFont"/>
          <w:lang w:val="en-US"/>
        </w:rPr>
        <w:t>Títols</w:t>
      </w:r>
      <w:proofErr w:type="spellEnd"/>
      <w:r w:rsidR="00B37852" w:rsidRPr="009118A9">
        <w:rPr>
          <w:rFonts w:ascii="AppleSystemUIFont" w:hAnsi="AppleSystemUIFont" w:cs="AppleSystemUIFont"/>
          <w:lang w:val="en-US"/>
        </w:rPr>
        <w:t xml:space="preserve"> </w:t>
      </w:r>
      <w:proofErr w:type="spellStart"/>
      <w:r w:rsidR="00B37852" w:rsidRPr="009118A9">
        <w:rPr>
          <w:rFonts w:ascii="AppleSystemUIFont" w:hAnsi="AppleSystemUIFont" w:cs="AppleSystemUIFont"/>
          <w:lang w:val="en-US"/>
        </w:rPr>
        <w:t>i</w:t>
      </w:r>
      <w:proofErr w:type="spellEnd"/>
      <w:r w:rsidR="00B37852" w:rsidRPr="009118A9">
        <w:rPr>
          <w:rFonts w:ascii="AppleSystemUIFont" w:hAnsi="AppleSystemUIFont" w:cs="AppleSystemUIFont"/>
          <w:lang w:val="en-US"/>
        </w:rPr>
        <w:t xml:space="preserve"> PDI</w:t>
      </w:r>
    </w:p>
    <w:p w14:paraId="24D2C0F2" w14:textId="46F246E6" w:rsidR="00B37852" w:rsidRDefault="00065EF9" w:rsidP="00B37852">
      <w:pPr>
        <w:autoSpaceDE w:val="0"/>
        <w:autoSpaceDN w:val="0"/>
        <w:adjustRightInd w:val="0"/>
        <w:rPr>
          <w:rFonts w:ascii="AppleSystemUIFont" w:hAnsi="AppleSystemUIFont" w:cs="AppleSystemUIFont"/>
          <w:lang w:val="es-ES_tradnl"/>
        </w:rPr>
      </w:pPr>
      <w:r>
        <w:t xml:space="preserve">— </w:t>
      </w:r>
      <w:r w:rsidR="00B37852">
        <w:rPr>
          <w:rFonts w:ascii="AppleSystemUIFont" w:hAnsi="AppleSystemUIFont" w:cs="AppleSystemUIFont"/>
          <w:lang w:val="es-ES_tradnl"/>
        </w:rPr>
        <w:t xml:space="preserve">Preguntes </w:t>
      </w:r>
      <w:proofErr w:type="spellStart"/>
      <w:r w:rsidR="00B37852">
        <w:rPr>
          <w:rFonts w:ascii="AppleSystemUIFont" w:hAnsi="AppleSystemUIFont" w:cs="AppleSystemUIFont"/>
          <w:lang w:val="es-ES_tradnl"/>
        </w:rPr>
        <w:t>freqüents</w:t>
      </w:r>
      <w:proofErr w:type="spellEnd"/>
      <w:r w:rsidR="00B37852">
        <w:rPr>
          <w:rFonts w:ascii="AppleSystemUIFont" w:hAnsi="AppleSystemUIFont" w:cs="AppleSystemUIFont"/>
          <w:lang w:val="es-ES_tradnl"/>
        </w:rPr>
        <w:t xml:space="preserve"> del PDI</w:t>
      </w:r>
    </w:p>
    <w:p w14:paraId="4440CC25" w14:textId="4F3BE037" w:rsidR="00B37852" w:rsidRDefault="00065EF9" w:rsidP="00B37852">
      <w:pPr>
        <w:rPr>
          <w:rFonts w:ascii="AppleSystemUIFont" w:hAnsi="AppleSystemUIFont" w:cs="AppleSystemUIFont"/>
          <w:lang w:val="es-ES_tradnl"/>
        </w:rPr>
      </w:pPr>
      <w:r>
        <w:t xml:space="preserve">— </w:t>
      </w:r>
      <w:proofErr w:type="spellStart"/>
      <w:r w:rsidR="00B37852">
        <w:rPr>
          <w:rFonts w:ascii="AppleSystemUIFont" w:hAnsi="AppleSystemUIFont" w:cs="AppleSystemUIFont"/>
          <w:lang w:val="es-ES_tradnl"/>
        </w:rPr>
        <w:t>Compatibilitats</w:t>
      </w:r>
      <w:proofErr w:type="spellEnd"/>
      <w:r w:rsidR="00B37852">
        <w:rPr>
          <w:rFonts w:ascii="AppleSystemUIFont" w:hAnsi="AppleSystemUIFont" w:cs="AppleSystemUIFont"/>
          <w:lang w:val="es-ES_tradnl"/>
        </w:rPr>
        <w:t xml:space="preserve"> </w:t>
      </w:r>
      <w:proofErr w:type="spellStart"/>
      <w:r w:rsidR="00B37852">
        <w:rPr>
          <w:rFonts w:ascii="AppleSystemUIFont" w:hAnsi="AppleSystemUIFont" w:cs="AppleSystemUIFont"/>
          <w:lang w:val="es-ES_tradnl"/>
        </w:rPr>
        <w:t>laborals</w:t>
      </w:r>
      <w:proofErr w:type="spellEnd"/>
      <w:r w:rsidR="00B37852">
        <w:rPr>
          <w:rFonts w:ascii="AppleSystemUIFont" w:hAnsi="AppleSystemUIFont" w:cs="AppleSystemUIFont"/>
          <w:lang w:val="es-ES_tradnl"/>
        </w:rPr>
        <w:t xml:space="preserve"> i </w:t>
      </w:r>
      <w:proofErr w:type="spellStart"/>
      <w:r w:rsidR="00B37852">
        <w:rPr>
          <w:rFonts w:ascii="AppleSystemUIFont" w:hAnsi="AppleSystemUIFont" w:cs="AppleSystemUIFont"/>
          <w:lang w:val="es-ES_tradnl"/>
        </w:rPr>
        <w:t>l'article</w:t>
      </w:r>
      <w:proofErr w:type="spellEnd"/>
      <w:r w:rsidR="00B37852">
        <w:rPr>
          <w:rFonts w:ascii="AppleSystemUIFont" w:hAnsi="AppleSystemUIFont" w:cs="AppleSystemUIFont"/>
          <w:lang w:val="es-ES_tradnl"/>
        </w:rPr>
        <w:t xml:space="preserve"> 60</w:t>
      </w:r>
    </w:p>
    <w:p w14:paraId="05277851" w14:textId="1C40F4DF" w:rsidR="00B37852" w:rsidRDefault="00065EF9" w:rsidP="00B37852">
      <w:pPr>
        <w:rPr>
          <w:rFonts w:ascii="AppleSystemUIFont" w:hAnsi="AppleSystemUIFont" w:cs="AppleSystemUIFont"/>
          <w:lang w:val="es-ES_tradnl"/>
        </w:rPr>
      </w:pPr>
      <w:r>
        <w:t xml:space="preserve">— </w:t>
      </w:r>
      <w:r w:rsidR="00B37852">
        <w:t>Formació continuada del PDI</w:t>
      </w:r>
    </w:p>
    <w:p w14:paraId="04E4852E" w14:textId="77777777" w:rsidR="00B37852" w:rsidRDefault="00B37852" w:rsidP="00B37852"/>
    <w:p w14:paraId="4DD5F21A" w14:textId="77777777" w:rsidR="00B37852" w:rsidRDefault="00B37852" w:rsidP="00B37852"/>
    <w:p w14:paraId="30CB3A16" w14:textId="77777777" w:rsidR="00B37852" w:rsidRDefault="00B37852">
      <w:pPr>
        <w:rPr>
          <w:rFonts w:asciiTheme="majorHAnsi" w:eastAsiaTheme="majorEastAsia" w:hAnsiTheme="majorHAnsi" w:cstheme="majorBidi"/>
          <w:color w:val="0F4761" w:themeColor="accent1" w:themeShade="BF"/>
          <w:sz w:val="32"/>
          <w:szCs w:val="32"/>
        </w:rPr>
      </w:pPr>
      <w:r>
        <w:br w:type="page"/>
      </w:r>
    </w:p>
    <w:p w14:paraId="76B2F91A" w14:textId="5AB3E92A" w:rsidR="00F363BF" w:rsidRDefault="007C5D62" w:rsidP="00EC0F1D">
      <w:pPr>
        <w:pStyle w:val="Ttulo2"/>
      </w:pPr>
      <w:bookmarkStart w:id="16" w:name="_Toc187224114"/>
      <w:r>
        <w:lastRenderedPageBreak/>
        <w:t>C</w:t>
      </w:r>
      <w:r w:rsidR="00EC0F1D">
        <w:t>arrer</w:t>
      </w:r>
      <w:r>
        <w:t>a acadèmica</w:t>
      </w:r>
      <w:r w:rsidR="00EC0F1D">
        <w:t>: r</w:t>
      </w:r>
      <w:r w:rsidR="005717F0" w:rsidRPr="001477C5">
        <w:t>esponsabilitats i rols</w:t>
      </w:r>
      <w:bookmarkEnd w:id="16"/>
    </w:p>
    <w:p w14:paraId="708A896D" w14:textId="77777777" w:rsidR="005717F0" w:rsidRDefault="005717F0" w:rsidP="005717F0"/>
    <w:p w14:paraId="11D8BE2E" w14:textId="77777777" w:rsidR="005C1811" w:rsidRPr="00A6067E" w:rsidRDefault="005C1811" w:rsidP="005C1811">
      <w:pPr>
        <w:rPr>
          <w:lang w:val="ca-ES"/>
        </w:rPr>
      </w:pPr>
      <w:r w:rsidRPr="00A6067E">
        <w:rPr>
          <w:lang w:val="ca-ES"/>
        </w:rPr>
        <w:t xml:space="preserve">Aquest document és una presentació informativa sobre la Llei </w:t>
      </w:r>
      <w:r>
        <w:rPr>
          <w:lang w:val="ca-ES"/>
        </w:rPr>
        <w:t>o</w:t>
      </w:r>
      <w:r w:rsidRPr="00A6067E">
        <w:rPr>
          <w:lang w:val="ca-ES"/>
        </w:rPr>
        <w:t xml:space="preserve">rgànica 2/2023, de 22 de març, del </w:t>
      </w:r>
      <w:r>
        <w:rPr>
          <w:lang w:val="ca-ES"/>
        </w:rPr>
        <w:t>s</w:t>
      </w:r>
      <w:r w:rsidRPr="00A6067E">
        <w:rPr>
          <w:lang w:val="ca-ES"/>
        </w:rPr>
        <w:t xml:space="preserve">istema </w:t>
      </w:r>
      <w:r>
        <w:rPr>
          <w:lang w:val="ca-ES"/>
        </w:rPr>
        <w:t>u</w:t>
      </w:r>
      <w:r w:rsidRPr="00A6067E">
        <w:rPr>
          <w:lang w:val="ca-ES"/>
        </w:rPr>
        <w:t xml:space="preserve">niversitari (LOSU), adreçada al </w:t>
      </w:r>
      <w:r>
        <w:rPr>
          <w:lang w:val="ca-ES"/>
        </w:rPr>
        <w:t>p</w:t>
      </w:r>
      <w:r w:rsidRPr="00A6067E">
        <w:rPr>
          <w:lang w:val="ca-ES"/>
        </w:rPr>
        <w:t xml:space="preserve">ersonal </w:t>
      </w:r>
      <w:r>
        <w:rPr>
          <w:lang w:val="ca-ES"/>
        </w:rPr>
        <w:t>d</w:t>
      </w:r>
      <w:r w:rsidRPr="00A6067E">
        <w:rPr>
          <w:lang w:val="ca-ES"/>
        </w:rPr>
        <w:t xml:space="preserve">ocent i </w:t>
      </w:r>
      <w:r>
        <w:rPr>
          <w:lang w:val="ca-ES"/>
        </w:rPr>
        <w:t>i</w:t>
      </w:r>
      <w:r w:rsidRPr="00A6067E">
        <w:rPr>
          <w:lang w:val="ca-ES"/>
        </w:rPr>
        <w:t>nvestigador (PDI) contractat sota les figures d'ajudant i ajudant doctor.</w:t>
      </w:r>
    </w:p>
    <w:p w14:paraId="4304A142" w14:textId="77777777" w:rsidR="005C1811" w:rsidRPr="00A6067E" w:rsidRDefault="005C1811" w:rsidP="005C1811">
      <w:pPr>
        <w:rPr>
          <w:lang w:val="ca-ES"/>
        </w:rPr>
      </w:pPr>
    </w:p>
    <w:p w14:paraId="23AB43CF" w14:textId="77777777" w:rsidR="005C1811" w:rsidRPr="00A6067E" w:rsidRDefault="005C1811" w:rsidP="005C1811">
      <w:pPr>
        <w:rPr>
          <w:lang w:val="ca-ES"/>
        </w:rPr>
      </w:pPr>
      <w:r w:rsidRPr="00A6067E">
        <w:rPr>
          <w:lang w:val="ca-ES"/>
        </w:rPr>
        <w:t>L'objectiu principal és informar i aclarir els canvis legislatius i operatius que introdueix la LOSU, així com les</w:t>
      </w:r>
      <w:r>
        <w:rPr>
          <w:lang w:val="ca-ES"/>
        </w:rPr>
        <w:t xml:space="preserve"> </w:t>
      </w:r>
      <w:r w:rsidRPr="00A6067E">
        <w:rPr>
          <w:lang w:val="ca-ES"/>
        </w:rPr>
        <w:t>implicacions per al desenvolupament professional del PDI a les universitats.</w:t>
      </w:r>
    </w:p>
    <w:p w14:paraId="7C552613" w14:textId="77777777" w:rsidR="005C1811" w:rsidRPr="00A6067E" w:rsidRDefault="005C1811" w:rsidP="005C1811">
      <w:pPr>
        <w:rPr>
          <w:lang w:val="ca-ES"/>
        </w:rPr>
      </w:pPr>
    </w:p>
    <w:p w14:paraId="69A2AAD9" w14:textId="77777777" w:rsidR="005C1811" w:rsidRPr="00A6067E" w:rsidRDefault="005C1811" w:rsidP="005C1811">
      <w:pPr>
        <w:rPr>
          <w:lang w:val="ca-ES"/>
        </w:rPr>
      </w:pPr>
    </w:p>
    <w:p w14:paraId="20814217" w14:textId="77777777" w:rsidR="005C1811" w:rsidRPr="00A6067E" w:rsidRDefault="005C1811" w:rsidP="005C1811">
      <w:pPr>
        <w:rPr>
          <w:lang w:val="ca-ES"/>
        </w:rPr>
      </w:pPr>
      <w:r w:rsidRPr="00A6067E">
        <w:rPr>
          <w:lang w:val="ca-ES"/>
        </w:rPr>
        <w:t xml:space="preserve">1. </w:t>
      </w:r>
      <w:r w:rsidRPr="00A6067E">
        <w:rPr>
          <w:b/>
          <w:bCs/>
          <w:lang w:val="ca-ES"/>
        </w:rPr>
        <w:t>Marc legislatiu i carrera acadèmica</w:t>
      </w:r>
    </w:p>
    <w:p w14:paraId="19D13E7B" w14:textId="77777777" w:rsidR="005C1811" w:rsidRPr="00A6067E" w:rsidRDefault="005C1811" w:rsidP="005C1811">
      <w:pPr>
        <w:rPr>
          <w:lang w:val="ca-ES"/>
        </w:rPr>
      </w:pPr>
      <w:r w:rsidRPr="00A6067E">
        <w:rPr>
          <w:lang w:val="ca-ES"/>
        </w:rPr>
        <w:t xml:space="preserve">Comparativa entre les legislacions LRU, LOU i LOSU, </w:t>
      </w:r>
      <w:r>
        <w:rPr>
          <w:lang w:val="ca-ES"/>
        </w:rPr>
        <w:t>en què destaquen</w:t>
      </w:r>
      <w:r w:rsidRPr="00A6067E">
        <w:rPr>
          <w:lang w:val="ca-ES"/>
        </w:rPr>
        <w:t xml:space="preserve"> els canvis en les categories del PDI i l'accés, estabilització i promoció a la carrera acadèmica.</w:t>
      </w:r>
    </w:p>
    <w:p w14:paraId="0B56AB29" w14:textId="77777777" w:rsidR="005C1811" w:rsidRPr="00A6067E" w:rsidRDefault="005C1811" w:rsidP="005C1811">
      <w:pPr>
        <w:rPr>
          <w:lang w:val="ca-ES"/>
        </w:rPr>
      </w:pPr>
    </w:p>
    <w:p w14:paraId="16F0F965" w14:textId="77777777" w:rsidR="005C1811" w:rsidRPr="00A6067E" w:rsidRDefault="005C1811" w:rsidP="005C1811">
      <w:pPr>
        <w:rPr>
          <w:b/>
          <w:bCs/>
          <w:lang w:val="ca-ES"/>
        </w:rPr>
      </w:pPr>
      <w:r w:rsidRPr="00A6067E">
        <w:rPr>
          <w:lang w:val="ca-ES"/>
        </w:rPr>
        <w:t xml:space="preserve">2. </w:t>
      </w:r>
      <w:r w:rsidRPr="00A6067E">
        <w:rPr>
          <w:b/>
          <w:bCs/>
          <w:lang w:val="ca-ES"/>
        </w:rPr>
        <w:t>Característiques del PDI sota el model LOSU</w:t>
      </w:r>
    </w:p>
    <w:p w14:paraId="359C65B1" w14:textId="77777777" w:rsidR="005C1811" w:rsidRPr="00A6067E" w:rsidRDefault="005C1811" w:rsidP="005C1811">
      <w:pPr>
        <w:rPr>
          <w:lang w:val="ca-ES"/>
        </w:rPr>
      </w:pPr>
      <w:r w:rsidRPr="00A6067E">
        <w:rPr>
          <w:lang w:val="ca-ES"/>
        </w:rPr>
        <w:t xml:space="preserve">Descripció de figures com </w:t>
      </w:r>
      <w:r>
        <w:rPr>
          <w:lang w:val="ca-ES"/>
        </w:rPr>
        <w:t>a</w:t>
      </w:r>
      <w:r w:rsidRPr="00A6067E">
        <w:rPr>
          <w:lang w:val="ca-ES"/>
        </w:rPr>
        <w:t xml:space="preserve">judant </w:t>
      </w:r>
      <w:r>
        <w:rPr>
          <w:lang w:val="ca-ES"/>
        </w:rPr>
        <w:t>d</w:t>
      </w:r>
      <w:r w:rsidRPr="00A6067E">
        <w:rPr>
          <w:lang w:val="ca-ES"/>
        </w:rPr>
        <w:t xml:space="preserve">octor, </w:t>
      </w:r>
      <w:r>
        <w:rPr>
          <w:lang w:val="ca-ES"/>
        </w:rPr>
        <w:t>p</w:t>
      </w:r>
      <w:r w:rsidRPr="00A6067E">
        <w:rPr>
          <w:lang w:val="ca-ES"/>
        </w:rPr>
        <w:t xml:space="preserve">rofessor </w:t>
      </w:r>
      <w:r>
        <w:rPr>
          <w:lang w:val="ca-ES"/>
        </w:rPr>
        <w:t>p</w:t>
      </w:r>
      <w:r w:rsidRPr="00A6067E">
        <w:rPr>
          <w:lang w:val="ca-ES"/>
        </w:rPr>
        <w:t xml:space="preserve">ermanent </w:t>
      </w:r>
      <w:r>
        <w:rPr>
          <w:lang w:val="ca-ES"/>
        </w:rPr>
        <w:t>l</w:t>
      </w:r>
      <w:r w:rsidRPr="00A6067E">
        <w:rPr>
          <w:lang w:val="ca-ES"/>
        </w:rPr>
        <w:t xml:space="preserve">aboral, </w:t>
      </w:r>
      <w:r>
        <w:rPr>
          <w:lang w:val="ca-ES"/>
        </w:rPr>
        <w:t>p</w:t>
      </w:r>
      <w:r w:rsidRPr="00A6067E">
        <w:rPr>
          <w:lang w:val="ca-ES"/>
        </w:rPr>
        <w:t xml:space="preserve">rofessor </w:t>
      </w:r>
      <w:r>
        <w:rPr>
          <w:lang w:val="ca-ES"/>
        </w:rPr>
        <w:t>a</w:t>
      </w:r>
      <w:r w:rsidRPr="00A6067E">
        <w:rPr>
          <w:lang w:val="ca-ES"/>
        </w:rPr>
        <w:t xml:space="preserve">ssociat, </w:t>
      </w:r>
      <w:r>
        <w:rPr>
          <w:lang w:val="ca-ES"/>
        </w:rPr>
        <w:t>p</w:t>
      </w:r>
      <w:r w:rsidRPr="00A6067E">
        <w:rPr>
          <w:lang w:val="ca-ES"/>
        </w:rPr>
        <w:t xml:space="preserve">rofessor </w:t>
      </w:r>
      <w:r>
        <w:rPr>
          <w:lang w:val="ca-ES"/>
        </w:rPr>
        <w:t>v</w:t>
      </w:r>
      <w:r w:rsidRPr="00A6067E">
        <w:rPr>
          <w:lang w:val="ca-ES"/>
        </w:rPr>
        <w:t>isitant, entre d'altres, i els canvis en els règims de dedicació i assignació docent.</w:t>
      </w:r>
    </w:p>
    <w:p w14:paraId="4BF61483" w14:textId="77777777" w:rsidR="005C1811" w:rsidRPr="00A6067E" w:rsidRDefault="005C1811" w:rsidP="005C1811">
      <w:pPr>
        <w:rPr>
          <w:lang w:val="ca-ES"/>
        </w:rPr>
      </w:pPr>
    </w:p>
    <w:p w14:paraId="3A7DBDEE" w14:textId="77777777" w:rsidR="005C1811" w:rsidRPr="00A6067E" w:rsidRDefault="005C1811" w:rsidP="005C1811">
      <w:pPr>
        <w:rPr>
          <w:lang w:val="ca-ES"/>
        </w:rPr>
      </w:pPr>
      <w:r w:rsidRPr="00A6067E">
        <w:rPr>
          <w:lang w:val="ca-ES"/>
        </w:rPr>
        <w:t xml:space="preserve">3. </w:t>
      </w:r>
      <w:r w:rsidRPr="00A6067E">
        <w:rPr>
          <w:b/>
          <w:bCs/>
          <w:lang w:val="ca-ES"/>
        </w:rPr>
        <w:t>Disposicions transitòries</w:t>
      </w:r>
    </w:p>
    <w:p w14:paraId="04EC3339" w14:textId="77777777" w:rsidR="005C1811" w:rsidRPr="00A6067E" w:rsidRDefault="005C1811" w:rsidP="005C1811">
      <w:pPr>
        <w:rPr>
          <w:lang w:val="ca-ES"/>
        </w:rPr>
      </w:pPr>
      <w:r w:rsidRPr="00A6067E">
        <w:rPr>
          <w:lang w:val="ca-ES"/>
        </w:rPr>
        <w:t>Detall sobre acreditacions, concursos i ajustaments necessaris durant la transició al nou model legislatiu.</w:t>
      </w:r>
    </w:p>
    <w:p w14:paraId="7475CA6D" w14:textId="77777777" w:rsidR="005C1811" w:rsidRPr="00A6067E" w:rsidRDefault="005C1811" w:rsidP="005C1811">
      <w:pPr>
        <w:rPr>
          <w:lang w:val="ca-ES"/>
        </w:rPr>
      </w:pPr>
    </w:p>
    <w:p w14:paraId="65E3A4B1" w14:textId="77777777" w:rsidR="005C1811" w:rsidRPr="00A6067E" w:rsidRDefault="005C1811" w:rsidP="005C1811">
      <w:pPr>
        <w:rPr>
          <w:lang w:val="ca-ES"/>
        </w:rPr>
      </w:pPr>
      <w:r w:rsidRPr="00A6067E">
        <w:rPr>
          <w:lang w:val="ca-ES"/>
        </w:rPr>
        <w:t xml:space="preserve">4. </w:t>
      </w:r>
      <w:r w:rsidRPr="00A6067E">
        <w:rPr>
          <w:b/>
          <w:bCs/>
          <w:lang w:val="ca-ES"/>
        </w:rPr>
        <w:t xml:space="preserve">Model </w:t>
      </w:r>
      <w:r>
        <w:rPr>
          <w:b/>
          <w:bCs/>
          <w:lang w:val="ca-ES"/>
        </w:rPr>
        <w:t xml:space="preserve">de la </w:t>
      </w:r>
      <w:r w:rsidRPr="00A6067E">
        <w:rPr>
          <w:b/>
          <w:bCs/>
          <w:lang w:val="ca-ES"/>
        </w:rPr>
        <w:t>UIB</w:t>
      </w:r>
    </w:p>
    <w:p w14:paraId="6932061F" w14:textId="77777777" w:rsidR="005C1811" w:rsidRPr="00A6067E" w:rsidRDefault="005C1811" w:rsidP="005C1811">
      <w:pPr>
        <w:rPr>
          <w:lang w:val="ca-ES"/>
        </w:rPr>
      </w:pPr>
      <w:r w:rsidRPr="00A6067E">
        <w:rPr>
          <w:lang w:val="ca-ES"/>
        </w:rPr>
        <w:t>Proposta de la Universitat de les Illes Balears per estabilitzar la carrera acadèmica del PDI, amb èmfasi en mesures compensatòries, criteris de contractació i acreditació.</w:t>
      </w:r>
    </w:p>
    <w:p w14:paraId="3F21BBB6" w14:textId="77777777" w:rsidR="005C1811" w:rsidRPr="00A6067E" w:rsidRDefault="005C1811" w:rsidP="005C1811">
      <w:pPr>
        <w:rPr>
          <w:lang w:val="ca-ES"/>
        </w:rPr>
      </w:pPr>
    </w:p>
    <w:p w14:paraId="0C2B16E7" w14:textId="77777777" w:rsidR="005C1811" w:rsidRPr="00A6067E" w:rsidRDefault="005C1811" w:rsidP="005C1811">
      <w:pPr>
        <w:rPr>
          <w:lang w:val="ca-ES"/>
        </w:rPr>
      </w:pPr>
      <w:r w:rsidRPr="00A6067E">
        <w:rPr>
          <w:lang w:val="ca-ES"/>
        </w:rPr>
        <w:t xml:space="preserve">5. </w:t>
      </w:r>
      <w:r w:rsidRPr="00A6067E">
        <w:rPr>
          <w:b/>
          <w:bCs/>
          <w:lang w:val="ca-ES"/>
        </w:rPr>
        <w:t>Règim de dedicació</w:t>
      </w:r>
    </w:p>
    <w:p w14:paraId="6C1A50F7" w14:textId="77777777" w:rsidR="005C1811" w:rsidRPr="00A6067E" w:rsidRDefault="005C1811" w:rsidP="005C1811">
      <w:pPr>
        <w:rPr>
          <w:lang w:val="ca-ES"/>
        </w:rPr>
      </w:pPr>
      <w:r w:rsidRPr="00A6067E">
        <w:rPr>
          <w:lang w:val="ca-ES"/>
        </w:rPr>
        <w:t>Explicació del règim d</w:t>
      </w:r>
      <w:r>
        <w:rPr>
          <w:lang w:val="ca-ES"/>
        </w:rPr>
        <w:t>’</w:t>
      </w:r>
      <w:r w:rsidRPr="00A6067E">
        <w:rPr>
          <w:lang w:val="ca-ES"/>
        </w:rPr>
        <w:t>hores lectives, assignacions específiques i comunes segons àrees de coneixement, i adaptacions previstes fins al curs 2024-25.</w:t>
      </w:r>
    </w:p>
    <w:p w14:paraId="48A104A6" w14:textId="77777777" w:rsidR="005C1811" w:rsidRPr="00A6067E" w:rsidRDefault="005C1811" w:rsidP="005C1811">
      <w:pPr>
        <w:rPr>
          <w:lang w:val="ca-ES"/>
        </w:rPr>
      </w:pPr>
    </w:p>
    <w:p w14:paraId="424B8D04" w14:textId="07E66E99" w:rsidR="005717F0" w:rsidRDefault="005C1811">
      <w:pPr>
        <w:rPr>
          <w:color w:val="FF0000"/>
          <w:highlight w:val="yellow"/>
        </w:rPr>
      </w:pPr>
      <w:r>
        <w:rPr>
          <w:color w:val="FF0000"/>
          <w:highlight w:val="yellow"/>
          <w:lang w:val="ca-ES"/>
        </w:rPr>
        <w:t>PTT PRESENTACIÓ BORDOY VR.</w:t>
      </w:r>
      <w:r w:rsidR="005717F0">
        <w:rPr>
          <w:color w:val="FF0000"/>
          <w:highlight w:val="yellow"/>
        </w:rPr>
        <w:br w:type="page"/>
      </w:r>
    </w:p>
    <w:p w14:paraId="7478C526" w14:textId="77777777" w:rsidR="00BB4463" w:rsidRDefault="00BB4463" w:rsidP="00BB4463">
      <w:pPr>
        <w:pStyle w:val="Ttulo2"/>
      </w:pPr>
      <w:bookmarkStart w:id="17" w:name="_Toc187224115"/>
      <w:r>
        <w:lastRenderedPageBreak/>
        <w:t>Reglament acadèmic de la UIB (2024)</w:t>
      </w:r>
      <w:bookmarkEnd w:id="17"/>
    </w:p>
    <w:p w14:paraId="5830397D" w14:textId="77777777" w:rsidR="00BB4463" w:rsidRDefault="00BB4463" w:rsidP="00BB4463"/>
    <w:p w14:paraId="4D1A65D3" w14:textId="4860D5E0" w:rsidR="00BB4463" w:rsidRPr="001D053E" w:rsidRDefault="00BB4463" w:rsidP="00F2328A">
      <w:pPr>
        <w:rPr>
          <w:color w:val="000000" w:themeColor="text1"/>
        </w:rPr>
      </w:pPr>
      <w:r w:rsidRPr="001D053E">
        <w:rPr>
          <w:color w:val="000000" w:themeColor="text1"/>
        </w:rPr>
        <w:t xml:space="preserve">El Reglament </w:t>
      </w:r>
      <w:r w:rsidR="00EC0F1D">
        <w:rPr>
          <w:color w:val="000000" w:themeColor="text1"/>
        </w:rPr>
        <w:t>a</w:t>
      </w:r>
      <w:r w:rsidRPr="001D053E">
        <w:rPr>
          <w:color w:val="000000" w:themeColor="text1"/>
        </w:rPr>
        <w:t xml:space="preserve">cadèmic de la </w:t>
      </w:r>
      <w:r w:rsidR="00F2328A">
        <w:rPr>
          <w:color w:val="000000" w:themeColor="text1"/>
        </w:rPr>
        <w:t>UIB</w:t>
      </w:r>
      <w:r w:rsidRPr="001D053E">
        <w:rPr>
          <w:color w:val="000000" w:themeColor="text1"/>
        </w:rPr>
        <w:t>, aprovat el març de 2024, estableix les normes que regulen els estudis oficials de grau i màster.</w:t>
      </w:r>
    </w:p>
    <w:p w14:paraId="08C11B55" w14:textId="77777777" w:rsidR="00BB4463" w:rsidRPr="001D053E" w:rsidRDefault="00BB4463" w:rsidP="00BB4463">
      <w:pPr>
        <w:rPr>
          <w:color w:val="000000" w:themeColor="text1"/>
        </w:rPr>
      </w:pPr>
    </w:p>
    <w:p w14:paraId="734250E3" w14:textId="0FF34BD9" w:rsidR="00BB4463" w:rsidRPr="001D053E" w:rsidRDefault="00F2328A" w:rsidP="00F2328A">
      <w:pPr>
        <w:rPr>
          <w:color w:val="000000" w:themeColor="text1"/>
        </w:rPr>
      </w:pPr>
      <w:r>
        <w:rPr>
          <w:color w:val="000000" w:themeColor="text1"/>
        </w:rPr>
        <w:t>El Reglament cerca</w:t>
      </w:r>
      <w:r w:rsidR="00BB4463" w:rsidRPr="001D053E">
        <w:rPr>
          <w:color w:val="000000" w:themeColor="text1"/>
        </w:rPr>
        <w:t xml:space="preserve"> garantir </w:t>
      </w:r>
      <w:r>
        <w:rPr>
          <w:color w:val="000000" w:themeColor="text1"/>
        </w:rPr>
        <w:t>l’</w:t>
      </w:r>
      <w:r w:rsidR="00BB4463" w:rsidRPr="001D053E">
        <w:rPr>
          <w:color w:val="000000" w:themeColor="text1"/>
        </w:rPr>
        <w:t>avaluació equitativa i la transparència en els processos acadèmics, tot promovent el compliment de les normes i la protecció dels drets de tota la comunitat universitària.</w:t>
      </w:r>
    </w:p>
    <w:p w14:paraId="5225F978" w14:textId="77777777" w:rsidR="00BB4463" w:rsidRPr="001D053E" w:rsidRDefault="00BB4463" w:rsidP="00BB4463">
      <w:pPr>
        <w:rPr>
          <w:color w:val="000000" w:themeColor="text1"/>
        </w:rPr>
      </w:pPr>
    </w:p>
    <w:p w14:paraId="15E044BE" w14:textId="02DC0882" w:rsidR="00BB4463" w:rsidRPr="001D053E" w:rsidRDefault="00BB4463" w:rsidP="00F2328A">
      <w:pPr>
        <w:rPr>
          <w:color w:val="000000" w:themeColor="text1"/>
        </w:rPr>
      </w:pPr>
      <w:r w:rsidRPr="001D053E">
        <w:rPr>
          <w:color w:val="000000" w:themeColor="text1"/>
        </w:rPr>
        <w:t>S'organitza en diversos capítols</w:t>
      </w:r>
      <w:r w:rsidR="00F2328A">
        <w:rPr>
          <w:color w:val="000000" w:themeColor="text1"/>
        </w:rPr>
        <w:t>,</w:t>
      </w:r>
      <w:r w:rsidRPr="001D053E">
        <w:rPr>
          <w:color w:val="000000" w:themeColor="text1"/>
        </w:rPr>
        <w:t xml:space="preserve"> que cobreixen temes clau com l'organització docent, la matrícula, l'avaluació i </w:t>
      </w:r>
      <w:r w:rsidR="00F2328A">
        <w:rPr>
          <w:color w:val="000000" w:themeColor="text1"/>
        </w:rPr>
        <w:t>l’acabament</w:t>
      </w:r>
      <w:r w:rsidRPr="001D053E">
        <w:rPr>
          <w:color w:val="000000" w:themeColor="text1"/>
        </w:rPr>
        <w:t xml:space="preserve"> dels estudis.</w:t>
      </w:r>
    </w:p>
    <w:p w14:paraId="57B9DFD3" w14:textId="77777777" w:rsidR="00BB4463" w:rsidRPr="001D053E" w:rsidRDefault="00BB4463" w:rsidP="00BB4463">
      <w:pPr>
        <w:rPr>
          <w:color w:val="000000" w:themeColor="text1"/>
        </w:rPr>
      </w:pPr>
    </w:p>
    <w:p w14:paraId="10CC8157" w14:textId="77777777" w:rsidR="00BB4463" w:rsidRPr="001D053E" w:rsidRDefault="00BB4463" w:rsidP="00BB4463">
      <w:pPr>
        <w:pStyle w:val="Prrafodelista"/>
        <w:numPr>
          <w:ilvl w:val="0"/>
          <w:numId w:val="7"/>
        </w:numPr>
        <w:spacing w:after="160" w:line="278" w:lineRule="auto"/>
        <w:rPr>
          <w:color w:val="000000" w:themeColor="text1"/>
        </w:rPr>
      </w:pPr>
      <w:r w:rsidRPr="001D053E">
        <w:rPr>
          <w:color w:val="000000" w:themeColor="text1"/>
        </w:rPr>
        <w:t>Organització docent</w:t>
      </w:r>
    </w:p>
    <w:p w14:paraId="108A985C" w14:textId="77777777" w:rsidR="00BB4463" w:rsidRPr="001D053E" w:rsidRDefault="00BB4463" w:rsidP="00BB4463">
      <w:pPr>
        <w:pStyle w:val="Prrafodelista"/>
        <w:rPr>
          <w:color w:val="000000" w:themeColor="text1"/>
        </w:rPr>
      </w:pPr>
      <w:r w:rsidRPr="001D053E">
        <w:rPr>
          <w:color w:val="000000" w:themeColor="text1"/>
        </w:rPr>
        <w:t>Defineix la planificació acadèmica, les assignatures, els calendaris i la coordinació de les matèries, amb directrius clares sobre els drets i els deures d'estudiants i professors.</w:t>
      </w:r>
    </w:p>
    <w:p w14:paraId="3003CC47" w14:textId="77777777" w:rsidR="00BB4463" w:rsidRPr="001D053E" w:rsidRDefault="00BB4463" w:rsidP="00BB4463">
      <w:pPr>
        <w:rPr>
          <w:color w:val="000000" w:themeColor="text1"/>
        </w:rPr>
      </w:pPr>
    </w:p>
    <w:p w14:paraId="1CC084E1" w14:textId="77777777" w:rsidR="00BB4463" w:rsidRPr="001D053E" w:rsidRDefault="00BB4463" w:rsidP="00BB4463">
      <w:pPr>
        <w:pStyle w:val="Prrafodelista"/>
        <w:numPr>
          <w:ilvl w:val="0"/>
          <w:numId w:val="7"/>
        </w:numPr>
        <w:spacing w:after="160" w:line="278" w:lineRule="auto"/>
        <w:rPr>
          <w:color w:val="000000" w:themeColor="text1"/>
        </w:rPr>
      </w:pPr>
      <w:r w:rsidRPr="001D053E">
        <w:rPr>
          <w:color w:val="000000" w:themeColor="text1"/>
        </w:rPr>
        <w:t>Matrícula</w:t>
      </w:r>
    </w:p>
    <w:p w14:paraId="20B67159" w14:textId="77777777" w:rsidR="00BB4463" w:rsidRPr="001D053E" w:rsidRDefault="00BB4463" w:rsidP="00BB4463">
      <w:pPr>
        <w:pStyle w:val="Prrafodelista"/>
        <w:rPr>
          <w:color w:val="000000" w:themeColor="text1"/>
        </w:rPr>
      </w:pPr>
      <w:r w:rsidRPr="001D053E">
        <w:rPr>
          <w:color w:val="000000" w:themeColor="text1"/>
        </w:rPr>
        <w:t>Regula els procediments d'inscripció, canvis i anul·lacions, tant per a estudiants de nou ingrés com per als que continuen.</w:t>
      </w:r>
    </w:p>
    <w:p w14:paraId="1227335C" w14:textId="1DF44512" w:rsidR="00BB4463" w:rsidRPr="001D053E" w:rsidRDefault="00BB4463" w:rsidP="00F2328A">
      <w:pPr>
        <w:pStyle w:val="Prrafodelista"/>
        <w:rPr>
          <w:color w:val="000000" w:themeColor="text1"/>
        </w:rPr>
      </w:pPr>
      <w:r w:rsidRPr="001D053E">
        <w:rPr>
          <w:color w:val="000000" w:themeColor="text1"/>
        </w:rPr>
        <w:t xml:space="preserve">També </w:t>
      </w:r>
      <w:r w:rsidR="00F2328A">
        <w:rPr>
          <w:color w:val="000000" w:themeColor="text1"/>
        </w:rPr>
        <w:t>inclou</w:t>
      </w:r>
      <w:r w:rsidRPr="001D053E">
        <w:rPr>
          <w:color w:val="000000" w:themeColor="text1"/>
        </w:rPr>
        <w:t xml:space="preserve"> modalitats especials de matrícula, com ara estudiants amb dedicació diferenciada o en programes de mobilitat.</w:t>
      </w:r>
    </w:p>
    <w:p w14:paraId="04EA039A" w14:textId="77777777" w:rsidR="00BB4463" w:rsidRPr="001D053E" w:rsidRDefault="00BB4463" w:rsidP="00BB4463">
      <w:pPr>
        <w:rPr>
          <w:color w:val="000000" w:themeColor="text1"/>
        </w:rPr>
      </w:pPr>
    </w:p>
    <w:p w14:paraId="2098E0BF" w14:textId="77777777" w:rsidR="00BB4463" w:rsidRPr="001D053E" w:rsidRDefault="00BB4463" w:rsidP="00BB4463">
      <w:pPr>
        <w:pStyle w:val="Prrafodelista"/>
        <w:numPr>
          <w:ilvl w:val="0"/>
          <w:numId w:val="7"/>
        </w:numPr>
        <w:spacing w:after="160" w:line="278" w:lineRule="auto"/>
        <w:rPr>
          <w:color w:val="000000" w:themeColor="text1"/>
        </w:rPr>
      </w:pPr>
      <w:r w:rsidRPr="001D053E">
        <w:rPr>
          <w:color w:val="000000" w:themeColor="text1"/>
        </w:rPr>
        <w:t>Avaluació</w:t>
      </w:r>
    </w:p>
    <w:p w14:paraId="23F2C2E6" w14:textId="498CCCEA" w:rsidR="00BB4463" w:rsidRPr="001D053E" w:rsidRDefault="00BB4463" w:rsidP="00BB4463">
      <w:pPr>
        <w:pStyle w:val="Prrafodelista"/>
        <w:rPr>
          <w:color w:val="000000" w:themeColor="text1"/>
        </w:rPr>
      </w:pPr>
      <w:r w:rsidRPr="001D053E">
        <w:rPr>
          <w:color w:val="000000" w:themeColor="text1"/>
        </w:rPr>
        <w:t>Es detallen les responsabilitats dels professors, els criteris d</w:t>
      </w:r>
      <w:r w:rsidR="00F2328A">
        <w:rPr>
          <w:color w:val="000000" w:themeColor="text1"/>
        </w:rPr>
        <w:t>’</w:t>
      </w:r>
      <w:r w:rsidRPr="001D053E">
        <w:rPr>
          <w:color w:val="000000" w:themeColor="text1"/>
        </w:rPr>
        <w:t>avaluació, les adaptacions per a estud</w:t>
      </w:r>
      <w:r w:rsidR="00F2328A">
        <w:rPr>
          <w:color w:val="000000" w:themeColor="text1"/>
        </w:rPr>
        <w:t>iants amb necessitats especials</w:t>
      </w:r>
      <w:r w:rsidRPr="001D053E">
        <w:rPr>
          <w:color w:val="000000" w:themeColor="text1"/>
        </w:rPr>
        <w:t xml:space="preserve"> i les revisions ordinàries i extraordinàries de qualificacions.</w:t>
      </w:r>
    </w:p>
    <w:p w14:paraId="332BBE48" w14:textId="77777777" w:rsidR="00BB4463" w:rsidRPr="001D053E" w:rsidRDefault="00BB4463" w:rsidP="00BB4463">
      <w:pPr>
        <w:rPr>
          <w:color w:val="000000" w:themeColor="text1"/>
        </w:rPr>
      </w:pPr>
    </w:p>
    <w:p w14:paraId="302FA9FF" w14:textId="349BA248" w:rsidR="00BB4463" w:rsidRPr="001D053E" w:rsidRDefault="00F2328A" w:rsidP="00BB4463">
      <w:pPr>
        <w:pStyle w:val="Prrafodelista"/>
        <w:numPr>
          <w:ilvl w:val="0"/>
          <w:numId w:val="7"/>
        </w:numPr>
        <w:spacing w:after="160" w:line="278" w:lineRule="auto"/>
        <w:rPr>
          <w:color w:val="000000" w:themeColor="text1"/>
        </w:rPr>
      </w:pPr>
      <w:r>
        <w:rPr>
          <w:color w:val="000000" w:themeColor="text1"/>
        </w:rPr>
        <w:t>Acabament</w:t>
      </w:r>
      <w:r w:rsidR="00BB4463" w:rsidRPr="001D053E">
        <w:rPr>
          <w:color w:val="000000" w:themeColor="text1"/>
        </w:rPr>
        <w:t xml:space="preserve"> d'estudis</w:t>
      </w:r>
    </w:p>
    <w:p w14:paraId="2F996D4F" w14:textId="77777777" w:rsidR="00BB4463" w:rsidRPr="001D053E" w:rsidRDefault="00BB4463" w:rsidP="00BB4463">
      <w:pPr>
        <w:pStyle w:val="Prrafodelista"/>
        <w:rPr>
          <w:color w:val="000000" w:themeColor="text1"/>
        </w:rPr>
      </w:pPr>
      <w:r w:rsidRPr="001D053E">
        <w:rPr>
          <w:color w:val="000000" w:themeColor="text1"/>
        </w:rPr>
        <w:t>Inclou la compensació d'assignatures, els premis extraordinaris per als millors expedients i el procediment per a l'expedició de títols.</w:t>
      </w:r>
    </w:p>
    <w:p w14:paraId="2C034917" w14:textId="77777777" w:rsidR="00BB4463" w:rsidRPr="001477C5" w:rsidRDefault="00BB4463" w:rsidP="00BB4463">
      <w:pPr>
        <w:rPr>
          <w:color w:val="215E99" w:themeColor="text2" w:themeTint="BF"/>
        </w:rPr>
      </w:pPr>
    </w:p>
    <w:p w14:paraId="1517C595" w14:textId="7920B00A" w:rsidR="00BB4463" w:rsidRDefault="00BB4463" w:rsidP="00F2328A">
      <w:pPr>
        <w:rPr>
          <w:rStyle w:val="Hipervnculo"/>
          <w:color w:val="215E99" w:themeColor="text2" w:themeTint="BF"/>
        </w:rPr>
      </w:pPr>
      <w:r w:rsidRPr="00455B2B">
        <w:rPr>
          <w:color w:val="FF0000"/>
        </w:rPr>
        <w:t xml:space="preserve">Pots consultar el </w:t>
      </w:r>
      <w:r w:rsidR="00F2328A">
        <w:rPr>
          <w:color w:val="FF0000"/>
        </w:rPr>
        <w:t>R</w:t>
      </w:r>
      <w:r w:rsidRPr="00455B2B">
        <w:rPr>
          <w:color w:val="FF0000"/>
        </w:rPr>
        <w:t>eglament acadèmic íntegr</w:t>
      </w:r>
      <w:r w:rsidR="00F2328A">
        <w:rPr>
          <w:color w:val="FF0000"/>
        </w:rPr>
        <w:t>e</w:t>
      </w:r>
      <w:r w:rsidRPr="00455B2B">
        <w:rPr>
          <w:color w:val="FF0000"/>
        </w:rPr>
        <w:t xml:space="preserve"> </w:t>
      </w:r>
      <w:r w:rsidR="00F2328A">
        <w:rPr>
          <w:color w:val="FF0000"/>
        </w:rPr>
        <w:t>a</w:t>
      </w:r>
      <w:r w:rsidRPr="00455B2B">
        <w:rPr>
          <w:color w:val="FF0000"/>
        </w:rPr>
        <w:t xml:space="preserve"> la pàgina web </w:t>
      </w:r>
      <w:hyperlink r:id="rId45" w:history="1">
        <w:r w:rsidRPr="001477C5">
          <w:rPr>
            <w:rStyle w:val="Hipervnculo"/>
            <w:color w:val="215E99" w:themeColor="text2" w:themeTint="BF"/>
          </w:rPr>
          <w:t>https://seu.uib.cat/fou/acord/15416/</w:t>
        </w:r>
      </w:hyperlink>
    </w:p>
    <w:p w14:paraId="44A59A14" w14:textId="77777777" w:rsidR="00BB4463" w:rsidRDefault="00BB4463" w:rsidP="00BB4463">
      <w:pPr>
        <w:rPr>
          <w:rStyle w:val="Hipervnculo"/>
          <w:color w:val="215E99" w:themeColor="text2" w:themeTint="BF"/>
        </w:rPr>
      </w:pPr>
    </w:p>
    <w:p w14:paraId="2014D226" w14:textId="21CB832A" w:rsidR="00BB4463" w:rsidRDefault="00BB4463" w:rsidP="00F2328A">
      <w:pPr>
        <w:rPr>
          <w:rStyle w:val="Hipervnculo"/>
          <w:b/>
          <w:bCs/>
          <w:color w:val="215E99" w:themeColor="text2" w:themeTint="BF"/>
          <w:u w:val="none"/>
        </w:rPr>
      </w:pPr>
      <w:r>
        <w:rPr>
          <w:rStyle w:val="Hipervnculo"/>
          <w:b/>
          <w:bCs/>
          <w:color w:val="215E99" w:themeColor="text2" w:themeTint="BF"/>
          <w:u w:val="none"/>
        </w:rPr>
        <w:t xml:space="preserve">Continguts del Reglament </w:t>
      </w:r>
      <w:r w:rsidR="00F2328A">
        <w:rPr>
          <w:rStyle w:val="Hipervnculo"/>
          <w:b/>
          <w:bCs/>
          <w:color w:val="215E99" w:themeColor="text2" w:themeTint="BF"/>
          <w:u w:val="none"/>
        </w:rPr>
        <w:t>a</w:t>
      </w:r>
      <w:r>
        <w:rPr>
          <w:rStyle w:val="Hipervnculo"/>
          <w:b/>
          <w:bCs/>
          <w:color w:val="215E99" w:themeColor="text2" w:themeTint="BF"/>
          <w:u w:val="none"/>
        </w:rPr>
        <w:t>cadèmic de la UIB</w:t>
      </w:r>
    </w:p>
    <w:p w14:paraId="59CED053" w14:textId="77777777" w:rsidR="00BB4463" w:rsidRDefault="00BB4463" w:rsidP="00BB4463">
      <w:pPr>
        <w:rPr>
          <w:rStyle w:val="Hipervnculo"/>
          <w:b/>
          <w:bCs/>
          <w:color w:val="215E99" w:themeColor="text2" w:themeTint="BF"/>
          <w:u w:val="none"/>
        </w:rPr>
      </w:pPr>
    </w:p>
    <w:p w14:paraId="62DC51E1" w14:textId="77777777" w:rsidR="002B5D98" w:rsidRPr="002B5D98" w:rsidRDefault="002B5D98" w:rsidP="002B5D98">
      <w:pPr>
        <w:rPr>
          <w:b/>
          <w:bCs/>
        </w:rPr>
      </w:pPr>
      <w:r w:rsidRPr="002B5D98">
        <w:rPr>
          <w:b/>
          <w:bCs/>
        </w:rPr>
        <w:t>Capítol preliminar. Disposicions generals</w:t>
      </w:r>
    </w:p>
    <w:p w14:paraId="393E1368" w14:textId="77777777" w:rsidR="002B5D98" w:rsidRPr="002B5D98" w:rsidRDefault="002B5D98" w:rsidP="002B5D98">
      <w:hyperlink r:id="rId46" w:anchor="1" w:history="1">
        <w:r w:rsidRPr="002B5D98">
          <w:rPr>
            <w:rStyle w:val="Hipervnculo"/>
          </w:rPr>
          <w:t xml:space="preserve">Article 1. Àmbit d'aplicació </w:t>
        </w:r>
      </w:hyperlink>
      <w:r w:rsidRPr="002B5D98">
        <w:br/>
      </w:r>
      <w:hyperlink r:id="rId47" w:anchor="2" w:history="1">
        <w:r w:rsidRPr="002B5D98">
          <w:rPr>
            <w:rStyle w:val="Hipervnculo"/>
          </w:rPr>
          <w:t>Article 2. Definicions</w:t>
        </w:r>
      </w:hyperlink>
    </w:p>
    <w:p w14:paraId="1D7B617D" w14:textId="77777777" w:rsidR="002B5D98" w:rsidRPr="002B5D98" w:rsidRDefault="002B5D98" w:rsidP="002B5D98">
      <w:pPr>
        <w:rPr>
          <w:b/>
          <w:bCs/>
        </w:rPr>
      </w:pPr>
      <w:r w:rsidRPr="002B5D98">
        <w:rPr>
          <w:b/>
          <w:bCs/>
        </w:rPr>
        <w:t>Capítol I. Organització docent</w:t>
      </w:r>
    </w:p>
    <w:p w14:paraId="2157B0AF" w14:textId="77777777" w:rsidR="002B5D98" w:rsidRPr="002B5D98" w:rsidRDefault="002B5D98" w:rsidP="002B5D98">
      <w:hyperlink r:id="rId48" w:anchor="3" w:history="1">
        <w:r w:rsidRPr="002B5D98">
          <w:rPr>
            <w:rStyle w:val="Hipervnculo"/>
          </w:rPr>
          <w:t xml:space="preserve">Article 3. Calendari d'actuacions acadèmiques i administratives </w:t>
        </w:r>
      </w:hyperlink>
      <w:r w:rsidRPr="002B5D98">
        <w:br/>
      </w:r>
      <w:hyperlink r:id="rId49" w:anchor="4" w:history="1">
        <w:r w:rsidRPr="002B5D98">
          <w:rPr>
            <w:rStyle w:val="Hipervnculo"/>
          </w:rPr>
          <w:t xml:space="preserve">Article 4. Oferta d'assignatures </w:t>
        </w:r>
      </w:hyperlink>
      <w:r w:rsidRPr="002B5D98">
        <w:br/>
      </w:r>
      <w:hyperlink r:id="rId50" w:anchor="5" w:history="1">
        <w:r w:rsidRPr="002B5D98">
          <w:rPr>
            <w:rStyle w:val="Hipervnculo"/>
          </w:rPr>
          <w:t xml:space="preserve">Article 5. Coordinador d'assignatura i professor responsable de grup d'assignatura </w:t>
        </w:r>
      </w:hyperlink>
      <w:r w:rsidRPr="002B5D98">
        <w:br/>
      </w:r>
      <w:hyperlink r:id="rId51" w:anchor="6" w:history="1">
        <w:r w:rsidRPr="002B5D98">
          <w:rPr>
            <w:rStyle w:val="Hipervnculo"/>
          </w:rPr>
          <w:t xml:space="preserve">Article 6. Guies docents </w:t>
        </w:r>
      </w:hyperlink>
      <w:r w:rsidRPr="002B5D98">
        <w:br/>
      </w:r>
      <w:hyperlink r:id="rId52" w:anchor="7" w:history="1">
        <w:r w:rsidRPr="002B5D98">
          <w:rPr>
            <w:rStyle w:val="Hipervnculo"/>
          </w:rPr>
          <w:t xml:space="preserve">Article 7. Programació de les activitats acadèmiques </w:t>
        </w:r>
      </w:hyperlink>
      <w:r w:rsidRPr="002B5D98">
        <w:br/>
      </w:r>
      <w:hyperlink r:id="rId53" w:anchor="8" w:history="1">
        <w:r w:rsidRPr="002B5D98">
          <w:rPr>
            <w:rStyle w:val="Hipervnculo"/>
          </w:rPr>
          <w:t xml:space="preserve">Article 8. Publicitat de l'organització docent </w:t>
        </w:r>
      </w:hyperlink>
      <w:r w:rsidRPr="002B5D98">
        <w:br/>
      </w:r>
      <w:hyperlink r:id="rId54" w:anchor="9" w:history="1">
        <w:r w:rsidRPr="002B5D98">
          <w:rPr>
            <w:rStyle w:val="Hipervnculo"/>
          </w:rPr>
          <w:t>Article 9. Canvis a l'organització docent</w:t>
        </w:r>
      </w:hyperlink>
    </w:p>
    <w:p w14:paraId="3C21ECDC" w14:textId="77777777" w:rsidR="002B5D98" w:rsidRPr="002B5D98" w:rsidRDefault="002B5D98" w:rsidP="002B5D98">
      <w:pPr>
        <w:rPr>
          <w:b/>
          <w:bCs/>
        </w:rPr>
      </w:pPr>
      <w:r w:rsidRPr="002B5D98">
        <w:rPr>
          <w:b/>
          <w:bCs/>
        </w:rPr>
        <w:t>Capítol II. Matrícula</w:t>
      </w:r>
    </w:p>
    <w:p w14:paraId="7C88921A" w14:textId="77777777" w:rsidR="002B5D98" w:rsidRPr="002B5D98" w:rsidRDefault="002B5D98" w:rsidP="002B5D98">
      <w:hyperlink r:id="rId55" w:anchor="10" w:history="1">
        <w:r w:rsidRPr="002B5D98">
          <w:rPr>
            <w:rStyle w:val="Hipervnculo"/>
          </w:rPr>
          <w:t xml:space="preserve">Article 10. Requisits de matriculació </w:t>
        </w:r>
      </w:hyperlink>
      <w:r w:rsidRPr="002B5D98">
        <w:br/>
      </w:r>
      <w:hyperlink r:id="rId56" w:anchor="11" w:history="1">
        <w:r w:rsidRPr="002B5D98">
          <w:rPr>
            <w:rStyle w:val="Hipervnculo"/>
          </w:rPr>
          <w:t xml:space="preserve">Article 11. Matrícula general </w:t>
        </w:r>
      </w:hyperlink>
      <w:r w:rsidRPr="002B5D98">
        <w:br/>
      </w:r>
      <w:hyperlink r:id="rId57" w:anchor="12" w:history="1">
        <w:r w:rsidRPr="002B5D98">
          <w:rPr>
            <w:rStyle w:val="Hipervnculo"/>
          </w:rPr>
          <w:t xml:space="preserve">Article 12. Matrícula addicional </w:t>
        </w:r>
      </w:hyperlink>
      <w:r w:rsidRPr="002B5D98">
        <w:br/>
      </w:r>
      <w:hyperlink r:id="rId58" w:anchor="13" w:history="1">
        <w:r w:rsidRPr="002B5D98">
          <w:rPr>
            <w:rStyle w:val="Hipervnculo"/>
          </w:rPr>
          <w:t xml:space="preserve">Article 13. Matrícula d'estudiants amb dedicació diferenciada </w:t>
        </w:r>
      </w:hyperlink>
      <w:r w:rsidRPr="002B5D98">
        <w:br/>
      </w:r>
      <w:hyperlink r:id="rId59" w:anchor="14" w:history="1">
        <w:r w:rsidRPr="002B5D98">
          <w:rPr>
            <w:rStyle w:val="Hipervnculo"/>
          </w:rPr>
          <w:t xml:space="preserve">Article 14. Matrícula a plans d'estudis en extinció </w:t>
        </w:r>
      </w:hyperlink>
      <w:r w:rsidRPr="002B5D98">
        <w:br/>
      </w:r>
      <w:hyperlink r:id="rId60" w:anchor="15" w:history="1">
        <w:r w:rsidRPr="002B5D98">
          <w:rPr>
            <w:rStyle w:val="Hipervnculo"/>
          </w:rPr>
          <w:t xml:space="preserve">Article 15. Matrícula per tutela acadèmica </w:t>
        </w:r>
      </w:hyperlink>
      <w:r w:rsidRPr="002B5D98">
        <w:br/>
      </w:r>
      <w:hyperlink r:id="rId61" w:anchor="16" w:history="1">
        <w:r w:rsidRPr="002B5D98">
          <w:rPr>
            <w:rStyle w:val="Hipervnculo"/>
          </w:rPr>
          <w:t xml:space="preserve">Article 16. Matrícula </w:t>
        </w:r>
        <w:proofErr w:type="spellStart"/>
        <w:r w:rsidRPr="002B5D98">
          <w:rPr>
            <w:rStyle w:val="Hipervnculo"/>
          </w:rPr>
          <w:t>extracurricular</w:t>
        </w:r>
        <w:proofErr w:type="spellEnd"/>
        <w:r w:rsidRPr="002B5D98">
          <w:rPr>
            <w:rStyle w:val="Hipervnculo"/>
          </w:rPr>
          <w:t xml:space="preserve"> </w:t>
        </w:r>
      </w:hyperlink>
      <w:r w:rsidRPr="002B5D98">
        <w:br/>
      </w:r>
      <w:hyperlink r:id="rId62" w:anchor="17" w:history="1">
        <w:r w:rsidRPr="002B5D98">
          <w:rPr>
            <w:rStyle w:val="Hipervnculo"/>
          </w:rPr>
          <w:t xml:space="preserve">Article 17. Matrícula dels estudiants de mobilitat </w:t>
        </w:r>
      </w:hyperlink>
      <w:r w:rsidRPr="002B5D98">
        <w:br/>
      </w:r>
      <w:hyperlink r:id="rId63" w:anchor="18" w:history="1">
        <w:r w:rsidRPr="002B5D98">
          <w:rPr>
            <w:rStyle w:val="Hipervnculo"/>
          </w:rPr>
          <w:t xml:space="preserve">Article 18. Matrícula a dos estudis </w:t>
        </w:r>
      </w:hyperlink>
      <w:r w:rsidRPr="002B5D98">
        <w:br/>
      </w:r>
      <w:hyperlink r:id="rId64" w:anchor="19" w:history="1">
        <w:r w:rsidRPr="002B5D98">
          <w:rPr>
            <w:rStyle w:val="Hipervnculo"/>
          </w:rPr>
          <w:t xml:space="preserve">Article 19. Assignació i canvi de grups </w:t>
        </w:r>
      </w:hyperlink>
      <w:r w:rsidRPr="002B5D98">
        <w:br/>
      </w:r>
      <w:hyperlink r:id="rId65" w:anchor="20" w:history="1">
        <w:r w:rsidRPr="002B5D98">
          <w:rPr>
            <w:rStyle w:val="Hipervnculo"/>
          </w:rPr>
          <w:t xml:space="preserve">Article 20. Canvis a la matrícula </w:t>
        </w:r>
      </w:hyperlink>
      <w:r w:rsidRPr="002B5D98">
        <w:br/>
      </w:r>
      <w:hyperlink r:id="rId66" w:anchor="21" w:history="1">
        <w:r w:rsidRPr="002B5D98">
          <w:rPr>
            <w:rStyle w:val="Hipervnculo"/>
          </w:rPr>
          <w:t xml:space="preserve">Article 21. Suspensió temporal dels drets acadèmics de l'estudiant </w:t>
        </w:r>
      </w:hyperlink>
      <w:r w:rsidRPr="002B5D98">
        <w:br/>
      </w:r>
      <w:hyperlink r:id="rId67" w:anchor="22" w:history="1">
        <w:r w:rsidRPr="002B5D98">
          <w:rPr>
            <w:rStyle w:val="Hipervnculo"/>
          </w:rPr>
          <w:t xml:space="preserve">Article 22. Anul·lació de matrícula </w:t>
        </w:r>
      </w:hyperlink>
      <w:r w:rsidRPr="002B5D98">
        <w:br/>
      </w:r>
      <w:hyperlink r:id="rId68" w:anchor="23" w:history="1">
        <w:r w:rsidRPr="002B5D98">
          <w:rPr>
            <w:rStyle w:val="Hipervnculo"/>
          </w:rPr>
          <w:t xml:space="preserve">Article 23. Anul·lació de matrícula d'ofici </w:t>
        </w:r>
      </w:hyperlink>
      <w:r w:rsidRPr="002B5D98">
        <w:br/>
      </w:r>
      <w:hyperlink r:id="rId69" w:anchor="24" w:history="1">
        <w:r w:rsidRPr="002B5D98">
          <w:rPr>
            <w:rStyle w:val="Hipervnculo"/>
          </w:rPr>
          <w:t>Article 24. Anul·lació de matrícula a sol·licitud de l'estudiant</w:t>
        </w:r>
      </w:hyperlink>
    </w:p>
    <w:p w14:paraId="1E59FC03" w14:textId="77777777" w:rsidR="002B5D98" w:rsidRPr="002B5D98" w:rsidRDefault="002B5D98" w:rsidP="002B5D98">
      <w:pPr>
        <w:rPr>
          <w:b/>
          <w:bCs/>
        </w:rPr>
      </w:pPr>
      <w:r w:rsidRPr="002B5D98">
        <w:rPr>
          <w:b/>
          <w:bCs/>
        </w:rPr>
        <w:t>Capítol III. Avaluació</w:t>
      </w:r>
    </w:p>
    <w:p w14:paraId="35CB1A50" w14:textId="6C889541" w:rsidR="00446B2E" w:rsidRDefault="002B5D98" w:rsidP="00F2328A">
      <w:pPr>
        <w:rPr>
          <w:rStyle w:val="Hipervnculo"/>
        </w:rPr>
      </w:pPr>
      <w:hyperlink r:id="rId70" w:anchor="25" w:history="1">
        <w:r w:rsidRPr="002B5D98">
          <w:rPr>
            <w:rStyle w:val="Hipervnculo"/>
          </w:rPr>
          <w:t xml:space="preserve">Article 25. Responsabilitat de l'avaluació </w:t>
        </w:r>
      </w:hyperlink>
      <w:r w:rsidRPr="002B5D98">
        <w:br/>
      </w:r>
      <w:hyperlink r:id="rId71" w:anchor="26" w:history="1">
        <w:r w:rsidRPr="002B5D98">
          <w:rPr>
            <w:rStyle w:val="Hipervnculo"/>
          </w:rPr>
          <w:t xml:space="preserve">Article 26. Abstenció i recusació del professor </w:t>
        </w:r>
      </w:hyperlink>
      <w:r w:rsidRPr="002B5D98">
        <w:br/>
      </w:r>
      <w:hyperlink r:id="rId72" w:anchor="27" w:history="1">
        <w:r w:rsidRPr="002B5D98">
          <w:rPr>
            <w:rStyle w:val="Hipervnculo"/>
          </w:rPr>
          <w:t xml:space="preserve">Article 27. Períodes d'avaluació </w:t>
        </w:r>
      </w:hyperlink>
      <w:r w:rsidRPr="002B5D98">
        <w:br/>
      </w:r>
      <w:hyperlink r:id="rId73" w:anchor="28" w:history="1">
        <w:r w:rsidRPr="002B5D98">
          <w:rPr>
            <w:rStyle w:val="Hipervnculo"/>
          </w:rPr>
          <w:t xml:space="preserve">Article 28. Coincidència de dates de les proves d'avaluació </w:t>
        </w:r>
      </w:hyperlink>
      <w:r w:rsidRPr="002B5D98">
        <w:br/>
      </w:r>
      <w:hyperlink r:id="rId74" w:anchor="29" w:history="1">
        <w:r w:rsidRPr="002B5D98">
          <w:rPr>
            <w:rStyle w:val="Hipervnculo"/>
          </w:rPr>
          <w:t>Article 29. Avaluació en una se</w:t>
        </w:r>
        <w:r w:rsidR="00F2328A">
          <w:rPr>
            <w:rStyle w:val="Hipervnculo"/>
          </w:rPr>
          <w:t>u</w:t>
        </w:r>
        <w:r w:rsidRPr="002B5D98">
          <w:rPr>
            <w:rStyle w:val="Hipervnculo"/>
          </w:rPr>
          <w:t xml:space="preserve"> diferent </w:t>
        </w:r>
      </w:hyperlink>
      <w:r w:rsidRPr="002B5D98">
        <w:br/>
      </w:r>
      <w:hyperlink r:id="rId75" w:anchor="30" w:history="1">
        <w:r w:rsidRPr="002B5D98">
          <w:rPr>
            <w:rStyle w:val="Hipervnculo"/>
          </w:rPr>
          <w:t xml:space="preserve">Article 30. Avaluació anticipada </w:t>
        </w:r>
      </w:hyperlink>
      <w:r w:rsidRPr="002B5D98">
        <w:br/>
      </w:r>
      <w:commentRangeStart w:id="18"/>
      <w:r w:rsidRPr="00446B2E">
        <w:rPr>
          <w:rStyle w:val="Hipervnculo"/>
          <w:highlight w:val="green"/>
        </w:rPr>
        <w:t>Article 31</w:t>
      </w:r>
      <w:r w:rsidR="00446B2E" w:rsidRPr="00446B2E">
        <w:rPr>
          <w:rStyle w:val="Hipervnculo"/>
          <w:highlight w:val="green"/>
        </w:rPr>
        <w:t xml:space="preserve">. </w:t>
      </w:r>
      <w:commentRangeEnd w:id="18"/>
      <w:r w:rsidR="00446B2E">
        <w:rPr>
          <w:rStyle w:val="Hipervnculo"/>
        </w:rPr>
        <w:t>Execució de les proves d’avaluació</w:t>
      </w:r>
    </w:p>
    <w:p w14:paraId="6A3893A6" w14:textId="1DE68F7E" w:rsidR="00446B2E" w:rsidRDefault="00873066" w:rsidP="00F2328A">
      <w:pPr>
        <w:rPr>
          <w:rStyle w:val="Hipervnculo"/>
        </w:rPr>
      </w:pPr>
      <w:r>
        <w:rPr>
          <w:rStyle w:val="Refdecomentario"/>
          <w:rFonts w:ascii="Aptos" w:eastAsia="Aptos" w:hAnsi="Aptos" w:cs="Times New Roman"/>
          <w:kern w:val="3"/>
          <w14:ligatures w14:val="none"/>
        </w:rPr>
        <w:commentReference w:id="18"/>
      </w:r>
      <w:hyperlink r:id="rId76" w:anchor="32" w:history="1">
        <w:r w:rsidR="00446B2E" w:rsidRPr="00600D85">
          <w:rPr>
            <w:rStyle w:val="Hipervnculo"/>
          </w:rPr>
          <w:t>Article</w:t>
        </w:r>
      </w:hyperlink>
      <w:r w:rsidR="00446B2E">
        <w:t xml:space="preserve"> </w:t>
      </w:r>
      <w:hyperlink r:id="rId77" w:anchor="31" w:history="1">
        <w:r w:rsidR="002B5D98" w:rsidRPr="00600D85">
          <w:rPr>
            <w:rStyle w:val="Hipervnculo"/>
          </w:rPr>
          <w:t xml:space="preserve">32. </w:t>
        </w:r>
      </w:hyperlink>
      <w:hyperlink r:id="rId78" w:anchor="32" w:history="1">
        <w:r w:rsidR="002B5D98" w:rsidRPr="00600D85">
          <w:rPr>
            <w:rStyle w:val="Hipervnculo"/>
          </w:rPr>
          <w:t xml:space="preserve">Absència dels estudiants </w:t>
        </w:r>
      </w:hyperlink>
    </w:p>
    <w:p w14:paraId="7D25CFA2" w14:textId="17853680" w:rsidR="002B5D98" w:rsidRPr="002B5D98" w:rsidRDefault="002B5D98" w:rsidP="00F2328A">
      <w:hyperlink r:id="rId79" w:anchor="33" w:history="1">
        <w:r w:rsidRPr="002B5D98">
          <w:rPr>
            <w:rStyle w:val="Hipervnculo"/>
          </w:rPr>
          <w:t xml:space="preserve">Article 33. Elements i criteris d'avaluació, i qualificacions </w:t>
        </w:r>
      </w:hyperlink>
      <w:r w:rsidRPr="002B5D98">
        <w:br/>
      </w:r>
      <w:hyperlink r:id="rId80" w:anchor="34" w:history="1">
        <w:r w:rsidRPr="002B5D98">
          <w:rPr>
            <w:rStyle w:val="Hipervnculo"/>
          </w:rPr>
          <w:t xml:space="preserve">Article 34. Comportaments constitutius de frau acadèmic i comportaments contraris al Codi d'integritat </w:t>
        </w:r>
      </w:hyperlink>
      <w:r w:rsidRPr="002B5D98">
        <w:br/>
      </w:r>
      <w:hyperlink r:id="rId81" w:anchor="35" w:history="1">
        <w:r w:rsidRPr="002B5D98">
          <w:rPr>
            <w:rStyle w:val="Hipervnculo"/>
          </w:rPr>
          <w:t xml:space="preserve">Article 35. Adaptacions per a alumnes amb necessitats especials </w:t>
        </w:r>
      </w:hyperlink>
      <w:r w:rsidRPr="002B5D98">
        <w:br/>
      </w:r>
      <w:hyperlink r:id="rId82" w:anchor="36" w:history="1">
        <w:r w:rsidRPr="002B5D98">
          <w:rPr>
            <w:rStyle w:val="Hipervnculo"/>
          </w:rPr>
          <w:t>Article 36. Adaptació de l</w:t>
        </w:r>
        <w:r w:rsidR="00FC5B7C">
          <w:rPr>
            <w:rStyle w:val="Hipervnculo"/>
          </w:rPr>
          <w:t>’</w:t>
        </w:r>
        <w:r w:rsidRPr="002B5D98">
          <w:rPr>
            <w:rStyle w:val="Hipervnculo"/>
          </w:rPr>
          <w:t xml:space="preserve">avaluació per itineraris diferenciats </w:t>
        </w:r>
      </w:hyperlink>
      <w:r w:rsidRPr="002B5D98">
        <w:br/>
      </w:r>
      <w:hyperlink r:id="rId83" w:anchor="37" w:history="1">
        <w:r w:rsidRPr="002B5D98">
          <w:rPr>
            <w:rStyle w:val="Hipervnculo"/>
          </w:rPr>
          <w:t>Article 37. Publicació de les qualificacions dels elements d</w:t>
        </w:r>
        <w:r w:rsidR="00FC5B7C">
          <w:rPr>
            <w:rStyle w:val="Hipervnculo"/>
          </w:rPr>
          <w:t>’</w:t>
        </w:r>
        <w:r w:rsidRPr="002B5D98">
          <w:rPr>
            <w:rStyle w:val="Hipervnculo"/>
          </w:rPr>
          <w:t>avaluació i final de l</w:t>
        </w:r>
        <w:r w:rsidR="00FC5B7C">
          <w:rPr>
            <w:rStyle w:val="Hipervnculo"/>
          </w:rPr>
          <w:t>’</w:t>
        </w:r>
        <w:r w:rsidRPr="002B5D98">
          <w:rPr>
            <w:rStyle w:val="Hipervnculo"/>
          </w:rPr>
          <w:t xml:space="preserve">assignatura </w:t>
        </w:r>
      </w:hyperlink>
      <w:r w:rsidRPr="002B5D98">
        <w:br/>
      </w:r>
      <w:hyperlink r:id="rId84" w:anchor="38" w:history="1">
        <w:r w:rsidRPr="002B5D98">
          <w:rPr>
            <w:rStyle w:val="Hipervnculo"/>
          </w:rPr>
          <w:t>Article 38. Revisió ordinària dels elements d</w:t>
        </w:r>
        <w:r w:rsidR="00FC5B7C">
          <w:rPr>
            <w:rStyle w:val="Hipervnculo"/>
          </w:rPr>
          <w:t>’</w:t>
        </w:r>
        <w:r w:rsidRPr="002B5D98">
          <w:rPr>
            <w:rStyle w:val="Hipervnculo"/>
          </w:rPr>
          <w:t xml:space="preserve">avaluació </w:t>
        </w:r>
      </w:hyperlink>
      <w:r w:rsidRPr="002B5D98">
        <w:br/>
      </w:r>
      <w:hyperlink r:id="rId85" w:anchor="39" w:history="1">
        <w:r w:rsidRPr="002B5D98">
          <w:rPr>
            <w:rStyle w:val="Hipervnculo"/>
          </w:rPr>
          <w:t xml:space="preserve">Article 39. Revisió extraordinària dels elements d avaluació </w:t>
        </w:r>
      </w:hyperlink>
      <w:r w:rsidRPr="002B5D98">
        <w:br/>
      </w:r>
      <w:hyperlink r:id="rId86" w:anchor="40" w:history="1">
        <w:r w:rsidRPr="002B5D98">
          <w:rPr>
            <w:rStyle w:val="Hipervnculo"/>
          </w:rPr>
          <w:t xml:space="preserve">Article 40. Publicació i signatura d'actes </w:t>
        </w:r>
      </w:hyperlink>
      <w:r w:rsidRPr="002B5D98">
        <w:br/>
      </w:r>
      <w:hyperlink r:id="rId87" w:anchor="41" w:history="1">
        <w:r w:rsidRPr="002B5D98">
          <w:rPr>
            <w:rStyle w:val="Hipervnculo"/>
          </w:rPr>
          <w:t xml:space="preserve">Article 41. Mitjana de l'expedient </w:t>
        </w:r>
      </w:hyperlink>
      <w:r w:rsidRPr="002B5D98">
        <w:br/>
      </w:r>
      <w:hyperlink r:id="rId88" w:anchor="42" w:history="1">
        <w:r w:rsidRPr="002B5D98">
          <w:rPr>
            <w:rStyle w:val="Hipervnculo"/>
          </w:rPr>
          <w:t xml:space="preserve">Article 42. Mitjana competitiva </w:t>
        </w:r>
      </w:hyperlink>
      <w:r w:rsidRPr="002B5D98">
        <w:br/>
      </w:r>
      <w:hyperlink r:id="rId89" w:anchor="43" w:history="1">
        <w:r w:rsidRPr="002B5D98">
          <w:rPr>
            <w:rStyle w:val="Hipervnculo"/>
          </w:rPr>
          <w:t>Article 43. Conservació dels elements d'avaluació</w:t>
        </w:r>
      </w:hyperlink>
    </w:p>
    <w:p w14:paraId="2E9B842C" w14:textId="77777777" w:rsidR="002B5D98" w:rsidRPr="002B5D98" w:rsidRDefault="002B5D98" w:rsidP="002B5D98">
      <w:pPr>
        <w:rPr>
          <w:b/>
          <w:bCs/>
        </w:rPr>
      </w:pPr>
      <w:r w:rsidRPr="002B5D98">
        <w:rPr>
          <w:b/>
          <w:bCs/>
        </w:rPr>
        <w:t>Capítol IV. Finalització d'estudis</w:t>
      </w:r>
    </w:p>
    <w:p w14:paraId="1F2A4B4D" w14:textId="77777777" w:rsidR="002B5D98" w:rsidRPr="002B5D98" w:rsidRDefault="002B5D98" w:rsidP="002B5D98">
      <w:hyperlink r:id="rId90" w:anchor="44" w:history="1">
        <w:r w:rsidRPr="002B5D98">
          <w:rPr>
            <w:rStyle w:val="Hipervnculo"/>
          </w:rPr>
          <w:t xml:space="preserve">Article 44. Compensació de qualificacions </w:t>
        </w:r>
      </w:hyperlink>
      <w:r w:rsidRPr="002B5D98">
        <w:br/>
      </w:r>
      <w:hyperlink r:id="rId91" w:anchor="45" w:history="1">
        <w:r w:rsidRPr="002B5D98">
          <w:rPr>
            <w:rStyle w:val="Hipervnculo"/>
          </w:rPr>
          <w:t xml:space="preserve">Article 45. Premis extraordinaris d'estudis de grau </w:t>
        </w:r>
      </w:hyperlink>
      <w:r w:rsidRPr="002B5D98">
        <w:br/>
      </w:r>
      <w:hyperlink r:id="rId92" w:anchor="46" w:history="1">
        <w:r w:rsidRPr="002B5D98">
          <w:rPr>
            <w:rStyle w:val="Hipervnculo"/>
          </w:rPr>
          <w:t xml:space="preserve">Article 46. Premis extraordinaris d'estudis de màster </w:t>
        </w:r>
      </w:hyperlink>
      <w:r w:rsidRPr="002B5D98">
        <w:br/>
      </w:r>
      <w:hyperlink r:id="rId93" w:anchor="47" w:history="1">
        <w:r w:rsidRPr="002B5D98">
          <w:rPr>
            <w:rStyle w:val="Hipervnculo"/>
          </w:rPr>
          <w:t>Article 47. Sol·licitud i expedició del títol</w:t>
        </w:r>
      </w:hyperlink>
    </w:p>
    <w:p w14:paraId="34978F1B" w14:textId="77777777" w:rsidR="002B5D98" w:rsidRPr="002B5D98" w:rsidRDefault="002B5D98" w:rsidP="002B5D98">
      <w:pPr>
        <w:rPr>
          <w:b/>
          <w:bCs/>
        </w:rPr>
      </w:pPr>
      <w:r w:rsidRPr="002B5D98">
        <w:rPr>
          <w:b/>
          <w:bCs/>
        </w:rPr>
        <w:t>Disposicions addicionals</w:t>
      </w:r>
    </w:p>
    <w:p w14:paraId="3559D93F" w14:textId="77777777" w:rsidR="002B5D98" w:rsidRPr="002B5D98" w:rsidRDefault="002B5D98" w:rsidP="002B5D98">
      <w:hyperlink r:id="rId94" w:anchor="da1" w:history="1">
        <w:r w:rsidRPr="002B5D98">
          <w:rPr>
            <w:rStyle w:val="Hipervnculo"/>
          </w:rPr>
          <w:t xml:space="preserve">Primera. Adaptacions </w:t>
        </w:r>
      </w:hyperlink>
      <w:r w:rsidRPr="002B5D98">
        <w:br/>
      </w:r>
      <w:hyperlink r:id="rId95" w:anchor="da2" w:history="1">
        <w:r w:rsidRPr="002B5D98">
          <w:rPr>
            <w:rStyle w:val="Hipervnculo"/>
          </w:rPr>
          <w:t xml:space="preserve">Segona. Llicenciatures, enginyeries i diplomatures </w:t>
        </w:r>
      </w:hyperlink>
      <w:r w:rsidRPr="002B5D98">
        <w:br/>
      </w:r>
      <w:hyperlink r:id="rId96" w:anchor="da3" w:history="1">
        <w:r w:rsidRPr="002B5D98">
          <w:rPr>
            <w:rStyle w:val="Hipervnculo"/>
          </w:rPr>
          <w:t>Tercera. Denominacions</w:t>
        </w:r>
      </w:hyperlink>
    </w:p>
    <w:p w14:paraId="52F028F1" w14:textId="77777777" w:rsidR="002B5D98" w:rsidRPr="002B5D98" w:rsidRDefault="002B5D98" w:rsidP="002B5D98">
      <w:pPr>
        <w:rPr>
          <w:b/>
          <w:bCs/>
        </w:rPr>
      </w:pPr>
      <w:r w:rsidRPr="002B5D98">
        <w:rPr>
          <w:b/>
          <w:bCs/>
        </w:rPr>
        <w:t>Disposició derogatòria</w:t>
      </w:r>
    </w:p>
    <w:p w14:paraId="625F8455" w14:textId="77777777" w:rsidR="002B5D98" w:rsidRPr="002B5D98" w:rsidRDefault="002B5D98" w:rsidP="002B5D98">
      <w:hyperlink r:id="rId97" w:anchor="dd1" w:history="1">
        <w:r w:rsidRPr="002B5D98">
          <w:rPr>
            <w:rStyle w:val="Hipervnculo"/>
          </w:rPr>
          <w:t>Única. Derogació normativa</w:t>
        </w:r>
      </w:hyperlink>
    </w:p>
    <w:p w14:paraId="0564A878" w14:textId="77777777" w:rsidR="002B5D98" w:rsidRPr="002B5D98" w:rsidRDefault="002B5D98" w:rsidP="002B5D98">
      <w:pPr>
        <w:rPr>
          <w:b/>
          <w:bCs/>
        </w:rPr>
      </w:pPr>
      <w:r w:rsidRPr="002B5D98">
        <w:rPr>
          <w:b/>
          <w:bCs/>
        </w:rPr>
        <w:t>Disposició final</w:t>
      </w:r>
    </w:p>
    <w:p w14:paraId="019FB32D" w14:textId="77777777" w:rsidR="002B5D98" w:rsidRPr="002B5D98" w:rsidRDefault="002B5D98" w:rsidP="002B5D98">
      <w:hyperlink r:id="rId98" w:anchor="df1" w:history="1">
        <w:r w:rsidRPr="002B5D98">
          <w:rPr>
            <w:rStyle w:val="Hipervnculo"/>
          </w:rPr>
          <w:t>Única. Entrada en vigor</w:t>
        </w:r>
      </w:hyperlink>
    </w:p>
    <w:p w14:paraId="40B490C2" w14:textId="77777777" w:rsidR="000D689C" w:rsidRDefault="000D689C" w:rsidP="00BB4463"/>
    <w:p w14:paraId="3D1AB07D" w14:textId="77777777" w:rsidR="000D689C" w:rsidRDefault="000D689C" w:rsidP="00BB4463"/>
    <w:p w14:paraId="2241690E" w14:textId="77777777" w:rsidR="000D689C" w:rsidRDefault="000D689C">
      <w:r>
        <w:br w:type="page"/>
      </w:r>
    </w:p>
    <w:p w14:paraId="426806EB" w14:textId="46F53213" w:rsidR="000D689C" w:rsidRDefault="000D689C" w:rsidP="00FC5B7C">
      <w:pPr>
        <w:pStyle w:val="Ttulo2"/>
        <w:rPr>
          <w:rFonts w:eastAsia="Times New Roman"/>
          <w:lang w:eastAsia="es-ES_tradnl"/>
        </w:rPr>
      </w:pPr>
      <w:bookmarkStart w:id="19" w:name="_Toc187224116"/>
      <w:r>
        <w:rPr>
          <w:rFonts w:eastAsia="Times New Roman"/>
          <w:lang w:eastAsia="es-ES_tradnl"/>
        </w:rPr>
        <w:lastRenderedPageBreak/>
        <w:t>Altres norm</w:t>
      </w:r>
      <w:r w:rsidR="00FC5B7C">
        <w:rPr>
          <w:rFonts w:eastAsia="Times New Roman"/>
          <w:lang w:eastAsia="es-ES_tradnl"/>
        </w:rPr>
        <w:t>ativ</w:t>
      </w:r>
      <w:r>
        <w:rPr>
          <w:rFonts w:eastAsia="Times New Roman"/>
          <w:lang w:eastAsia="es-ES_tradnl"/>
        </w:rPr>
        <w:t>es importants</w:t>
      </w:r>
      <w:bookmarkEnd w:id="19"/>
    </w:p>
    <w:p w14:paraId="6A08F112" w14:textId="77777777" w:rsidR="000D689C" w:rsidRPr="007704A0" w:rsidRDefault="000D689C" w:rsidP="000D689C">
      <w:pPr>
        <w:rPr>
          <w:rFonts w:ascii="Aptos" w:eastAsia="Times New Roman" w:hAnsi="Aptos" w:cs="Times New Roman"/>
          <w:color w:val="000000"/>
          <w:lang w:eastAsia="es-ES_tradnl"/>
        </w:rPr>
      </w:pPr>
    </w:p>
    <w:p w14:paraId="2BDE2E21" w14:textId="11DD08FF" w:rsidR="000D689C" w:rsidRPr="007704A0" w:rsidRDefault="000D689C" w:rsidP="00FC5B7C">
      <w:pPr>
        <w:numPr>
          <w:ilvl w:val="0"/>
          <w:numId w:val="15"/>
        </w:numPr>
        <w:spacing w:beforeAutospacing="1" w:afterAutospacing="1" w:line="348" w:lineRule="atLeast"/>
        <w:ind w:left="1680"/>
        <w:rPr>
          <w:rFonts w:ascii="Aptos" w:eastAsia="Times New Roman" w:hAnsi="Aptos" w:cs="Times New Roman"/>
          <w:color w:val="000000"/>
          <w:lang w:eastAsia="es-ES_tradnl"/>
        </w:rPr>
      </w:pPr>
      <w:hyperlink r:id="rId99" w:tgtFrame="_blank" w:history="1">
        <w:r w:rsidRPr="007704A0">
          <w:rPr>
            <w:rFonts w:ascii="Aptos" w:eastAsia="Times New Roman" w:hAnsi="Aptos" w:cs="Times New Roman"/>
            <w:color w:val="0000FF"/>
            <w:u w:val="single"/>
            <w:lang w:eastAsia="es-ES_tradnl"/>
          </w:rPr>
          <w:t xml:space="preserve">Normativa de gestió de pràctiques externes dels estudiants de la UIB </w:t>
        </w:r>
        <w:r w:rsidR="00FC5B7C">
          <w:rPr>
            <w:rFonts w:ascii="Aptos" w:eastAsia="Times New Roman" w:hAnsi="Aptos" w:cs="Times New Roman"/>
            <w:color w:val="0000FF"/>
            <w:u w:val="single"/>
            <w:lang w:eastAsia="es-ES_tradnl"/>
          </w:rPr>
          <w:t>en</w:t>
        </w:r>
        <w:r w:rsidRPr="007704A0">
          <w:rPr>
            <w:rFonts w:ascii="Aptos" w:eastAsia="Times New Roman" w:hAnsi="Aptos" w:cs="Times New Roman"/>
            <w:color w:val="0000FF"/>
            <w:u w:val="single"/>
            <w:lang w:eastAsia="es-ES_tradnl"/>
          </w:rPr>
          <w:t xml:space="preserve"> empreses, entitats o institucions </w:t>
        </w:r>
      </w:hyperlink>
      <w:r w:rsidRPr="007704A0">
        <w:rPr>
          <w:rFonts w:ascii="Aptos" w:eastAsia="Times New Roman" w:hAnsi="Aptos" w:cs="Times New Roman"/>
          <w:color w:val="000000"/>
          <w:lang w:eastAsia="es-ES_tradnl"/>
        </w:rPr>
        <w:t xml:space="preserve">(Acord </w:t>
      </w:r>
      <w:r w:rsidR="00FC5B7C">
        <w:rPr>
          <w:rFonts w:ascii="Aptos" w:eastAsia="Times New Roman" w:hAnsi="Aptos" w:cs="Times New Roman"/>
          <w:color w:val="000000"/>
          <w:lang w:eastAsia="es-ES_tradnl"/>
        </w:rPr>
        <w:t>n</w:t>
      </w:r>
      <w:r w:rsidRPr="007704A0">
        <w:rPr>
          <w:rFonts w:ascii="Aptos" w:eastAsia="Times New Roman" w:hAnsi="Aptos" w:cs="Times New Roman"/>
          <w:color w:val="000000"/>
          <w:lang w:eastAsia="es-ES_tradnl"/>
        </w:rPr>
        <w:t>ormatiu 11124/2014)</w:t>
      </w:r>
    </w:p>
    <w:p w14:paraId="059C69C7" w14:textId="3B9F531A" w:rsidR="000D689C" w:rsidRPr="007704A0" w:rsidRDefault="000D689C" w:rsidP="00FC5B7C">
      <w:pPr>
        <w:numPr>
          <w:ilvl w:val="0"/>
          <w:numId w:val="15"/>
        </w:numPr>
        <w:spacing w:beforeAutospacing="1" w:afterAutospacing="1" w:line="348" w:lineRule="atLeast"/>
        <w:ind w:left="1680"/>
        <w:rPr>
          <w:rFonts w:ascii="Aptos" w:eastAsia="Times New Roman" w:hAnsi="Aptos" w:cs="Times New Roman"/>
          <w:color w:val="000000"/>
          <w:lang w:eastAsia="es-ES_tradnl"/>
        </w:rPr>
      </w:pPr>
      <w:hyperlink r:id="rId100" w:tgtFrame="_blank" w:history="1">
        <w:r w:rsidRPr="007704A0">
          <w:rPr>
            <w:rFonts w:ascii="Aptos" w:eastAsia="Times New Roman" w:hAnsi="Aptos" w:cs="Times New Roman"/>
            <w:color w:val="0000FF"/>
            <w:u w:val="single"/>
            <w:lang w:eastAsia="es-ES_tradnl"/>
          </w:rPr>
          <w:t xml:space="preserve">Reglament per a l'elaboració i avaluació dels treballs de fi de grau o de màster a la Universitat de les Illes Balears </w:t>
        </w:r>
      </w:hyperlink>
      <w:r w:rsidRPr="007704A0">
        <w:rPr>
          <w:rFonts w:ascii="Aptos" w:eastAsia="Times New Roman" w:hAnsi="Aptos" w:cs="Times New Roman"/>
          <w:color w:val="000000"/>
          <w:lang w:eastAsia="es-ES_tradnl"/>
        </w:rPr>
        <w:t xml:space="preserve">(Acord </w:t>
      </w:r>
      <w:r w:rsidR="00FC5B7C">
        <w:rPr>
          <w:rFonts w:ascii="Aptos" w:eastAsia="Times New Roman" w:hAnsi="Aptos" w:cs="Times New Roman"/>
          <w:color w:val="000000"/>
          <w:lang w:eastAsia="es-ES_tradnl"/>
        </w:rPr>
        <w:t>n</w:t>
      </w:r>
      <w:r w:rsidRPr="007704A0">
        <w:rPr>
          <w:rFonts w:ascii="Aptos" w:eastAsia="Times New Roman" w:hAnsi="Aptos" w:cs="Times New Roman"/>
          <w:color w:val="000000"/>
          <w:lang w:eastAsia="es-ES_tradnl"/>
        </w:rPr>
        <w:t>ormatiu 14665/2022)</w:t>
      </w:r>
    </w:p>
    <w:p w14:paraId="5C92BD33" w14:textId="6A43D2A7" w:rsidR="000D689C" w:rsidRPr="007704A0" w:rsidRDefault="000D689C" w:rsidP="000D689C">
      <w:pPr>
        <w:numPr>
          <w:ilvl w:val="0"/>
          <w:numId w:val="15"/>
        </w:numPr>
        <w:spacing w:beforeAutospacing="1" w:afterAutospacing="1" w:line="348" w:lineRule="atLeast"/>
        <w:ind w:left="1680"/>
        <w:rPr>
          <w:rFonts w:ascii="Aptos" w:eastAsia="Times New Roman" w:hAnsi="Aptos" w:cs="Times New Roman"/>
          <w:color w:val="000000"/>
          <w:lang w:eastAsia="es-ES_tradnl"/>
        </w:rPr>
      </w:pPr>
      <w:hyperlink r:id="rId101" w:tgtFrame="_blank" w:history="1">
        <w:r w:rsidRPr="007704A0">
          <w:rPr>
            <w:rFonts w:ascii="Aptos" w:eastAsia="Times New Roman" w:hAnsi="Aptos" w:cs="Times New Roman"/>
            <w:b/>
            <w:bCs/>
            <w:color w:val="0000FF"/>
            <w:u w:val="single"/>
            <w:lang w:eastAsia="es-ES_tradnl"/>
          </w:rPr>
          <w:t xml:space="preserve">Protecció de dades </w:t>
        </w:r>
      </w:hyperlink>
      <w:hyperlink r:id="rId102" w:tgtFrame="_blank" w:history="1">
        <w:r w:rsidRPr="007704A0">
          <w:rPr>
            <w:rFonts w:ascii="Aptos" w:eastAsia="Times New Roman" w:hAnsi="Aptos" w:cs="Times New Roman"/>
            <w:color w:val="0000FF"/>
            <w:u w:val="single"/>
            <w:lang w:eastAsia="es-ES_tradnl"/>
          </w:rPr>
          <w:t>d'activitats de tractament relatives a la matrícula i</w:t>
        </w:r>
        <w:r w:rsidR="00FC5B7C">
          <w:rPr>
            <w:rFonts w:ascii="Aptos" w:eastAsia="Times New Roman" w:hAnsi="Aptos" w:cs="Times New Roman"/>
            <w:color w:val="0000FF"/>
            <w:u w:val="single"/>
            <w:lang w:eastAsia="es-ES_tradnl"/>
          </w:rPr>
          <w:t xml:space="preserve"> </w:t>
        </w:r>
        <w:r w:rsidRPr="007704A0">
          <w:rPr>
            <w:rFonts w:ascii="Aptos" w:eastAsia="Times New Roman" w:hAnsi="Aptos" w:cs="Times New Roman"/>
            <w:color w:val="0000FF"/>
            <w:u w:val="single"/>
            <w:lang w:eastAsia="es-ES_tradnl"/>
          </w:rPr>
          <w:t>a l'expedient acadèmic dels estudiants</w:t>
        </w:r>
      </w:hyperlink>
      <w:r w:rsidRPr="007704A0">
        <w:rPr>
          <w:rFonts w:ascii="Aptos" w:eastAsia="Times New Roman" w:hAnsi="Aptos" w:cs="Times New Roman"/>
          <w:noProof/>
          <w:color w:val="0000FF"/>
          <w:lang w:val="ca-ES" w:eastAsia="ca-ES"/>
        </w:rPr>
        <w:drawing>
          <wp:inline distT="0" distB="0" distL="0" distR="0" wp14:anchorId="4565A07F" wp14:editId="66CAF948">
            <wp:extent cx="203200" cy="203200"/>
            <wp:effectExtent l="0" t="0" r="0" b="0"/>
            <wp:docPr id="1" name="Imagen 1" descr="Escolta el document">
              <a:hlinkClick xmlns:a="http://schemas.openxmlformats.org/drawingml/2006/main" r:id="rId1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ta el document">
                      <a:hlinkClick r:id="rId103" tgtFrame="&quot;_blank&quot;"/>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p>
    <w:p w14:paraId="0471396E" w14:textId="77777777" w:rsidR="000D689C" w:rsidRPr="007704A0" w:rsidRDefault="000D689C" w:rsidP="000D689C">
      <w:pPr>
        <w:numPr>
          <w:ilvl w:val="0"/>
          <w:numId w:val="15"/>
        </w:numPr>
        <w:spacing w:before="100" w:beforeAutospacing="1" w:after="100" w:afterAutospacing="1" w:line="348" w:lineRule="atLeast"/>
        <w:ind w:left="1680"/>
        <w:rPr>
          <w:rFonts w:ascii="Aptos" w:eastAsia="Times New Roman" w:hAnsi="Aptos" w:cs="Times New Roman"/>
          <w:color w:val="000000"/>
          <w:lang w:eastAsia="es-ES_tradnl"/>
        </w:rPr>
      </w:pPr>
      <w:r w:rsidRPr="007704A0">
        <w:rPr>
          <w:rFonts w:ascii="Aptos" w:eastAsia="Times New Roman" w:hAnsi="Aptos" w:cs="Times New Roman"/>
          <w:color w:val="000000"/>
          <w:lang w:eastAsia="es-ES_tradnl"/>
        </w:rPr>
        <w:t>Normatives pròpies de cada facultat i escola:</w:t>
      </w:r>
    </w:p>
    <w:p w14:paraId="06B4D3A8" w14:textId="77777777" w:rsidR="000D689C" w:rsidRPr="00F83399" w:rsidRDefault="000D689C" w:rsidP="000D689C">
      <w:pPr>
        <w:numPr>
          <w:ilvl w:val="1"/>
          <w:numId w:val="15"/>
        </w:numPr>
        <w:spacing w:beforeAutospacing="1" w:afterAutospacing="1" w:line="348" w:lineRule="atLeast"/>
        <w:ind w:left="3360"/>
        <w:rPr>
          <w:rFonts w:ascii="Aptos" w:eastAsia="Times New Roman" w:hAnsi="Aptos" w:cs="Times New Roman"/>
          <w:color w:val="000000"/>
          <w:lang w:eastAsia="es-ES_tradnl"/>
        </w:rPr>
      </w:pPr>
      <w:hyperlink r:id="rId105" w:tgtFrame="_blank" w:history="1">
        <w:r w:rsidRPr="00F83399">
          <w:rPr>
            <w:rFonts w:ascii="Aptos" w:eastAsia="Times New Roman" w:hAnsi="Aptos" w:cs="Times New Roman"/>
            <w:color w:val="0000FF"/>
            <w:u w:val="single"/>
            <w:lang w:eastAsia="es-ES_tradnl"/>
          </w:rPr>
          <w:t>Escola Politècnica Superior</w:t>
        </w:r>
      </w:hyperlink>
    </w:p>
    <w:p w14:paraId="62288B54" w14:textId="77777777" w:rsidR="000D689C" w:rsidRPr="007704A0" w:rsidRDefault="000D689C" w:rsidP="000D689C">
      <w:pPr>
        <w:numPr>
          <w:ilvl w:val="1"/>
          <w:numId w:val="15"/>
        </w:numPr>
        <w:spacing w:beforeAutospacing="1" w:afterAutospacing="1" w:line="348" w:lineRule="atLeast"/>
        <w:ind w:left="3360"/>
        <w:rPr>
          <w:rFonts w:ascii="Aptos" w:eastAsia="Times New Roman" w:hAnsi="Aptos" w:cs="Times New Roman"/>
          <w:color w:val="000000"/>
          <w:lang w:eastAsia="es-ES_tradnl"/>
        </w:rPr>
      </w:pPr>
      <w:hyperlink r:id="rId106" w:tgtFrame="_blank" w:history="1">
        <w:r w:rsidRPr="007704A0">
          <w:rPr>
            <w:rFonts w:ascii="Aptos" w:eastAsia="Times New Roman" w:hAnsi="Aptos" w:cs="Times New Roman"/>
            <w:color w:val="0000FF"/>
            <w:u w:val="single"/>
            <w:lang w:eastAsia="es-ES_tradnl"/>
          </w:rPr>
          <w:t>Facultat de Ciències</w:t>
        </w:r>
      </w:hyperlink>
    </w:p>
    <w:p w14:paraId="4875F14D" w14:textId="77777777" w:rsidR="000D689C" w:rsidRPr="007704A0" w:rsidRDefault="000D689C" w:rsidP="000D689C">
      <w:pPr>
        <w:numPr>
          <w:ilvl w:val="1"/>
          <w:numId w:val="15"/>
        </w:numPr>
        <w:spacing w:beforeAutospacing="1" w:afterAutospacing="1" w:line="348" w:lineRule="atLeast"/>
        <w:ind w:left="3360"/>
        <w:rPr>
          <w:rFonts w:ascii="Aptos" w:eastAsia="Times New Roman" w:hAnsi="Aptos" w:cs="Times New Roman"/>
          <w:color w:val="000000"/>
          <w:lang w:eastAsia="es-ES_tradnl"/>
        </w:rPr>
      </w:pPr>
      <w:hyperlink r:id="rId107" w:tgtFrame="_blank" w:history="1">
        <w:r w:rsidRPr="007704A0">
          <w:rPr>
            <w:rFonts w:ascii="Aptos" w:eastAsia="Times New Roman" w:hAnsi="Aptos" w:cs="Times New Roman"/>
            <w:color w:val="0000FF"/>
            <w:u w:val="single"/>
            <w:lang w:eastAsia="es-ES_tradnl"/>
          </w:rPr>
          <w:t>Facultat de Dret</w:t>
        </w:r>
      </w:hyperlink>
    </w:p>
    <w:p w14:paraId="6FB7045E" w14:textId="77777777" w:rsidR="000D689C" w:rsidRPr="007704A0" w:rsidRDefault="000D689C" w:rsidP="000D689C">
      <w:pPr>
        <w:numPr>
          <w:ilvl w:val="1"/>
          <w:numId w:val="15"/>
        </w:numPr>
        <w:spacing w:beforeAutospacing="1" w:afterAutospacing="1" w:line="348" w:lineRule="atLeast"/>
        <w:ind w:left="3360"/>
        <w:rPr>
          <w:rFonts w:ascii="Aptos" w:eastAsia="Times New Roman" w:hAnsi="Aptos" w:cs="Times New Roman"/>
          <w:color w:val="000000"/>
          <w:lang w:eastAsia="es-ES_tradnl"/>
        </w:rPr>
      </w:pPr>
      <w:hyperlink r:id="rId108" w:tgtFrame="_blank" w:history="1">
        <w:r w:rsidRPr="007704A0">
          <w:rPr>
            <w:rFonts w:ascii="Aptos" w:eastAsia="Times New Roman" w:hAnsi="Aptos" w:cs="Times New Roman"/>
            <w:color w:val="0000FF"/>
            <w:u w:val="single"/>
            <w:lang w:eastAsia="es-ES_tradnl"/>
          </w:rPr>
          <w:t>Facultat d'Educació</w:t>
        </w:r>
      </w:hyperlink>
    </w:p>
    <w:p w14:paraId="5B2F6B7B" w14:textId="306E449F" w:rsidR="000D689C" w:rsidRPr="007704A0" w:rsidRDefault="000D689C" w:rsidP="000D689C">
      <w:pPr>
        <w:numPr>
          <w:ilvl w:val="1"/>
          <w:numId w:val="15"/>
        </w:numPr>
        <w:spacing w:beforeAutospacing="1" w:afterAutospacing="1" w:line="348" w:lineRule="atLeast"/>
        <w:ind w:left="3360"/>
        <w:rPr>
          <w:rFonts w:ascii="Aptos" w:eastAsia="Times New Roman" w:hAnsi="Aptos" w:cs="Times New Roman"/>
          <w:color w:val="000000"/>
          <w:lang w:eastAsia="es-ES_tradnl"/>
        </w:rPr>
      </w:pPr>
      <w:hyperlink r:id="rId109" w:tgtFrame="_blank" w:history="1">
        <w:r w:rsidRPr="007704A0">
          <w:rPr>
            <w:rFonts w:ascii="Aptos" w:eastAsia="Times New Roman" w:hAnsi="Aptos" w:cs="Times New Roman"/>
            <w:color w:val="0000FF"/>
            <w:u w:val="single"/>
            <w:lang w:eastAsia="es-ES_tradnl"/>
          </w:rPr>
          <w:t>Facultat d</w:t>
        </w:r>
        <w:r w:rsidR="00FC5B7C">
          <w:rPr>
            <w:rFonts w:ascii="Aptos" w:eastAsia="Times New Roman" w:hAnsi="Aptos" w:cs="Times New Roman"/>
            <w:color w:val="0000FF"/>
            <w:u w:val="single"/>
            <w:lang w:eastAsia="es-ES_tradnl"/>
          </w:rPr>
          <w:t>’</w:t>
        </w:r>
        <w:r w:rsidRPr="007704A0">
          <w:rPr>
            <w:rFonts w:ascii="Aptos" w:eastAsia="Times New Roman" w:hAnsi="Aptos" w:cs="Times New Roman"/>
            <w:color w:val="0000FF"/>
            <w:u w:val="single"/>
            <w:lang w:eastAsia="es-ES_tradnl"/>
          </w:rPr>
          <w:t>Economia i Empresa</w:t>
        </w:r>
      </w:hyperlink>
    </w:p>
    <w:p w14:paraId="453B25B9" w14:textId="77777777" w:rsidR="000D689C" w:rsidRPr="007704A0" w:rsidRDefault="000D689C" w:rsidP="000D689C">
      <w:pPr>
        <w:numPr>
          <w:ilvl w:val="1"/>
          <w:numId w:val="15"/>
        </w:numPr>
        <w:spacing w:beforeAutospacing="1" w:afterAutospacing="1" w:line="348" w:lineRule="atLeast"/>
        <w:ind w:left="3360"/>
        <w:rPr>
          <w:rFonts w:ascii="Aptos" w:eastAsia="Times New Roman" w:hAnsi="Aptos" w:cs="Times New Roman"/>
          <w:color w:val="000000"/>
          <w:lang w:eastAsia="es-ES_tradnl"/>
        </w:rPr>
      </w:pPr>
      <w:hyperlink r:id="rId110" w:tgtFrame="_blank" w:history="1">
        <w:r w:rsidRPr="007704A0">
          <w:rPr>
            <w:rFonts w:ascii="Aptos" w:eastAsia="Times New Roman" w:hAnsi="Aptos" w:cs="Times New Roman"/>
            <w:color w:val="0000FF"/>
            <w:u w:val="single"/>
            <w:lang w:eastAsia="es-ES_tradnl"/>
          </w:rPr>
          <w:t>Facultat de Filosofia i Lletres</w:t>
        </w:r>
      </w:hyperlink>
    </w:p>
    <w:p w14:paraId="09231476" w14:textId="77777777" w:rsidR="000D689C" w:rsidRPr="007704A0" w:rsidRDefault="000D689C" w:rsidP="000D689C">
      <w:pPr>
        <w:numPr>
          <w:ilvl w:val="1"/>
          <w:numId w:val="15"/>
        </w:numPr>
        <w:spacing w:beforeAutospacing="1" w:afterAutospacing="1" w:line="348" w:lineRule="atLeast"/>
        <w:ind w:left="3360"/>
        <w:rPr>
          <w:rFonts w:ascii="Aptos" w:eastAsia="Times New Roman" w:hAnsi="Aptos" w:cs="Times New Roman"/>
          <w:color w:val="000000"/>
          <w:lang w:eastAsia="es-ES_tradnl"/>
        </w:rPr>
      </w:pPr>
      <w:hyperlink r:id="rId111" w:tgtFrame="_blank" w:history="1">
        <w:r w:rsidRPr="007704A0">
          <w:rPr>
            <w:rFonts w:ascii="Aptos" w:eastAsia="Times New Roman" w:hAnsi="Aptos" w:cs="Times New Roman"/>
            <w:color w:val="0000FF"/>
            <w:u w:val="single"/>
            <w:lang w:eastAsia="es-ES_tradnl"/>
          </w:rPr>
          <w:t>Facultat d'Infermeria i Fisioteràpia</w:t>
        </w:r>
      </w:hyperlink>
    </w:p>
    <w:p w14:paraId="21D495B6" w14:textId="77777777" w:rsidR="000D689C" w:rsidRPr="007704A0" w:rsidRDefault="000D689C" w:rsidP="000D689C">
      <w:pPr>
        <w:numPr>
          <w:ilvl w:val="1"/>
          <w:numId w:val="15"/>
        </w:numPr>
        <w:spacing w:beforeAutospacing="1" w:afterAutospacing="1" w:line="348" w:lineRule="atLeast"/>
        <w:ind w:left="3360"/>
        <w:rPr>
          <w:rFonts w:ascii="Aptos" w:eastAsia="Times New Roman" w:hAnsi="Aptos" w:cs="Times New Roman"/>
          <w:color w:val="000000"/>
          <w:lang w:eastAsia="es-ES_tradnl"/>
        </w:rPr>
      </w:pPr>
      <w:hyperlink r:id="rId112" w:tgtFrame="_blank" w:history="1">
        <w:r w:rsidRPr="007704A0">
          <w:rPr>
            <w:rFonts w:ascii="Aptos" w:eastAsia="Times New Roman" w:hAnsi="Aptos" w:cs="Times New Roman"/>
            <w:color w:val="0000FF"/>
            <w:u w:val="single"/>
            <w:lang w:eastAsia="es-ES_tradnl"/>
          </w:rPr>
          <w:t>Facultat de Medicina</w:t>
        </w:r>
      </w:hyperlink>
    </w:p>
    <w:p w14:paraId="73802C59" w14:textId="77777777" w:rsidR="000D689C" w:rsidRPr="007704A0" w:rsidRDefault="000D689C" w:rsidP="000D689C">
      <w:pPr>
        <w:numPr>
          <w:ilvl w:val="1"/>
          <w:numId w:val="15"/>
        </w:numPr>
        <w:spacing w:beforeAutospacing="1" w:afterAutospacing="1" w:line="348" w:lineRule="atLeast"/>
        <w:ind w:left="3360"/>
        <w:rPr>
          <w:rFonts w:ascii="Aptos" w:eastAsia="Times New Roman" w:hAnsi="Aptos" w:cs="Times New Roman"/>
          <w:color w:val="000000"/>
          <w:lang w:eastAsia="es-ES_tradnl"/>
        </w:rPr>
      </w:pPr>
      <w:hyperlink r:id="rId113" w:tgtFrame="_blank" w:history="1">
        <w:r w:rsidRPr="007704A0">
          <w:rPr>
            <w:rFonts w:ascii="Aptos" w:eastAsia="Times New Roman" w:hAnsi="Aptos" w:cs="Times New Roman"/>
            <w:color w:val="0000FF"/>
            <w:u w:val="single"/>
            <w:lang w:eastAsia="es-ES_tradnl"/>
          </w:rPr>
          <w:t>Facultat de Psicologia</w:t>
        </w:r>
      </w:hyperlink>
    </w:p>
    <w:p w14:paraId="17324C3E" w14:textId="77777777" w:rsidR="000D689C" w:rsidRPr="007704A0" w:rsidRDefault="000D689C" w:rsidP="000D689C">
      <w:pPr>
        <w:numPr>
          <w:ilvl w:val="1"/>
          <w:numId w:val="15"/>
        </w:numPr>
        <w:spacing w:beforeAutospacing="1" w:afterAutospacing="1" w:line="348" w:lineRule="atLeast"/>
        <w:ind w:left="3360"/>
        <w:rPr>
          <w:rFonts w:ascii="Aptos" w:eastAsia="Times New Roman" w:hAnsi="Aptos" w:cs="Times New Roman"/>
          <w:color w:val="000000"/>
          <w:lang w:eastAsia="es-ES_tradnl"/>
        </w:rPr>
      </w:pPr>
      <w:hyperlink r:id="rId114" w:tgtFrame="_blank" w:history="1">
        <w:r w:rsidRPr="007704A0">
          <w:rPr>
            <w:rFonts w:ascii="Aptos" w:eastAsia="Times New Roman" w:hAnsi="Aptos" w:cs="Times New Roman"/>
            <w:color w:val="0000FF"/>
            <w:u w:val="single"/>
            <w:lang w:eastAsia="es-ES_tradnl"/>
          </w:rPr>
          <w:t>Facultat de Turisme</w:t>
        </w:r>
      </w:hyperlink>
    </w:p>
    <w:p w14:paraId="7FA3AE60" w14:textId="77777777" w:rsidR="000D689C" w:rsidRDefault="000D689C" w:rsidP="000D689C"/>
    <w:p w14:paraId="4A09012D" w14:textId="43F17C7C" w:rsidR="00BB4463" w:rsidRDefault="00BB4463" w:rsidP="00BB4463">
      <w:r>
        <w:br w:type="page"/>
      </w:r>
    </w:p>
    <w:p w14:paraId="1D5D9F56" w14:textId="77777777" w:rsidR="001F6CB3" w:rsidRDefault="001F6CB3" w:rsidP="001F6CB3">
      <w:pPr>
        <w:pStyle w:val="Ttulo2"/>
        <w:rPr>
          <w:lang w:val="ca-ES"/>
        </w:rPr>
      </w:pPr>
      <w:bookmarkStart w:id="20" w:name="_Toc187224117"/>
      <w:r>
        <w:rPr>
          <w:lang w:val="ca-ES"/>
        </w:rPr>
        <w:lastRenderedPageBreak/>
        <w:t>Servei d'Alumnes i Títols i PDI</w:t>
      </w:r>
      <w:bookmarkEnd w:id="20"/>
    </w:p>
    <w:p w14:paraId="2BB665A2" w14:textId="77777777" w:rsidR="001F6CB3" w:rsidRDefault="001F6CB3" w:rsidP="001F6CB3">
      <w:pPr>
        <w:pStyle w:val="Ttulo2"/>
        <w:rPr>
          <w:lang w:val="ca-ES"/>
        </w:rPr>
      </w:pPr>
    </w:p>
    <w:p w14:paraId="0F65C4F5" w14:textId="77777777" w:rsidR="001F6CB3" w:rsidRDefault="001F6CB3" w:rsidP="001F6CB3">
      <w:pPr>
        <w:rPr>
          <w:lang w:val="ca-ES"/>
        </w:rPr>
      </w:pPr>
      <w:r>
        <w:rPr>
          <w:lang w:val="ca-ES"/>
        </w:rPr>
        <w:t>La missió del Servei d'Alumnes i Títols és proporcionar una atenció integral des del primer contacte i facilitar tots els processos relacionats amb l'accés, l'admissió, les beques i l'obtenció de títols universitaris.</w:t>
      </w:r>
    </w:p>
    <w:p w14:paraId="4E419AF5" w14:textId="77777777" w:rsidR="001F6CB3" w:rsidRDefault="001F6CB3" w:rsidP="001F6CB3">
      <w:pPr>
        <w:rPr>
          <w:lang w:val="ca-ES"/>
        </w:rPr>
      </w:pPr>
    </w:p>
    <w:p w14:paraId="45E28C6F" w14:textId="77777777" w:rsidR="001F6CB3" w:rsidRDefault="001F6CB3" w:rsidP="001F6CB3">
      <w:pPr>
        <w:rPr>
          <w:lang w:val="ca-ES"/>
        </w:rPr>
      </w:pPr>
      <w:r>
        <w:rPr>
          <w:lang w:val="ca-ES"/>
        </w:rPr>
        <w:t>Aquest servei també assegura una gestió econòmica eficient i simplificada, així com suport acadèmic i administratiu per als òrgans de govern, el PDI i el PTGAS en les qüestions que ho requereixin.</w:t>
      </w:r>
    </w:p>
    <w:p w14:paraId="1F325997" w14:textId="77777777" w:rsidR="001F6CB3" w:rsidRDefault="001F6CB3" w:rsidP="001F6CB3">
      <w:pPr>
        <w:rPr>
          <w:lang w:val="ca-ES"/>
        </w:rPr>
      </w:pPr>
    </w:p>
    <w:p w14:paraId="69A3B278" w14:textId="77777777" w:rsidR="001F6CB3" w:rsidRDefault="001F6CB3" w:rsidP="001F6CB3">
      <w:pPr>
        <w:rPr>
          <w:lang w:val="ca-ES"/>
        </w:rPr>
      </w:pPr>
      <w:r>
        <w:rPr>
          <w:lang w:val="ca-ES"/>
        </w:rPr>
        <w:t>Es promou la incorporació de noves tecnologies per permetre l'accés ràpid i senzill a aquests serveis des de qualsevol lloc, optimitzar els tràmits i millorar de manera continuada la qualitat de la Universitat. La visió és assolir una gestió completament accessible en un sol clic, augmentar la satisfacció i contribuir al progrés institucional.</w:t>
      </w:r>
    </w:p>
    <w:p w14:paraId="4802A3C6" w14:textId="77777777" w:rsidR="001F6CB3" w:rsidRDefault="001F6CB3" w:rsidP="001F6CB3">
      <w:pPr>
        <w:rPr>
          <w:lang w:val="ca-ES"/>
        </w:rPr>
      </w:pPr>
    </w:p>
    <w:p w14:paraId="2851B846" w14:textId="77777777" w:rsidR="001F6CB3" w:rsidRDefault="001F6CB3" w:rsidP="001F6CB3">
      <w:pPr>
        <w:rPr>
          <w:lang w:val="ca-ES"/>
        </w:rPr>
      </w:pPr>
      <w:r>
        <w:rPr>
          <w:lang w:val="ca-ES"/>
        </w:rPr>
        <w:t>Els valors fonamentals inclouen una vocació de servei centrada en l’eficiència, el compliment de temps i el treball en equip, i també garantir una experiència de qualitat per a tots els usuaris.</w:t>
      </w:r>
    </w:p>
    <w:p w14:paraId="62172AFF" w14:textId="77777777" w:rsidR="001F6CB3" w:rsidRDefault="001F6CB3" w:rsidP="001F6CB3">
      <w:pPr>
        <w:rPr>
          <w:lang w:val="ca-ES"/>
        </w:rPr>
      </w:pPr>
    </w:p>
    <w:p w14:paraId="2DD9631C" w14:textId="77777777" w:rsidR="001F6CB3" w:rsidRDefault="001F6CB3" w:rsidP="001F6CB3">
      <w:pPr>
        <w:rPr>
          <w:lang w:val="ca-ES"/>
        </w:rPr>
      </w:pPr>
    </w:p>
    <w:p w14:paraId="07BC0749" w14:textId="77777777" w:rsidR="001F6CB3" w:rsidRDefault="001F6CB3" w:rsidP="001F6CB3">
      <w:r>
        <w:rPr>
          <w:b/>
          <w:bCs/>
          <w:lang w:val="ca-ES"/>
        </w:rPr>
        <w:t>Ubicació i contacte</w:t>
      </w:r>
    </w:p>
    <w:p w14:paraId="53703464" w14:textId="77777777" w:rsidR="001F6CB3" w:rsidRDefault="001F6CB3" w:rsidP="001F6CB3">
      <w:pPr>
        <w:pStyle w:val="Prrafodelista"/>
        <w:ind w:left="0"/>
        <w:rPr>
          <w:lang w:val="ca-ES"/>
        </w:rPr>
      </w:pPr>
      <w:r>
        <w:rPr>
          <w:lang w:val="ca-ES"/>
        </w:rPr>
        <w:t>- Presencialment: edifici Margalida Comas i Camps</w:t>
      </w:r>
    </w:p>
    <w:p w14:paraId="1296B500" w14:textId="77777777" w:rsidR="001F6CB3" w:rsidRDefault="001F6CB3" w:rsidP="001F6CB3">
      <w:pPr>
        <w:pStyle w:val="Prrafodelista"/>
        <w:ind w:left="0"/>
      </w:pPr>
      <w:r>
        <w:rPr>
          <w:lang w:val="ca-ES"/>
        </w:rPr>
        <w:t xml:space="preserve">- Correu electrònic: </w:t>
      </w:r>
      <w:hyperlink r:id="rId115" w:history="1">
        <w:r>
          <w:rPr>
            <w:rStyle w:val="Hipervnculo"/>
            <w:lang w:val="ca-ES"/>
          </w:rPr>
          <w:t>alumnes@uib.cat</w:t>
        </w:r>
      </w:hyperlink>
    </w:p>
    <w:p w14:paraId="3AAA7E38" w14:textId="77777777" w:rsidR="001F6CB3" w:rsidRDefault="001F6CB3" w:rsidP="001F6CB3">
      <w:pPr>
        <w:pStyle w:val="Prrafodelista"/>
        <w:ind w:left="0"/>
        <w:rPr>
          <w:lang w:val="ca-ES"/>
        </w:rPr>
      </w:pPr>
      <w:r>
        <w:rPr>
          <w:lang w:val="ca-ES"/>
        </w:rPr>
        <w:t>- Telèfon: 971 10 10 70</w:t>
      </w:r>
    </w:p>
    <w:p w14:paraId="39B8ED2E" w14:textId="77777777" w:rsidR="001F6CB3" w:rsidRDefault="001F6CB3" w:rsidP="001F6CB3">
      <w:pPr>
        <w:pStyle w:val="Prrafodelista"/>
        <w:ind w:left="0"/>
        <w:rPr>
          <w:lang w:val="ca-ES"/>
        </w:rPr>
      </w:pPr>
    </w:p>
    <w:p w14:paraId="066FD874" w14:textId="77777777" w:rsidR="001F6CB3" w:rsidRDefault="001F6CB3" w:rsidP="001F6CB3">
      <w:pPr>
        <w:pStyle w:val="Prrafodelista"/>
        <w:ind w:left="0"/>
        <w:rPr>
          <w:b/>
          <w:bCs/>
          <w:lang w:val="ca-ES"/>
        </w:rPr>
      </w:pPr>
      <w:r>
        <w:rPr>
          <w:b/>
          <w:bCs/>
          <w:lang w:val="ca-ES"/>
        </w:rPr>
        <w:t>Àrees</w:t>
      </w:r>
    </w:p>
    <w:p w14:paraId="0BCF8C59" w14:textId="77777777" w:rsidR="001F6CB3" w:rsidRDefault="001F6CB3" w:rsidP="001F6CB3">
      <w:pPr>
        <w:pStyle w:val="Prrafodelista"/>
        <w:ind w:left="0"/>
        <w:rPr>
          <w:b/>
          <w:bCs/>
          <w:lang w:val="ca-ES"/>
        </w:rPr>
      </w:pPr>
    </w:p>
    <w:p w14:paraId="3447DA45" w14:textId="77777777" w:rsidR="001F6CB3" w:rsidRDefault="001F6CB3" w:rsidP="001F6CB3">
      <w:pPr>
        <w:rPr>
          <w:lang w:val="ca-ES"/>
        </w:rPr>
      </w:pPr>
      <w:r>
        <w:rPr>
          <w:lang w:val="ca-ES"/>
        </w:rPr>
        <w:t>El Servei d'Alumnes i Títols (SAT) s'organitza per àrees per atendre les consultes dels membres de la comunitat universitària, futurs i antics alumnes, i qualsevol persona interessada en temes universitaris.</w:t>
      </w:r>
    </w:p>
    <w:p w14:paraId="438D5BCA" w14:textId="77777777" w:rsidR="001F6CB3" w:rsidRDefault="001F6CB3" w:rsidP="001F6CB3">
      <w:pPr>
        <w:rPr>
          <w:lang w:val="ca-ES"/>
        </w:rPr>
      </w:pPr>
    </w:p>
    <w:p w14:paraId="21071C3E" w14:textId="77777777" w:rsidR="001F6CB3" w:rsidRDefault="001F6CB3" w:rsidP="001F6CB3">
      <w:pPr>
        <w:rPr>
          <w:lang w:val="ca-ES"/>
        </w:rPr>
      </w:pPr>
      <w:r>
        <w:rPr>
          <w:lang w:val="ca-ES"/>
        </w:rPr>
        <w:t>Aquestes àrees són les següents:</w:t>
      </w:r>
    </w:p>
    <w:p w14:paraId="28D3316B" w14:textId="77777777" w:rsidR="001F6CB3" w:rsidRDefault="001F6CB3" w:rsidP="001F6CB3">
      <w:pPr>
        <w:rPr>
          <w:lang w:val="ca-ES"/>
        </w:rPr>
      </w:pPr>
    </w:p>
    <w:p w14:paraId="491BA6DE" w14:textId="77777777" w:rsidR="001F6CB3" w:rsidRDefault="001F6CB3" w:rsidP="001F6CB3">
      <w:pPr>
        <w:pStyle w:val="Prrafodelista"/>
        <w:ind w:left="0"/>
      </w:pPr>
      <w:r>
        <w:rPr>
          <w:lang w:val="ca-ES"/>
        </w:rPr>
        <w:t xml:space="preserve">La </w:t>
      </w:r>
      <w:r>
        <w:rPr>
          <w:b/>
          <w:bCs/>
          <w:lang w:val="ca-ES"/>
        </w:rPr>
        <w:t>Unitat d'Atenció a l'Alumne</w:t>
      </w:r>
      <w:r>
        <w:rPr>
          <w:lang w:val="ca-ES"/>
        </w:rPr>
        <w:t xml:space="preserve"> atén les consultes dels usuaris sobre l'accés i l'admissió als estudis de grau, beques i expedició dels títols universitaris.</w:t>
      </w:r>
    </w:p>
    <w:p w14:paraId="44DD7A0D" w14:textId="77777777" w:rsidR="001F6CB3" w:rsidRDefault="001F6CB3" w:rsidP="001F6CB3">
      <w:pPr>
        <w:pStyle w:val="Prrafodelista"/>
        <w:ind w:left="0"/>
      </w:pPr>
      <w:r>
        <w:rPr>
          <w:lang w:val="ca-ES"/>
        </w:rPr>
        <w:br/>
        <w:t xml:space="preserve">Web de l’UAA: </w:t>
      </w:r>
      <w:hyperlink r:id="rId116" w:history="1">
        <w:r>
          <w:rPr>
            <w:rStyle w:val="Hipervnculo"/>
            <w:lang w:val="ca-ES"/>
          </w:rPr>
          <w:t>https://sat.uib.cat/Arees/atencio_alumne/</w:t>
        </w:r>
      </w:hyperlink>
    </w:p>
    <w:p w14:paraId="7FA011AC" w14:textId="77777777" w:rsidR="001F6CB3" w:rsidRDefault="001F6CB3" w:rsidP="001F6CB3">
      <w:pPr>
        <w:ind w:firstLine="708"/>
        <w:rPr>
          <w:lang w:val="ca-ES"/>
        </w:rPr>
      </w:pPr>
      <w:r>
        <w:rPr>
          <w:lang w:val="ca-ES"/>
        </w:rPr>
        <w:t>També administra els recursos web per difondre anuncis sobre:</w:t>
      </w:r>
    </w:p>
    <w:p w14:paraId="3AD2E23B" w14:textId="77777777" w:rsidR="001F6CB3" w:rsidRDefault="001F6CB3" w:rsidP="001F6CB3">
      <w:pPr>
        <w:pStyle w:val="Prrafodelista"/>
        <w:ind w:left="708"/>
        <w:rPr>
          <w:lang w:val="ca-ES"/>
        </w:rPr>
      </w:pPr>
      <w:r>
        <w:rPr>
          <w:lang w:val="ca-ES"/>
        </w:rPr>
        <w:t>- Beques i ajuts</w:t>
      </w:r>
    </w:p>
    <w:p w14:paraId="473DB6E4" w14:textId="77777777" w:rsidR="001F6CB3" w:rsidRDefault="001F6CB3" w:rsidP="001F6CB3">
      <w:pPr>
        <w:pStyle w:val="Prrafodelista"/>
        <w:ind w:left="708"/>
        <w:rPr>
          <w:lang w:val="ca-ES"/>
        </w:rPr>
      </w:pPr>
      <w:r>
        <w:rPr>
          <w:lang w:val="ca-ES"/>
        </w:rPr>
        <w:t>- Oferta i demanda d'habitatge</w:t>
      </w:r>
    </w:p>
    <w:p w14:paraId="259E3148" w14:textId="77777777" w:rsidR="001F6CB3" w:rsidRDefault="001F6CB3" w:rsidP="001F6CB3">
      <w:pPr>
        <w:pStyle w:val="Prrafodelista"/>
        <w:ind w:left="708"/>
        <w:rPr>
          <w:lang w:val="ca-ES"/>
        </w:rPr>
      </w:pPr>
      <w:r>
        <w:rPr>
          <w:lang w:val="ca-ES"/>
        </w:rPr>
        <w:t>- Llibres de segona mà</w:t>
      </w:r>
    </w:p>
    <w:p w14:paraId="40D55293" w14:textId="77777777" w:rsidR="001F6CB3" w:rsidRDefault="001F6CB3" w:rsidP="001F6CB3">
      <w:pPr>
        <w:pStyle w:val="Prrafodelista"/>
        <w:ind w:left="708"/>
        <w:rPr>
          <w:lang w:val="ca-ES"/>
        </w:rPr>
      </w:pPr>
      <w:r>
        <w:rPr>
          <w:lang w:val="ca-ES"/>
        </w:rPr>
        <w:t>- Activitats i cursos</w:t>
      </w:r>
    </w:p>
    <w:p w14:paraId="52CDACD0" w14:textId="77777777" w:rsidR="001F6CB3" w:rsidRDefault="001F6CB3" w:rsidP="001F6CB3">
      <w:pPr>
        <w:pStyle w:val="Prrafodelista"/>
        <w:ind w:left="708"/>
        <w:rPr>
          <w:lang w:val="ca-ES"/>
        </w:rPr>
      </w:pPr>
      <w:r>
        <w:rPr>
          <w:lang w:val="ca-ES"/>
        </w:rPr>
        <w:t>- Premis</w:t>
      </w:r>
    </w:p>
    <w:p w14:paraId="376B987B" w14:textId="77777777" w:rsidR="001F6CB3" w:rsidRDefault="001F6CB3" w:rsidP="001F6CB3">
      <w:pPr>
        <w:pStyle w:val="Prrafodelista"/>
        <w:ind w:left="708"/>
        <w:rPr>
          <w:lang w:val="ca-ES"/>
        </w:rPr>
      </w:pPr>
      <w:r>
        <w:rPr>
          <w:lang w:val="ca-ES"/>
        </w:rPr>
        <w:t>Transport</w:t>
      </w:r>
    </w:p>
    <w:p w14:paraId="35C57642" w14:textId="77777777" w:rsidR="001F6CB3" w:rsidRDefault="001F6CB3" w:rsidP="001F6CB3">
      <w:pPr>
        <w:pStyle w:val="Prrafodelista"/>
        <w:ind w:left="708"/>
        <w:rPr>
          <w:lang w:val="ca-ES"/>
        </w:rPr>
      </w:pPr>
    </w:p>
    <w:p w14:paraId="73569811" w14:textId="77777777" w:rsidR="001F6CB3" w:rsidRDefault="001F6CB3" w:rsidP="001F6CB3">
      <w:r>
        <w:rPr>
          <w:lang w:val="ca-ES"/>
        </w:rPr>
        <w:lastRenderedPageBreak/>
        <w:t>L'</w:t>
      </w:r>
      <w:r>
        <w:rPr>
          <w:b/>
          <w:bCs/>
          <w:lang w:val="ca-ES"/>
        </w:rPr>
        <w:t xml:space="preserve">Àrea d'Accés i Admissió </w:t>
      </w:r>
      <w:r>
        <w:rPr>
          <w:lang w:val="ca-ES"/>
        </w:rPr>
        <w:t>gestiona els diferents perfils d'accés i les convocatòries d'admissió als estudis de grau:</w:t>
      </w:r>
    </w:p>
    <w:p w14:paraId="5C14B910" w14:textId="77777777" w:rsidR="001F6CB3" w:rsidRDefault="001F6CB3" w:rsidP="001F6CB3">
      <w:pPr>
        <w:rPr>
          <w:lang w:val="ca-ES"/>
        </w:rPr>
      </w:pPr>
    </w:p>
    <w:p w14:paraId="220C8271" w14:textId="77777777" w:rsidR="001F6CB3" w:rsidRDefault="001F6CB3" w:rsidP="001F6CB3">
      <w:pPr>
        <w:pStyle w:val="Prrafodelista"/>
        <w:ind w:left="708"/>
      </w:pPr>
      <w:r>
        <w:rPr>
          <w:lang w:val="ca-ES"/>
        </w:rPr>
        <w:t xml:space="preserve">Web d'accés: </w:t>
      </w:r>
      <w:hyperlink r:id="rId117" w:history="1">
        <w:r>
          <w:rPr>
            <w:rStyle w:val="Hipervnculo"/>
            <w:lang w:val="ca-ES"/>
          </w:rPr>
          <w:t>https://estudis.uib.cat/estudis-de-grau/Com-hi-pots-accedir/acces/</w:t>
        </w:r>
      </w:hyperlink>
    </w:p>
    <w:p w14:paraId="54F4E48B" w14:textId="77777777" w:rsidR="001F6CB3" w:rsidRDefault="001F6CB3" w:rsidP="001F6CB3">
      <w:pPr>
        <w:pStyle w:val="Prrafodelista"/>
        <w:ind w:left="708"/>
      </w:pPr>
      <w:r>
        <w:rPr>
          <w:lang w:val="ca-ES"/>
        </w:rPr>
        <w:t xml:space="preserve">Web d'admissió: </w:t>
      </w:r>
      <w:hyperlink r:id="rId118" w:history="1">
        <w:r>
          <w:rPr>
            <w:rStyle w:val="Hipervnculo"/>
            <w:lang w:val="ca-ES"/>
          </w:rPr>
          <w:t>https://estudis.uib.cat/estudis-de-grau/Com-hi-pots-accedir/admissio/</w:t>
        </w:r>
      </w:hyperlink>
    </w:p>
    <w:p w14:paraId="51F08AE0" w14:textId="77777777" w:rsidR="001F6CB3" w:rsidRDefault="001F6CB3" w:rsidP="001F6CB3">
      <w:pPr>
        <w:pStyle w:val="Prrafodelista"/>
        <w:ind w:left="708"/>
      </w:pPr>
      <w:r>
        <w:rPr>
          <w:lang w:val="ca-ES"/>
        </w:rPr>
        <w:t xml:space="preserve">Preguntes freqüents sobre accés: </w:t>
      </w:r>
      <w:hyperlink r:id="rId119" w:history="1">
        <w:r>
          <w:rPr>
            <w:rStyle w:val="Hipervnculo"/>
            <w:lang w:val="ca-ES"/>
          </w:rPr>
          <w:t>https://ajuda.uib.cat/Estudis-de-grau/acces/</w:t>
        </w:r>
      </w:hyperlink>
    </w:p>
    <w:p w14:paraId="140CA02D" w14:textId="77777777" w:rsidR="001F6CB3" w:rsidRDefault="001F6CB3" w:rsidP="001F6CB3">
      <w:pPr>
        <w:pStyle w:val="Prrafodelista"/>
        <w:ind w:left="708"/>
      </w:pPr>
      <w:r>
        <w:rPr>
          <w:lang w:val="ca-ES"/>
        </w:rPr>
        <w:t xml:space="preserve">Preguntes freqüents sobre admissió: </w:t>
      </w:r>
      <w:hyperlink r:id="rId120" w:history="1">
        <w:r>
          <w:rPr>
            <w:rStyle w:val="Hipervnculo"/>
            <w:lang w:val="ca-ES"/>
          </w:rPr>
          <w:t>https://ajuda.uib.cat/Estudis-de-grau/admissio/</w:t>
        </w:r>
      </w:hyperlink>
    </w:p>
    <w:p w14:paraId="436987EF" w14:textId="77777777" w:rsidR="001F6CB3" w:rsidRDefault="001F6CB3" w:rsidP="001F6CB3">
      <w:pPr>
        <w:pStyle w:val="Prrafodelista"/>
        <w:ind w:left="708"/>
      </w:pPr>
      <w:r>
        <w:rPr>
          <w:lang w:val="ca-ES"/>
        </w:rPr>
        <w:t xml:space="preserve">Material gràfic: </w:t>
      </w:r>
      <w:hyperlink r:id="rId121" w:history="1">
        <w:r>
          <w:rPr>
            <w:rStyle w:val="Hipervnculo"/>
            <w:lang w:val="ca-ES"/>
          </w:rPr>
          <w:t>https://sat.uib.cat/Arees/atencio_alumne/fullets</w:t>
        </w:r>
      </w:hyperlink>
    </w:p>
    <w:p w14:paraId="4290AE65" w14:textId="77777777" w:rsidR="001F6CB3" w:rsidRDefault="001F6CB3" w:rsidP="001F6CB3">
      <w:pPr>
        <w:pStyle w:val="Prrafodelista"/>
        <w:ind w:left="708"/>
        <w:rPr>
          <w:lang w:val="ca-ES"/>
        </w:rPr>
      </w:pPr>
    </w:p>
    <w:p w14:paraId="437F38F9" w14:textId="77777777" w:rsidR="001F6CB3" w:rsidRDefault="001F6CB3" w:rsidP="001F6CB3">
      <w:r>
        <w:rPr>
          <w:lang w:val="ca-ES"/>
        </w:rPr>
        <w:t>L'</w:t>
      </w:r>
      <w:r>
        <w:rPr>
          <w:b/>
          <w:bCs/>
          <w:lang w:val="ca-ES"/>
        </w:rPr>
        <w:t xml:space="preserve">Àrea de Beques </w:t>
      </w:r>
      <w:r>
        <w:rPr>
          <w:lang w:val="ca-ES"/>
        </w:rPr>
        <w:t>gestiona les beques que convoquen el Ministeri d'Educació, el Govern de les Illes Balears i la UIB:</w:t>
      </w:r>
    </w:p>
    <w:p w14:paraId="02B991F6" w14:textId="77777777" w:rsidR="001F6CB3" w:rsidRDefault="001F6CB3" w:rsidP="001F6CB3">
      <w:pPr>
        <w:rPr>
          <w:lang w:val="ca-ES"/>
        </w:rPr>
      </w:pPr>
    </w:p>
    <w:p w14:paraId="24213441" w14:textId="77777777" w:rsidR="001F6CB3" w:rsidRDefault="001F6CB3" w:rsidP="001F6CB3">
      <w:pPr>
        <w:pStyle w:val="Prrafodelista"/>
        <w:ind w:left="708"/>
      </w:pPr>
      <w:r>
        <w:rPr>
          <w:lang w:val="ca-ES"/>
        </w:rPr>
        <w:t xml:space="preserve">Web: </w:t>
      </w:r>
      <w:hyperlink r:id="rId122" w:history="1">
        <w:r>
          <w:rPr>
            <w:rStyle w:val="Hipervnculo"/>
            <w:lang w:val="ca-ES"/>
          </w:rPr>
          <w:t>https://estudis.uib.cat/Beques-i-ajuts/</w:t>
        </w:r>
      </w:hyperlink>
    </w:p>
    <w:p w14:paraId="28DE69B3" w14:textId="77777777" w:rsidR="001F6CB3" w:rsidRDefault="001F6CB3" w:rsidP="001F6CB3">
      <w:pPr>
        <w:pStyle w:val="Prrafodelista"/>
        <w:ind w:left="708"/>
      </w:pPr>
      <w:r>
        <w:rPr>
          <w:lang w:val="ca-ES"/>
        </w:rPr>
        <w:t xml:space="preserve">Preguntes freqüents: </w:t>
      </w:r>
      <w:hyperlink r:id="rId123" w:history="1">
        <w:r>
          <w:rPr>
            <w:rStyle w:val="Hipervnculo"/>
            <w:lang w:val="ca-ES"/>
          </w:rPr>
          <w:t>https://ajuda.uib.cat/beques/faqs_beques/</w:t>
        </w:r>
      </w:hyperlink>
    </w:p>
    <w:p w14:paraId="7789B876" w14:textId="77777777" w:rsidR="001F6CB3" w:rsidRDefault="001F6CB3" w:rsidP="001F6CB3">
      <w:pPr>
        <w:pStyle w:val="Prrafodelista"/>
        <w:ind w:left="708"/>
        <w:rPr>
          <w:lang w:val="ca-ES"/>
        </w:rPr>
      </w:pPr>
    </w:p>
    <w:p w14:paraId="79768F29" w14:textId="77777777" w:rsidR="001F6CB3" w:rsidRDefault="001F6CB3" w:rsidP="001F6CB3">
      <w:r>
        <w:rPr>
          <w:lang w:val="ca-ES"/>
        </w:rPr>
        <w:t>L'</w:t>
      </w:r>
      <w:r>
        <w:rPr>
          <w:b/>
          <w:bCs/>
          <w:lang w:val="ca-ES"/>
        </w:rPr>
        <w:t xml:space="preserve">Àrea de Títols </w:t>
      </w:r>
      <w:r>
        <w:rPr>
          <w:lang w:val="ca-ES"/>
        </w:rPr>
        <w:t>gestiona l'expedició dels títols oficials i propis de la UIB:</w:t>
      </w:r>
      <w:r>
        <w:rPr>
          <w:lang w:val="ca-ES"/>
        </w:rPr>
        <w:br/>
      </w:r>
    </w:p>
    <w:p w14:paraId="545F0151" w14:textId="77777777" w:rsidR="001F6CB3" w:rsidRDefault="001F6CB3" w:rsidP="001F6CB3">
      <w:pPr>
        <w:pStyle w:val="Prrafodelista"/>
        <w:ind w:left="708"/>
      </w:pPr>
      <w:r>
        <w:rPr>
          <w:lang w:val="ca-ES"/>
        </w:rPr>
        <w:t xml:space="preserve">Web: </w:t>
      </w:r>
      <w:hyperlink r:id="rId124" w:history="1">
        <w:r>
          <w:rPr>
            <w:rStyle w:val="Hipervnculo"/>
            <w:lang w:val="ca-ES"/>
          </w:rPr>
          <w:t>https://sat.uib.cat/Arees/titols/</w:t>
        </w:r>
      </w:hyperlink>
    </w:p>
    <w:p w14:paraId="5BC27024" w14:textId="77777777" w:rsidR="001F6CB3" w:rsidRDefault="001F6CB3" w:rsidP="001F6CB3">
      <w:pPr>
        <w:pStyle w:val="Prrafodelista"/>
        <w:ind w:left="708"/>
      </w:pPr>
      <w:r>
        <w:rPr>
          <w:lang w:val="ca-ES"/>
        </w:rPr>
        <w:t xml:space="preserve">Preguntes freqüents: </w:t>
      </w:r>
      <w:hyperlink r:id="rId125" w:history="1">
        <w:r>
          <w:rPr>
            <w:rStyle w:val="Hipervnculo"/>
            <w:lang w:val="ca-ES"/>
          </w:rPr>
          <w:t>https://ajuda.uib.cat/titols/faqs_titols/</w:t>
        </w:r>
      </w:hyperlink>
    </w:p>
    <w:p w14:paraId="4D550E9C" w14:textId="77777777" w:rsidR="001F6CB3" w:rsidRDefault="001F6CB3" w:rsidP="001F6CB3">
      <w:pPr>
        <w:pStyle w:val="Prrafodelista"/>
        <w:ind w:left="708"/>
        <w:rPr>
          <w:lang w:val="ca-ES"/>
        </w:rPr>
      </w:pPr>
    </w:p>
    <w:p w14:paraId="531E6856" w14:textId="77777777" w:rsidR="001F6CB3" w:rsidRDefault="001F6CB3" w:rsidP="001F6CB3">
      <w:pPr>
        <w:rPr>
          <w:lang w:val="ca-ES"/>
        </w:rPr>
      </w:pPr>
      <w:r>
        <w:rPr>
          <w:lang w:val="ca-ES"/>
        </w:rPr>
        <w:t>El SAT treballa en la gestió dels expedients acadèmics dels estudiants universitaris de manera coordinada amb els serveis administratius de les Facultats i les escoles universitàries, així com de la Unitat de Gestió d'Estudis de Grau (UGEG).</w:t>
      </w:r>
    </w:p>
    <w:p w14:paraId="50959A23" w14:textId="77777777" w:rsidR="001F6CB3" w:rsidRDefault="001F6CB3" w:rsidP="001F6CB3">
      <w:pPr>
        <w:pageBreakBefore/>
        <w:rPr>
          <w:b/>
          <w:bCs/>
          <w:shd w:val="clear" w:color="auto" w:fill="FFFF00"/>
          <w:lang w:val="ca-ES"/>
        </w:rPr>
      </w:pPr>
    </w:p>
    <w:p w14:paraId="164703F7" w14:textId="77777777" w:rsidR="001F6CB3" w:rsidRDefault="001F6CB3" w:rsidP="001F6CB3">
      <w:pPr>
        <w:pStyle w:val="Ttulo2"/>
      </w:pPr>
      <w:bookmarkStart w:id="21" w:name="_Toc187224118"/>
      <w:r>
        <w:rPr>
          <w:lang w:val="ca-ES"/>
        </w:rPr>
        <w:t>Preguntes freqüents del PDI</w:t>
      </w:r>
      <w:bookmarkEnd w:id="21"/>
      <w:r>
        <w:rPr>
          <w:b/>
          <w:bCs/>
          <w:color w:val="215E99"/>
          <w:lang w:val="ca-ES"/>
        </w:rPr>
        <w:t xml:space="preserve"> </w:t>
      </w:r>
    </w:p>
    <w:p w14:paraId="3D6FC6A4" w14:textId="77777777" w:rsidR="001F6CB3" w:rsidRDefault="001F6CB3" w:rsidP="001F6CB3">
      <w:pPr>
        <w:pStyle w:val="Ttulo2"/>
        <w:rPr>
          <w:b/>
          <w:bCs/>
          <w:color w:val="215E99"/>
          <w:lang w:val="ca-ES"/>
        </w:rPr>
      </w:pPr>
    </w:p>
    <w:p w14:paraId="042445FE" w14:textId="77777777" w:rsidR="001F6CB3" w:rsidRDefault="001F6CB3" w:rsidP="001F6CB3">
      <w:pPr>
        <w:rPr>
          <w:lang w:val="ca-ES"/>
        </w:rPr>
      </w:pPr>
      <w:r>
        <w:rPr>
          <w:lang w:val="ca-ES"/>
        </w:rPr>
        <w:t>Si tens dubtes sobre aspectes específics del teu lloc a la UIB, pots accedir a la pàgina de preguntes freqüents.</w:t>
      </w:r>
    </w:p>
    <w:p w14:paraId="7E9DCE87" w14:textId="77777777" w:rsidR="001F6CB3" w:rsidRDefault="001F6CB3" w:rsidP="001F6CB3">
      <w:pPr>
        <w:rPr>
          <w:lang w:val="ca-ES"/>
        </w:rPr>
      </w:pPr>
    </w:p>
    <w:p w14:paraId="07090629" w14:textId="77777777" w:rsidR="001F6CB3" w:rsidRDefault="001F6CB3" w:rsidP="001F6CB3">
      <w:pPr>
        <w:rPr>
          <w:lang w:val="ca-ES"/>
        </w:rPr>
      </w:pPr>
      <w:r>
        <w:rPr>
          <w:lang w:val="ca-ES"/>
        </w:rPr>
        <w:t>Entre aquestes preguntes trobaràs, entre d'altres, les relatives a:</w:t>
      </w:r>
    </w:p>
    <w:p w14:paraId="003E02C7" w14:textId="77777777" w:rsidR="001F6CB3" w:rsidRDefault="001F6CB3" w:rsidP="001F6CB3">
      <w:pPr>
        <w:rPr>
          <w:lang w:val="ca-ES"/>
        </w:rPr>
      </w:pPr>
    </w:p>
    <w:p w14:paraId="65FD4264" w14:textId="77777777" w:rsidR="001F6CB3" w:rsidRDefault="001F6CB3" w:rsidP="001F6CB3">
      <w:pPr>
        <w:ind w:left="708"/>
        <w:rPr>
          <w:lang w:val="ca-ES"/>
        </w:rPr>
      </w:pPr>
      <w:r>
        <w:rPr>
          <w:lang w:val="ca-ES"/>
        </w:rPr>
        <w:t>- Conèixer la UIB</w:t>
      </w:r>
    </w:p>
    <w:p w14:paraId="3FE8D5B7" w14:textId="77777777" w:rsidR="001F6CB3" w:rsidRDefault="001F6CB3" w:rsidP="001F6CB3">
      <w:pPr>
        <w:ind w:left="708"/>
        <w:rPr>
          <w:lang w:val="ca-ES"/>
        </w:rPr>
      </w:pPr>
      <w:r>
        <w:rPr>
          <w:lang w:val="ca-ES"/>
        </w:rPr>
        <w:t>- Com configurar el teu entorn de treball</w:t>
      </w:r>
    </w:p>
    <w:p w14:paraId="625B981B" w14:textId="77777777" w:rsidR="001F6CB3" w:rsidRDefault="001F6CB3" w:rsidP="001F6CB3">
      <w:pPr>
        <w:ind w:left="708"/>
        <w:rPr>
          <w:lang w:val="ca-ES"/>
        </w:rPr>
      </w:pPr>
      <w:r>
        <w:rPr>
          <w:lang w:val="ca-ES"/>
        </w:rPr>
        <w:t>- Com és l'avaluació dels estudiants</w:t>
      </w:r>
    </w:p>
    <w:p w14:paraId="6EE740B6" w14:textId="77777777" w:rsidR="001F6CB3" w:rsidRDefault="001F6CB3" w:rsidP="001F6CB3">
      <w:pPr>
        <w:ind w:left="708"/>
        <w:rPr>
          <w:lang w:val="ca-ES"/>
        </w:rPr>
      </w:pPr>
      <w:r>
        <w:rPr>
          <w:lang w:val="ca-ES"/>
        </w:rPr>
        <w:t>- Com és el dia a dia al teu lloc de treball</w:t>
      </w:r>
    </w:p>
    <w:p w14:paraId="38AA7E74" w14:textId="77777777" w:rsidR="001F6CB3" w:rsidRDefault="001F6CB3" w:rsidP="001F6CB3">
      <w:pPr>
        <w:rPr>
          <w:lang w:val="ca-ES"/>
        </w:rPr>
      </w:pPr>
    </w:p>
    <w:p w14:paraId="7FC1F730" w14:textId="77777777" w:rsidR="001F6CB3" w:rsidRDefault="001F6CB3" w:rsidP="001F6CB3">
      <w:pPr>
        <w:rPr>
          <w:lang w:val="ca-ES"/>
        </w:rPr>
      </w:pPr>
    </w:p>
    <w:p w14:paraId="4F34DE7A" w14:textId="77777777" w:rsidR="001F6CB3" w:rsidRDefault="001F6CB3" w:rsidP="001F6CB3">
      <w:pPr>
        <w:rPr>
          <w:color w:val="FF0000"/>
          <w:lang w:val="ca-ES"/>
        </w:rPr>
      </w:pPr>
      <w:r>
        <w:rPr>
          <w:color w:val="FF0000"/>
          <w:lang w:val="ca-ES"/>
        </w:rPr>
        <w:t>Accedeix a les preguntes freqüents</w:t>
      </w:r>
    </w:p>
    <w:p w14:paraId="3A47D9D8" w14:textId="77777777" w:rsidR="001F6CB3" w:rsidRDefault="001F6CB3" w:rsidP="001F6CB3">
      <w:hyperlink r:id="rId126" w:history="1">
        <w:r>
          <w:rPr>
            <w:rStyle w:val="Hipervnculo"/>
            <w:lang w:val="ca-ES"/>
          </w:rPr>
          <w:t>https://ugeg.uib.cat/Gestio-Academica/Suport-al-PDI/Preguntes-frequents-per-al-PDI/</w:t>
        </w:r>
      </w:hyperlink>
      <w:r>
        <w:rPr>
          <w:lang w:val="ca-ES"/>
        </w:rPr>
        <w:t xml:space="preserve"> </w:t>
      </w:r>
    </w:p>
    <w:p w14:paraId="717D000B" w14:textId="77777777" w:rsidR="001F6CB3" w:rsidRDefault="001F6CB3" w:rsidP="001F6CB3">
      <w:pPr>
        <w:rPr>
          <w:lang w:val="ca-ES"/>
        </w:rPr>
      </w:pPr>
    </w:p>
    <w:p w14:paraId="63779843" w14:textId="77777777" w:rsidR="001F6CB3" w:rsidRDefault="001F6CB3" w:rsidP="001F6CB3">
      <w:pPr>
        <w:rPr>
          <w:lang w:val="ca-ES"/>
        </w:rPr>
      </w:pPr>
    </w:p>
    <w:p w14:paraId="7E191C53" w14:textId="77777777" w:rsidR="001F6CB3" w:rsidRDefault="001F6CB3" w:rsidP="001F6CB3">
      <w:pPr>
        <w:pageBreakBefore/>
        <w:rPr>
          <w:lang w:val="ca-ES"/>
        </w:rPr>
      </w:pPr>
    </w:p>
    <w:p w14:paraId="2460A220" w14:textId="2C276CE8" w:rsidR="001F6CB3" w:rsidRDefault="001F6CB3" w:rsidP="001F6CB3">
      <w:pPr>
        <w:pStyle w:val="Ttulo2"/>
        <w:rPr>
          <w:lang w:val="ca-ES"/>
        </w:rPr>
      </w:pPr>
      <w:bookmarkStart w:id="22" w:name="_Toc187224119"/>
      <w:r>
        <w:rPr>
          <w:lang w:val="ca-ES"/>
        </w:rPr>
        <w:t>Compatibilitats laborals i l'article 60 de la LOSU</w:t>
      </w:r>
      <w:bookmarkEnd w:id="22"/>
    </w:p>
    <w:p w14:paraId="2A3876C6" w14:textId="77777777" w:rsidR="001F6CB3" w:rsidRDefault="001F6CB3" w:rsidP="001F6CB3">
      <w:pPr>
        <w:rPr>
          <w:color w:val="FF0000"/>
          <w:lang w:val="ca-ES"/>
        </w:rPr>
      </w:pPr>
    </w:p>
    <w:p w14:paraId="533158E7" w14:textId="77777777" w:rsidR="001F6CB3" w:rsidRDefault="001F6CB3" w:rsidP="001F6CB3">
      <w:pPr>
        <w:rPr>
          <w:color w:val="000000"/>
          <w:lang w:val="ca-ES"/>
        </w:rPr>
      </w:pPr>
      <w:r>
        <w:rPr>
          <w:color w:val="000000"/>
          <w:lang w:val="ca-ES"/>
        </w:rPr>
        <w:t>La Llei 53/1984, d'incompatibilitats del personal al servei de les administracions públiques, estableix les condicions sota les quals els empleats públics, inclosos els professors i els investigadors universitaris, poden compatibilitzar més d'un lloc de treball.</w:t>
      </w:r>
    </w:p>
    <w:p w14:paraId="272C80FE" w14:textId="77777777" w:rsidR="001F6CB3" w:rsidRDefault="001F6CB3" w:rsidP="001F6CB3">
      <w:pPr>
        <w:rPr>
          <w:color w:val="000000"/>
          <w:lang w:val="ca-ES"/>
        </w:rPr>
      </w:pPr>
    </w:p>
    <w:p w14:paraId="715D5967" w14:textId="77777777" w:rsidR="001F6CB3" w:rsidRDefault="001F6CB3" w:rsidP="001F6CB3">
      <w:pPr>
        <w:rPr>
          <w:color w:val="000000"/>
          <w:lang w:val="ca-ES"/>
        </w:rPr>
      </w:pPr>
      <w:r>
        <w:rPr>
          <w:color w:val="000000"/>
          <w:lang w:val="ca-ES"/>
        </w:rPr>
        <w:t>Aquesta llei permet la compatibilitat en casos específics, com exercir tasques docents a universitats o funcions investigadores en l'àmbit sanitari o en centres de recerca, sempre sota un règim de dedicació parcial.</w:t>
      </w:r>
    </w:p>
    <w:p w14:paraId="253BA90C" w14:textId="77777777" w:rsidR="001F6CB3" w:rsidRDefault="001F6CB3" w:rsidP="001F6CB3">
      <w:pPr>
        <w:rPr>
          <w:color w:val="000000"/>
          <w:lang w:val="ca-ES"/>
        </w:rPr>
      </w:pPr>
    </w:p>
    <w:p w14:paraId="7CD10919" w14:textId="77777777" w:rsidR="001F6CB3" w:rsidRDefault="001F6CB3" w:rsidP="001F6CB3">
      <w:pPr>
        <w:rPr>
          <w:color w:val="000000"/>
          <w:lang w:val="ca-ES"/>
        </w:rPr>
      </w:pPr>
      <w:r>
        <w:rPr>
          <w:color w:val="000000"/>
          <w:lang w:val="ca-ES"/>
        </w:rPr>
        <w:t>A més, hi ha certes excepcions que no es consideren incompatibles, com la participació en tribunals de selecció, la creació artística o científica, o la col·laboració ocasional a seminaris o congressos.</w:t>
      </w:r>
    </w:p>
    <w:p w14:paraId="7A56F8D1" w14:textId="77777777" w:rsidR="001F6CB3" w:rsidRDefault="001F6CB3" w:rsidP="001F6CB3">
      <w:pPr>
        <w:rPr>
          <w:color w:val="000000"/>
          <w:lang w:val="ca-ES"/>
        </w:rPr>
      </w:pPr>
    </w:p>
    <w:p w14:paraId="75946A20" w14:textId="77777777" w:rsidR="001F6CB3" w:rsidRDefault="001F6CB3" w:rsidP="001F6CB3">
      <w:pPr>
        <w:rPr>
          <w:color w:val="000000"/>
          <w:lang w:val="ca-ES"/>
        </w:rPr>
      </w:pPr>
      <w:r>
        <w:rPr>
          <w:color w:val="000000"/>
          <w:lang w:val="ca-ES"/>
        </w:rPr>
        <w:t>Aquestes disposicions permeten als professionals universitaris desenvolupar una carrera flexible que combina activitats relacionades amb la docència, la investigació i la difusió de coneixement.</w:t>
      </w:r>
    </w:p>
    <w:p w14:paraId="430D9921" w14:textId="77777777" w:rsidR="001F6CB3" w:rsidRDefault="001F6CB3" w:rsidP="001F6CB3">
      <w:pPr>
        <w:rPr>
          <w:color w:val="FF0000"/>
          <w:lang w:val="ca-ES"/>
        </w:rPr>
      </w:pPr>
    </w:p>
    <w:p w14:paraId="7BB84FBE" w14:textId="77777777" w:rsidR="001F6CB3" w:rsidRDefault="001F6CB3" w:rsidP="001F6CB3">
      <w:pPr>
        <w:rPr>
          <w:lang w:val="ca-ES"/>
        </w:rPr>
      </w:pPr>
    </w:p>
    <w:p w14:paraId="68D8142C" w14:textId="77777777" w:rsidR="001F6CB3" w:rsidRDefault="001F6CB3" w:rsidP="001F6CB3">
      <w:pPr>
        <w:rPr>
          <w:b/>
          <w:bCs/>
          <w:color w:val="215E99"/>
          <w:lang w:val="ca-ES"/>
        </w:rPr>
      </w:pPr>
      <w:r>
        <w:rPr>
          <w:b/>
          <w:bCs/>
          <w:color w:val="215E99"/>
          <w:lang w:val="ca-ES"/>
        </w:rPr>
        <w:t>Llei 53/1984, de 26 de desembre, d'incompatibilitats del personal al servei de les administracions públiques</w:t>
      </w:r>
    </w:p>
    <w:p w14:paraId="448AC868" w14:textId="77777777" w:rsidR="001F6CB3" w:rsidRDefault="001F6CB3" w:rsidP="001F6CB3">
      <w:pPr>
        <w:rPr>
          <w:color w:val="215E99"/>
          <w:lang w:val="ca-ES"/>
        </w:rPr>
      </w:pPr>
    </w:p>
    <w:p w14:paraId="1B371141" w14:textId="77777777" w:rsidR="001F6CB3" w:rsidRDefault="001F6CB3" w:rsidP="001F6CB3">
      <w:pPr>
        <w:rPr>
          <w:color w:val="215E99"/>
          <w:lang w:val="ca-ES"/>
        </w:rPr>
      </w:pPr>
      <w:r>
        <w:rPr>
          <w:color w:val="215E99"/>
          <w:lang w:val="ca-ES"/>
        </w:rPr>
        <w:t>Article 4</w:t>
      </w:r>
    </w:p>
    <w:p w14:paraId="2A9DAB6E" w14:textId="77777777" w:rsidR="001F6CB3" w:rsidRDefault="001F6CB3" w:rsidP="001F6CB3">
      <w:pPr>
        <w:rPr>
          <w:color w:val="215E99"/>
          <w:lang w:val="ca-ES"/>
        </w:rPr>
      </w:pPr>
    </w:p>
    <w:p w14:paraId="7DC65301" w14:textId="77777777" w:rsidR="001F6CB3" w:rsidRDefault="001F6CB3" w:rsidP="001F6CB3">
      <w:pPr>
        <w:pStyle w:val="Prrafodelista"/>
        <w:numPr>
          <w:ilvl w:val="0"/>
          <w:numId w:val="26"/>
        </w:numPr>
        <w:suppressAutoHyphens/>
        <w:autoSpaceDN w:val="0"/>
        <w:rPr>
          <w:color w:val="215E99"/>
          <w:lang w:val="ca-ES"/>
        </w:rPr>
      </w:pPr>
      <w:r>
        <w:rPr>
          <w:color w:val="215E99"/>
          <w:lang w:val="ca-ES"/>
        </w:rPr>
        <w:t>Es pot autoritzar la compatibilitat, complides les exigències restants d'aquesta llei, per a l'exercici d'un lloc de treball a l'esfera docent com a professor universitari associat en règim de dedicació no superior a la de temps parcial.</w:t>
      </w:r>
    </w:p>
    <w:p w14:paraId="3C6B4879" w14:textId="77777777" w:rsidR="001F6CB3" w:rsidRDefault="001F6CB3" w:rsidP="001F6CB3">
      <w:pPr>
        <w:pStyle w:val="Prrafodelista"/>
        <w:rPr>
          <w:color w:val="215E99"/>
          <w:lang w:val="ca-ES"/>
        </w:rPr>
      </w:pPr>
    </w:p>
    <w:p w14:paraId="7AC80E37" w14:textId="77777777" w:rsidR="001F6CB3" w:rsidRDefault="001F6CB3" w:rsidP="001F6CB3">
      <w:pPr>
        <w:pStyle w:val="Prrafodelista"/>
        <w:numPr>
          <w:ilvl w:val="0"/>
          <w:numId w:val="26"/>
        </w:numPr>
        <w:suppressAutoHyphens/>
        <w:autoSpaceDN w:val="0"/>
      </w:pPr>
      <w:r>
        <w:rPr>
          <w:color w:val="215E99"/>
          <w:lang w:val="ca-ES"/>
        </w:rPr>
        <w:t xml:space="preserve">Al personal docent i investigador de la Universitat se li </w:t>
      </w:r>
      <w:r>
        <w:rPr>
          <w:b/>
          <w:bCs/>
          <w:color w:val="215E99"/>
          <w:lang w:val="ca-ES"/>
        </w:rPr>
        <w:t>podrà autoritzar</w:t>
      </w:r>
      <w:r>
        <w:rPr>
          <w:color w:val="215E99"/>
          <w:lang w:val="ca-ES"/>
        </w:rPr>
        <w:t xml:space="preserve">, complides les exigències restants d'aquesta llei, </w:t>
      </w:r>
      <w:r>
        <w:rPr>
          <w:b/>
          <w:bCs/>
          <w:color w:val="215E99"/>
          <w:lang w:val="ca-ES"/>
        </w:rPr>
        <w:t xml:space="preserve">la compatibilitat </w:t>
      </w:r>
      <w:r>
        <w:rPr>
          <w:color w:val="215E99"/>
          <w:lang w:val="ca-ES"/>
        </w:rPr>
        <w:t xml:space="preserve">per a l'exercici d'un segon lloc de treball al sector públic sanitari o de caràcter exclusivament investigador en centres de recerca del sector públic, inclòs l’exercici de funcions de direcció científica en un centre o estructura d'investigació, en l'àrea d'especialitat del departament universitari, i </w:t>
      </w:r>
      <w:r>
        <w:rPr>
          <w:b/>
          <w:bCs/>
          <w:color w:val="215E99"/>
          <w:lang w:val="ca-ES"/>
        </w:rPr>
        <w:t>sempre que els dos llocs estiguin autoritzats de manera reglamentària com de prestació a temps parcial</w:t>
      </w:r>
      <w:r>
        <w:rPr>
          <w:color w:val="215E99"/>
          <w:lang w:val="ca-ES"/>
        </w:rPr>
        <w:t>. Recíprocament, als qui exerceixin la seva tasca en un dels que es defineixen com a segon lloc docent en el paràgraf anterior, se’ls podrà autoritzar la compatibilitat per exercir en un dels llocs docents universitaris a què es fa referència.</w:t>
      </w:r>
    </w:p>
    <w:p w14:paraId="67D64006" w14:textId="77777777" w:rsidR="001F6CB3" w:rsidRDefault="001F6CB3" w:rsidP="001F6CB3">
      <w:pPr>
        <w:pStyle w:val="Prrafodelista"/>
        <w:rPr>
          <w:color w:val="215E99"/>
          <w:lang w:val="ca-ES"/>
        </w:rPr>
      </w:pPr>
    </w:p>
    <w:p w14:paraId="216323B0" w14:textId="77777777" w:rsidR="001F6CB3" w:rsidRDefault="001F6CB3" w:rsidP="001F6CB3">
      <w:pPr>
        <w:pStyle w:val="Prrafodelista"/>
        <w:rPr>
          <w:color w:val="215E99"/>
          <w:lang w:val="ca-ES"/>
        </w:rPr>
      </w:pPr>
    </w:p>
    <w:p w14:paraId="735CD3ED" w14:textId="77777777" w:rsidR="001F6CB3" w:rsidRDefault="001F6CB3" w:rsidP="001F6CB3">
      <w:pPr>
        <w:rPr>
          <w:color w:val="215E99"/>
          <w:lang w:val="ca-ES"/>
        </w:rPr>
      </w:pPr>
      <w:r>
        <w:rPr>
          <w:color w:val="215E99"/>
          <w:lang w:val="ca-ES"/>
        </w:rPr>
        <w:t>Article 19</w:t>
      </w:r>
    </w:p>
    <w:p w14:paraId="4B3B25C1" w14:textId="77777777" w:rsidR="001F6CB3" w:rsidRDefault="001F6CB3" w:rsidP="001F6CB3">
      <w:pPr>
        <w:rPr>
          <w:color w:val="215E99"/>
          <w:lang w:val="ca-ES"/>
        </w:rPr>
      </w:pPr>
    </w:p>
    <w:p w14:paraId="3724444A" w14:textId="77777777" w:rsidR="001F6CB3" w:rsidRDefault="001F6CB3" w:rsidP="001F6CB3">
      <w:pPr>
        <w:rPr>
          <w:color w:val="215E99"/>
          <w:lang w:val="ca-ES"/>
        </w:rPr>
      </w:pPr>
      <w:r>
        <w:rPr>
          <w:color w:val="215E99"/>
          <w:lang w:val="ca-ES"/>
        </w:rPr>
        <w:lastRenderedPageBreak/>
        <w:t>Queden exceptuades del règim d'incompatibilitats d'aquesta llei les activitats següents:</w:t>
      </w:r>
    </w:p>
    <w:p w14:paraId="055CA94C" w14:textId="77777777" w:rsidR="001F6CB3" w:rsidRDefault="001F6CB3" w:rsidP="001F6CB3">
      <w:pPr>
        <w:rPr>
          <w:color w:val="215E99"/>
          <w:lang w:val="ca-ES"/>
        </w:rPr>
      </w:pPr>
    </w:p>
    <w:p w14:paraId="4ED776FD" w14:textId="77777777" w:rsidR="001F6CB3" w:rsidRDefault="001F6CB3" w:rsidP="001F6CB3">
      <w:pPr>
        <w:pStyle w:val="Prrafodelista"/>
        <w:numPr>
          <w:ilvl w:val="0"/>
          <w:numId w:val="27"/>
        </w:numPr>
        <w:suppressAutoHyphens/>
        <w:autoSpaceDN w:val="0"/>
        <w:rPr>
          <w:color w:val="215E99"/>
          <w:lang w:val="ca-ES"/>
        </w:rPr>
      </w:pPr>
      <w:r>
        <w:rPr>
          <w:color w:val="215E99"/>
          <w:lang w:val="ca-ES"/>
        </w:rPr>
        <w:t>Les derivades de l’administració del patrimoni personal o familiar, sens perjudici del que disposa l’article 12 d’aquesta llei.</w:t>
      </w:r>
    </w:p>
    <w:p w14:paraId="3AFCB275" w14:textId="77777777" w:rsidR="001F6CB3" w:rsidRDefault="001F6CB3" w:rsidP="001F6CB3">
      <w:pPr>
        <w:pStyle w:val="Prrafodelista"/>
        <w:rPr>
          <w:color w:val="215E99"/>
          <w:lang w:val="ca-ES"/>
        </w:rPr>
      </w:pPr>
    </w:p>
    <w:p w14:paraId="0B571796" w14:textId="77777777" w:rsidR="001F6CB3" w:rsidRDefault="001F6CB3" w:rsidP="001F6CB3">
      <w:pPr>
        <w:pStyle w:val="Prrafodelista"/>
        <w:numPr>
          <w:ilvl w:val="0"/>
          <w:numId w:val="27"/>
        </w:numPr>
        <w:suppressAutoHyphens/>
        <w:autoSpaceDN w:val="0"/>
        <w:rPr>
          <w:color w:val="215E99"/>
          <w:lang w:val="ca-ES"/>
        </w:rPr>
      </w:pPr>
      <w:r>
        <w:rPr>
          <w:color w:val="215E99"/>
          <w:lang w:val="ca-ES"/>
        </w:rPr>
        <w:t>La direcció de seminaris o el dictat de cursos o conferències en centres oficials destinats a la formació de funcionaris o professorat, quan no tingui caràcter permanent o habitual ni suposi més de 75 hores l'any, així com la preparació per a l'accés a la funció pública en els casos i forma que es determini per reglament.</w:t>
      </w:r>
    </w:p>
    <w:p w14:paraId="27308A3E" w14:textId="77777777" w:rsidR="001F6CB3" w:rsidRDefault="001F6CB3" w:rsidP="001F6CB3">
      <w:pPr>
        <w:rPr>
          <w:color w:val="215E99"/>
          <w:lang w:val="ca-ES"/>
        </w:rPr>
      </w:pPr>
    </w:p>
    <w:p w14:paraId="0C344192" w14:textId="77777777" w:rsidR="001F6CB3" w:rsidRDefault="001F6CB3" w:rsidP="001F6CB3">
      <w:pPr>
        <w:pStyle w:val="Prrafodelista"/>
        <w:numPr>
          <w:ilvl w:val="0"/>
          <w:numId w:val="27"/>
        </w:numPr>
        <w:suppressAutoHyphens/>
        <w:autoSpaceDN w:val="0"/>
        <w:rPr>
          <w:color w:val="215E99"/>
          <w:lang w:val="ca-ES"/>
        </w:rPr>
      </w:pPr>
      <w:r>
        <w:rPr>
          <w:color w:val="215E99"/>
          <w:lang w:val="ca-ES"/>
        </w:rPr>
        <w:t>La participació en tribunals qualificadors de proves selectives per a l’ingrés a les administracions públiques.</w:t>
      </w:r>
    </w:p>
    <w:p w14:paraId="4BC437BC" w14:textId="77777777" w:rsidR="001F6CB3" w:rsidRDefault="001F6CB3" w:rsidP="001F6CB3">
      <w:pPr>
        <w:pStyle w:val="Prrafodelista"/>
        <w:rPr>
          <w:color w:val="215E99"/>
          <w:lang w:val="ca-ES"/>
        </w:rPr>
      </w:pPr>
    </w:p>
    <w:p w14:paraId="419AFBE4" w14:textId="77777777" w:rsidR="001F6CB3" w:rsidRDefault="001F6CB3" w:rsidP="001F6CB3">
      <w:pPr>
        <w:rPr>
          <w:color w:val="215E99"/>
          <w:lang w:val="ca-ES"/>
        </w:rPr>
      </w:pPr>
    </w:p>
    <w:p w14:paraId="71BE3670" w14:textId="77777777" w:rsidR="001F6CB3" w:rsidRDefault="001F6CB3" w:rsidP="001F6CB3">
      <w:pPr>
        <w:pStyle w:val="Prrafodelista"/>
        <w:numPr>
          <w:ilvl w:val="0"/>
          <w:numId w:val="27"/>
        </w:numPr>
        <w:suppressAutoHyphens/>
        <w:autoSpaceDN w:val="0"/>
        <w:rPr>
          <w:color w:val="215E99"/>
          <w:lang w:val="ca-ES"/>
        </w:rPr>
      </w:pPr>
      <w:r>
        <w:rPr>
          <w:color w:val="215E99"/>
          <w:lang w:val="ca-ES"/>
        </w:rPr>
        <w:t>La participació del personal docent en exàmens, proves o avaluacions diferents de les que habitualment els corresponguin, de la manera reglamentàriament establerta.</w:t>
      </w:r>
    </w:p>
    <w:p w14:paraId="293B5402" w14:textId="77777777" w:rsidR="001F6CB3" w:rsidRDefault="001F6CB3" w:rsidP="001F6CB3">
      <w:pPr>
        <w:pStyle w:val="Prrafodelista"/>
        <w:rPr>
          <w:color w:val="215E99"/>
          <w:lang w:val="ca-ES"/>
        </w:rPr>
      </w:pPr>
    </w:p>
    <w:p w14:paraId="6412AB2A" w14:textId="77777777" w:rsidR="001F6CB3" w:rsidRDefault="001F6CB3" w:rsidP="001F6CB3">
      <w:pPr>
        <w:pStyle w:val="Prrafodelista"/>
        <w:numPr>
          <w:ilvl w:val="0"/>
          <w:numId w:val="27"/>
        </w:numPr>
        <w:suppressAutoHyphens/>
        <w:autoSpaceDN w:val="0"/>
        <w:rPr>
          <w:color w:val="215E99"/>
          <w:lang w:val="ca-ES"/>
        </w:rPr>
      </w:pPr>
      <w:r>
        <w:rPr>
          <w:color w:val="215E99"/>
          <w:lang w:val="ca-ES"/>
        </w:rPr>
        <w:t>L’exercici del càrrec de president, vocal o membre de juntes rectores de mutualitats o patronats de funcionaris, sempre que no sigui retribuït.</w:t>
      </w:r>
    </w:p>
    <w:p w14:paraId="3B3D4D50" w14:textId="77777777" w:rsidR="001F6CB3" w:rsidRDefault="001F6CB3" w:rsidP="001F6CB3">
      <w:pPr>
        <w:rPr>
          <w:color w:val="215E99"/>
          <w:lang w:val="ca-ES"/>
        </w:rPr>
      </w:pPr>
    </w:p>
    <w:p w14:paraId="39CBD4D9" w14:textId="77777777" w:rsidR="001F6CB3" w:rsidRDefault="001F6CB3" w:rsidP="001F6CB3">
      <w:pPr>
        <w:pStyle w:val="Prrafodelista"/>
        <w:numPr>
          <w:ilvl w:val="0"/>
          <w:numId w:val="27"/>
        </w:numPr>
        <w:suppressAutoHyphens/>
        <w:autoSpaceDN w:val="0"/>
        <w:rPr>
          <w:color w:val="215E99"/>
          <w:lang w:val="ca-ES"/>
        </w:rPr>
      </w:pPr>
      <w:r>
        <w:rPr>
          <w:color w:val="215E99"/>
          <w:lang w:val="ca-ES"/>
        </w:rPr>
        <w:t>La producció i la creació literària, artística, científica i tècnica, així com les publicacions que se'n derivin, sempre que no s'originin com a conseqüència d'una relació d'ocupació o de prestació de serveis.</w:t>
      </w:r>
    </w:p>
    <w:p w14:paraId="5BB15A0E" w14:textId="77777777" w:rsidR="001F6CB3" w:rsidRDefault="001F6CB3" w:rsidP="001F6CB3">
      <w:pPr>
        <w:rPr>
          <w:color w:val="215E99"/>
          <w:lang w:val="ca-ES"/>
        </w:rPr>
      </w:pPr>
    </w:p>
    <w:p w14:paraId="3DD8A107" w14:textId="77777777" w:rsidR="001F6CB3" w:rsidRDefault="001F6CB3" w:rsidP="001F6CB3">
      <w:pPr>
        <w:pStyle w:val="Prrafodelista"/>
        <w:numPr>
          <w:ilvl w:val="0"/>
          <w:numId w:val="27"/>
        </w:numPr>
        <w:suppressAutoHyphens/>
        <w:autoSpaceDN w:val="0"/>
        <w:rPr>
          <w:color w:val="215E99"/>
          <w:lang w:val="ca-ES"/>
        </w:rPr>
      </w:pPr>
      <w:r>
        <w:rPr>
          <w:color w:val="215E99"/>
          <w:lang w:val="ca-ES"/>
        </w:rPr>
        <w:t>La participació ocasional en col·loquis i programes a qualsevol mitjà de comunicació social.</w:t>
      </w:r>
    </w:p>
    <w:p w14:paraId="3AA6707F" w14:textId="77777777" w:rsidR="001F6CB3" w:rsidRDefault="001F6CB3" w:rsidP="001F6CB3">
      <w:pPr>
        <w:pStyle w:val="Prrafodelista"/>
        <w:rPr>
          <w:color w:val="215E99"/>
          <w:lang w:val="ca-ES"/>
        </w:rPr>
      </w:pPr>
    </w:p>
    <w:p w14:paraId="1E3681A5" w14:textId="77777777" w:rsidR="001F6CB3" w:rsidRDefault="001F6CB3" w:rsidP="001F6CB3">
      <w:pPr>
        <w:pStyle w:val="Prrafodelista"/>
        <w:rPr>
          <w:color w:val="215E99"/>
          <w:lang w:val="ca-ES"/>
        </w:rPr>
      </w:pPr>
    </w:p>
    <w:p w14:paraId="2C1851B0" w14:textId="77777777" w:rsidR="001F6CB3" w:rsidRDefault="001F6CB3" w:rsidP="001F6CB3">
      <w:pPr>
        <w:pStyle w:val="Prrafodelista"/>
        <w:numPr>
          <w:ilvl w:val="0"/>
          <w:numId w:val="27"/>
        </w:numPr>
        <w:suppressAutoHyphens/>
        <w:autoSpaceDN w:val="0"/>
        <w:rPr>
          <w:color w:val="215E99"/>
          <w:lang w:val="ca-ES"/>
        </w:rPr>
      </w:pPr>
      <w:r>
        <w:rPr>
          <w:color w:val="215E99"/>
          <w:lang w:val="ca-ES"/>
        </w:rPr>
        <w:t>La col·laboració i l’assistència ocasional a congressos, seminaris, conferències o cursos de caràcter professional.</w:t>
      </w:r>
    </w:p>
    <w:p w14:paraId="3C029000" w14:textId="77777777" w:rsidR="001F6CB3" w:rsidRDefault="001F6CB3" w:rsidP="001F6CB3">
      <w:pPr>
        <w:pStyle w:val="Prrafodelista"/>
        <w:rPr>
          <w:color w:val="215E99"/>
          <w:lang w:val="ca-ES"/>
        </w:rPr>
      </w:pPr>
    </w:p>
    <w:p w14:paraId="495B1948" w14:textId="77777777" w:rsidR="001F6CB3" w:rsidRDefault="001F6CB3" w:rsidP="001F6CB3">
      <w:pPr>
        <w:rPr>
          <w:color w:val="215E99"/>
          <w:lang w:val="ca-ES"/>
        </w:rPr>
      </w:pPr>
    </w:p>
    <w:p w14:paraId="46E5AB5C" w14:textId="77777777" w:rsidR="001F6CB3" w:rsidRDefault="001F6CB3" w:rsidP="001F6CB3">
      <w:pPr>
        <w:rPr>
          <w:b/>
          <w:bCs/>
          <w:color w:val="215E99"/>
          <w:lang w:val="ca-ES"/>
        </w:rPr>
      </w:pPr>
      <w:r>
        <w:rPr>
          <w:b/>
          <w:bCs/>
          <w:color w:val="215E99"/>
          <w:lang w:val="ca-ES"/>
        </w:rPr>
        <w:t>Llei orgànica 2/2023, de 22 de març, del sistema universitari.</w:t>
      </w:r>
    </w:p>
    <w:p w14:paraId="73EBB7D8" w14:textId="77777777" w:rsidR="001F6CB3" w:rsidRDefault="001F6CB3" w:rsidP="001F6CB3">
      <w:pPr>
        <w:rPr>
          <w:color w:val="215E99"/>
          <w:lang w:val="ca-ES"/>
        </w:rPr>
      </w:pPr>
    </w:p>
    <w:p w14:paraId="34F8C7FD" w14:textId="77777777" w:rsidR="001F6CB3" w:rsidRDefault="001F6CB3" w:rsidP="001F6CB3">
      <w:r>
        <w:rPr>
          <w:color w:val="215E99"/>
          <w:lang w:val="ca-ES"/>
        </w:rPr>
        <w:t>Article 60. Col·laboració amb altres entitats o persones físiques </w:t>
      </w:r>
    </w:p>
    <w:p w14:paraId="471D0BC0" w14:textId="77777777" w:rsidR="001F6CB3" w:rsidRDefault="001F6CB3" w:rsidP="001F6CB3">
      <w:pPr>
        <w:rPr>
          <w:color w:val="215E99"/>
          <w:lang w:val="ca-ES"/>
        </w:rPr>
      </w:pPr>
    </w:p>
    <w:p w14:paraId="4058B298" w14:textId="77777777" w:rsidR="001F6CB3" w:rsidRDefault="001F6CB3" w:rsidP="001F6CB3">
      <w:pPr>
        <w:pStyle w:val="Prrafodelista"/>
        <w:numPr>
          <w:ilvl w:val="1"/>
          <w:numId w:val="26"/>
        </w:numPr>
        <w:suppressAutoHyphens/>
        <w:autoSpaceDN w:val="0"/>
      </w:pPr>
      <w:r>
        <w:rPr>
          <w:color w:val="215E99"/>
          <w:lang w:val="ca-ES"/>
        </w:rPr>
        <w:t xml:space="preserve">Els grups de recerca reconeguts per la universitat, els departaments i els instituts universitaris de recerca, així com el </w:t>
      </w:r>
      <w:r>
        <w:rPr>
          <w:b/>
          <w:bCs/>
          <w:color w:val="215E99"/>
          <w:lang w:val="ca-ES"/>
        </w:rPr>
        <w:t xml:space="preserve">professorat </w:t>
      </w:r>
      <w:r>
        <w:rPr>
          <w:color w:val="215E99"/>
          <w:lang w:val="ca-ES"/>
        </w:rPr>
        <w:t xml:space="preserve">tant </w:t>
      </w:r>
      <w:r>
        <w:rPr>
          <w:b/>
          <w:bCs/>
          <w:color w:val="215E99"/>
          <w:lang w:val="ca-ES"/>
        </w:rPr>
        <w:t>a través dels anteriors</w:t>
      </w:r>
      <w:r>
        <w:rPr>
          <w:color w:val="215E99"/>
          <w:lang w:val="ca-ES"/>
        </w:rPr>
        <w:t> </w:t>
      </w:r>
      <w:r>
        <w:rPr>
          <w:b/>
          <w:bCs/>
          <w:color w:val="215E99"/>
          <w:lang w:val="ca-ES"/>
        </w:rPr>
        <w:t xml:space="preserve">com a través dels òrgans, centres, fundacions o estructures organitzatives similars de la Universitat que es dediquen a canalitzar les iniciatives investigadores del professorat i a transferir els resultats de la investigació, podran subscriure contractes </w:t>
      </w:r>
      <w:r>
        <w:rPr>
          <w:color w:val="215E99"/>
          <w:lang w:val="ca-ES"/>
        </w:rPr>
        <w:t xml:space="preserve">amb persones físiques, universitats o entitats públiques i privades per a la realització de treballs de </w:t>
      </w:r>
      <w:r>
        <w:rPr>
          <w:color w:val="215E99"/>
          <w:lang w:val="ca-ES"/>
        </w:rPr>
        <w:lastRenderedPageBreak/>
        <w:t>caràcter científic, tecnològic, humanístic o artístic, així com per a activitats específiques de formació.</w:t>
      </w:r>
    </w:p>
    <w:p w14:paraId="25C85600" w14:textId="77777777" w:rsidR="001F6CB3" w:rsidRDefault="001F6CB3" w:rsidP="001F6CB3">
      <w:pPr>
        <w:pStyle w:val="Prrafodelista"/>
        <w:ind w:left="1440"/>
        <w:rPr>
          <w:color w:val="215E99"/>
          <w:lang w:val="ca-ES"/>
        </w:rPr>
      </w:pPr>
    </w:p>
    <w:p w14:paraId="1197FD3E" w14:textId="77777777" w:rsidR="001F6CB3" w:rsidRDefault="001F6CB3" w:rsidP="001F6CB3">
      <w:pPr>
        <w:pStyle w:val="Prrafodelista"/>
        <w:numPr>
          <w:ilvl w:val="1"/>
          <w:numId w:val="26"/>
        </w:numPr>
        <w:suppressAutoHyphens/>
        <w:autoSpaceDN w:val="0"/>
        <w:rPr>
          <w:color w:val="215E99"/>
          <w:lang w:val="ca-ES"/>
        </w:rPr>
      </w:pPr>
      <w:r>
        <w:rPr>
          <w:color w:val="215E99"/>
          <w:lang w:val="ca-ES"/>
        </w:rPr>
        <w:t>Els òrgans de govern de les universitats, en el marc de les normes bàsiques que dicti el Govern, regularan els procediments d'autorització dels treballs i de subscripció dels contractes previstos a l'apartat anterior, així com els criteris per fixar la destinació dels béns i recursos que s'hi obtinguin. (Antic article 83 de la LOU).</w:t>
      </w:r>
    </w:p>
    <w:p w14:paraId="0EDAF2B1" w14:textId="77777777" w:rsidR="001F6CB3" w:rsidRDefault="001F6CB3" w:rsidP="001F6CB3">
      <w:pPr>
        <w:rPr>
          <w:color w:val="215E99"/>
          <w:lang w:val="ca-ES"/>
        </w:rPr>
      </w:pPr>
    </w:p>
    <w:p w14:paraId="009D2880" w14:textId="77777777" w:rsidR="001F6CB3" w:rsidRDefault="001F6CB3" w:rsidP="001F6CB3">
      <w:pPr>
        <w:rPr>
          <w:color w:val="215E99"/>
          <w:lang w:val="ca-ES"/>
        </w:rPr>
      </w:pPr>
    </w:p>
    <w:p w14:paraId="282772D2" w14:textId="77777777" w:rsidR="001F6CB3" w:rsidRDefault="001F6CB3" w:rsidP="001F6CB3">
      <w:pPr>
        <w:rPr>
          <w:color w:val="215E99"/>
          <w:lang w:val="ca-ES"/>
        </w:rPr>
      </w:pPr>
    </w:p>
    <w:p w14:paraId="01B1D190" w14:textId="389E2E61" w:rsidR="001F6CB3" w:rsidRPr="001F6CB3" w:rsidRDefault="001F6CB3" w:rsidP="001F6CB3">
      <w:pPr>
        <w:spacing w:line="276" w:lineRule="auto"/>
        <w:rPr>
          <w:rFonts w:ascii="UIBsans" w:hAnsi="UIBsans" w:cs="Arial"/>
          <w:b/>
          <w:bCs/>
          <w:lang w:val="ca-ES"/>
        </w:rPr>
      </w:pPr>
      <w:r>
        <w:rPr>
          <w:rFonts w:ascii="UIBsans" w:hAnsi="UIBsans" w:cs="Arial"/>
          <w:b/>
          <w:bCs/>
          <w:lang w:val="ca-ES"/>
        </w:rPr>
        <w:t>Com hem de tramitar un contracte a partir de l’article 60 de la LOSU a la UIB?</w:t>
      </w:r>
    </w:p>
    <w:p w14:paraId="1DC12D86" w14:textId="77777777" w:rsidR="001F6CB3" w:rsidRDefault="001F6CB3" w:rsidP="001F6CB3">
      <w:pPr>
        <w:spacing w:line="276" w:lineRule="auto"/>
        <w:jc w:val="both"/>
        <w:rPr>
          <w:rFonts w:ascii="UIBsans" w:hAnsi="UIBsans" w:cs="Arial"/>
          <w:lang w:val="ca-ES"/>
        </w:rPr>
      </w:pPr>
    </w:p>
    <w:p w14:paraId="16FC279B" w14:textId="77777777" w:rsidR="001F6CB3" w:rsidRDefault="001F6CB3" w:rsidP="001F6CB3">
      <w:pPr>
        <w:pStyle w:val="Prrafodelista"/>
        <w:numPr>
          <w:ilvl w:val="0"/>
          <w:numId w:val="28"/>
        </w:numPr>
        <w:suppressAutoHyphens/>
        <w:autoSpaceDN w:val="0"/>
        <w:spacing w:line="276" w:lineRule="auto"/>
        <w:ind w:left="426" w:hanging="426"/>
        <w:jc w:val="both"/>
        <w:rPr>
          <w:rFonts w:ascii="UIBsans" w:hAnsi="UIBsans" w:cs="Arial"/>
          <w:lang w:val="ca-ES"/>
        </w:rPr>
      </w:pPr>
      <w:r>
        <w:rPr>
          <w:rFonts w:ascii="UIBsans" w:hAnsi="UIBsans" w:cs="Arial"/>
          <w:lang w:val="ca-ES"/>
        </w:rPr>
        <w:t>Contacte de l'investigador amb el personal de l’OTRI (otri@fueib.org).</w:t>
      </w:r>
    </w:p>
    <w:p w14:paraId="62881915" w14:textId="77777777" w:rsidR="001F6CB3" w:rsidRDefault="001F6CB3" w:rsidP="001F6CB3">
      <w:pPr>
        <w:pStyle w:val="Prrafodelista"/>
        <w:spacing w:line="276" w:lineRule="auto"/>
        <w:ind w:left="426"/>
        <w:jc w:val="both"/>
        <w:rPr>
          <w:rFonts w:ascii="UIBsans" w:hAnsi="UIBsans" w:cs="Arial"/>
          <w:lang w:val="ca-ES"/>
        </w:rPr>
      </w:pPr>
    </w:p>
    <w:p w14:paraId="1A37282D" w14:textId="77777777" w:rsidR="001F6CB3" w:rsidRDefault="001F6CB3" w:rsidP="001F6CB3">
      <w:pPr>
        <w:pStyle w:val="Prrafodelista"/>
        <w:numPr>
          <w:ilvl w:val="0"/>
          <w:numId w:val="28"/>
        </w:numPr>
        <w:suppressAutoHyphens/>
        <w:autoSpaceDN w:val="0"/>
        <w:spacing w:line="276" w:lineRule="auto"/>
        <w:ind w:left="426" w:hanging="426"/>
        <w:jc w:val="both"/>
      </w:pPr>
      <w:bookmarkStart w:id="23" w:name="_Hlk180833839"/>
      <w:r>
        <w:rPr>
          <w:rFonts w:ascii="UIBsans" w:hAnsi="UIBsans" w:cs="Arial"/>
          <w:lang w:val="ca-ES"/>
        </w:rPr>
        <w:t>Reunió presencial o en línia del</w:t>
      </w:r>
      <w:r>
        <w:rPr>
          <w:rFonts w:ascii="UIBsans" w:hAnsi="UIBsans" w:cs="Arial"/>
          <w:i/>
          <w:iCs/>
          <w:lang w:val="ca-ES"/>
        </w:rPr>
        <w:t xml:space="preserve"> </w:t>
      </w:r>
      <w:r>
        <w:rPr>
          <w:rFonts w:ascii="UIBsans" w:hAnsi="UIBsans" w:cs="Arial"/>
          <w:lang w:val="ca-ES"/>
        </w:rPr>
        <w:t>personal de l’OTRI amb l'investigador/a per tractar els punts següents.</w:t>
      </w:r>
    </w:p>
    <w:p w14:paraId="510D0F41" w14:textId="77777777" w:rsidR="001F6CB3" w:rsidRDefault="001F6CB3" w:rsidP="001F6CB3">
      <w:pPr>
        <w:spacing w:line="276" w:lineRule="auto"/>
        <w:jc w:val="both"/>
        <w:rPr>
          <w:rFonts w:ascii="UIBsans" w:hAnsi="UIBsans" w:cs="Arial"/>
          <w:lang w:val="ca-ES"/>
        </w:rPr>
      </w:pPr>
    </w:p>
    <w:p w14:paraId="7D0F0055" w14:textId="77777777" w:rsidR="001F6CB3" w:rsidRDefault="001F6CB3" w:rsidP="001F6CB3">
      <w:pPr>
        <w:pStyle w:val="Prrafodelista"/>
        <w:numPr>
          <w:ilvl w:val="0"/>
          <w:numId w:val="29"/>
        </w:numPr>
        <w:suppressAutoHyphens/>
        <w:autoSpaceDN w:val="0"/>
        <w:spacing w:line="276" w:lineRule="auto"/>
        <w:ind w:left="426" w:hanging="426"/>
        <w:jc w:val="both"/>
        <w:rPr>
          <w:rFonts w:ascii="UIBsans" w:hAnsi="UIBsans" w:cs="Arial"/>
          <w:lang w:val="ca-ES"/>
        </w:rPr>
      </w:pPr>
      <w:r>
        <w:rPr>
          <w:rFonts w:ascii="UIBsans" w:hAnsi="UIBsans" w:cs="Arial"/>
          <w:lang w:val="ca-ES"/>
        </w:rPr>
        <w:t>Explicació per part de l'investigador/a dels aspectes principals relatius al contracte (període d’execució, pressupost i accions a desenvolupar, gestió econòmica).</w:t>
      </w:r>
    </w:p>
    <w:p w14:paraId="438CC746" w14:textId="77777777" w:rsidR="001F6CB3" w:rsidRDefault="001F6CB3" w:rsidP="001F6CB3">
      <w:pPr>
        <w:pStyle w:val="Prrafodelista"/>
        <w:spacing w:line="276" w:lineRule="auto"/>
        <w:ind w:left="426"/>
        <w:jc w:val="both"/>
        <w:rPr>
          <w:rFonts w:ascii="UIBsans" w:hAnsi="UIBsans" w:cs="Arial"/>
          <w:lang w:val="ca-ES"/>
        </w:rPr>
      </w:pPr>
      <w:r>
        <w:rPr>
          <w:rFonts w:ascii="UIBsans" w:hAnsi="UIBsans" w:cs="Arial"/>
          <w:lang w:val="ca-ES"/>
        </w:rPr>
        <w:t xml:space="preserve"> </w:t>
      </w:r>
    </w:p>
    <w:p w14:paraId="0AC58ECA" w14:textId="77777777" w:rsidR="001F6CB3" w:rsidRDefault="001F6CB3" w:rsidP="001F6CB3">
      <w:pPr>
        <w:pStyle w:val="Prrafodelista"/>
        <w:numPr>
          <w:ilvl w:val="0"/>
          <w:numId w:val="29"/>
        </w:numPr>
        <w:suppressAutoHyphens/>
        <w:autoSpaceDN w:val="0"/>
        <w:spacing w:line="276" w:lineRule="auto"/>
        <w:ind w:left="426" w:hanging="426"/>
        <w:jc w:val="both"/>
        <w:rPr>
          <w:rFonts w:ascii="UIBsans" w:hAnsi="UIBsans" w:cs="Arial"/>
          <w:lang w:val="ca-ES"/>
        </w:rPr>
      </w:pPr>
      <w:r>
        <w:rPr>
          <w:rFonts w:ascii="UIBsans" w:hAnsi="UIBsans" w:cs="Arial"/>
          <w:lang w:val="ca-ES"/>
        </w:rPr>
        <w:t>Explicació del personal de l’OTRI dels models de contracte de l’article 60 de la LOSU i selecció del model adequat.</w:t>
      </w:r>
      <w:bookmarkEnd w:id="23"/>
    </w:p>
    <w:p w14:paraId="5803A45D" w14:textId="77777777" w:rsidR="001F6CB3" w:rsidRDefault="001F6CB3" w:rsidP="001F6CB3">
      <w:pPr>
        <w:pStyle w:val="Prrafodelista"/>
        <w:rPr>
          <w:rFonts w:ascii="UIBsans" w:hAnsi="UIBsans" w:cs="Arial"/>
          <w:lang w:val="ca-ES"/>
        </w:rPr>
      </w:pPr>
    </w:p>
    <w:p w14:paraId="1EC55A7B" w14:textId="77777777" w:rsidR="001F6CB3" w:rsidRDefault="001F6CB3" w:rsidP="001F6CB3">
      <w:pPr>
        <w:pStyle w:val="Prrafodelista"/>
        <w:numPr>
          <w:ilvl w:val="0"/>
          <w:numId w:val="28"/>
        </w:numPr>
        <w:suppressAutoHyphens/>
        <w:autoSpaceDN w:val="0"/>
        <w:spacing w:line="276" w:lineRule="auto"/>
        <w:ind w:left="426" w:hanging="426"/>
        <w:jc w:val="both"/>
        <w:rPr>
          <w:rFonts w:ascii="UIBsans" w:hAnsi="UIBsans" w:cs="Arial"/>
          <w:lang w:val="ca-ES"/>
        </w:rPr>
      </w:pPr>
      <w:r>
        <w:rPr>
          <w:rFonts w:ascii="UIBsans" w:hAnsi="UIBsans" w:cs="Arial"/>
          <w:lang w:val="ca-ES"/>
        </w:rPr>
        <w:t>Reunió presencial o en línia del personal de l’OTRI amb l'empresa/entitat, si escau.</w:t>
      </w:r>
    </w:p>
    <w:p w14:paraId="142CDA3B" w14:textId="77777777" w:rsidR="001F6CB3" w:rsidRDefault="001F6CB3" w:rsidP="001F6CB3">
      <w:pPr>
        <w:pStyle w:val="Prrafodelista"/>
        <w:spacing w:line="276" w:lineRule="auto"/>
        <w:ind w:left="426"/>
        <w:jc w:val="both"/>
        <w:rPr>
          <w:rFonts w:ascii="UIBsans" w:hAnsi="UIBsans" w:cs="Arial"/>
          <w:lang w:val="ca-ES"/>
        </w:rPr>
      </w:pPr>
    </w:p>
    <w:p w14:paraId="17BCD018" w14:textId="77777777" w:rsidR="001F6CB3" w:rsidRDefault="001F6CB3" w:rsidP="001F6CB3">
      <w:pPr>
        <w:pStyle w:val="Prrafodelista"/>
        <w:numPr>
          <w:ilvl w:val="0"/>
          <w:numId w:val="28"/>
        </w:numPr>
        <w:suppressAutoHyphens/>
        <w:autoSpaceDN w:val="0"/>
        <w:spacing w:line="276" w:lineRule="auto"/>
        <w:ind w:left="426" w:hanging="426"/>
        <w:jc w:val="both"/>
        <w:rPr>
          <w:rFonts w:ascii="UIBsans" w:hAnsi="UIBsans" w:cs="Arial"/>
          <w:lang w:val="ca-ES"/>
        </w:rPr>
      </w:pPr>
      <w:bookmarkStart w:id="24" w:name="_Hlk180834021"/>
      <w:r>
        <w:rPr>
          <w:rFonts w:ascii="UIBsans" w:hAnsi="UIBsans" w:cs="Arial"/>
          <w:lang w:val="ca-ES"/>
        </w:rPr>
        <w:t>Emplenament del model de contracte per part de l'investigador/a i de l'empresa o entitat.</w:t>
      </w:r>
    </w:p>
    <w:p w14:paraId="4187E736" w14:textId="77777777" w:rsidR="001F6CB3" w:rsidRDefault="001F6CB3" w:rsidP="001F6CB3">
      <w:pPr>
        <w:pStyle w:val="Prrafodelista"/>
        <w:spacing w:line="276" w:lineRule="auto"/>
        <w:ind w:left="426"/>
        <w:jc w:val="both"/>
        <w:rPr>
          <w:rFonts w:ascii="UIBsans" w:hAnsi="UIBsans" w:cs="Arial"/>
          <w:lang w:val="ca-ES"/>
        </w:rPr>
      </w:pPr>
    </w:p>
    <w:p w14:paraId="15BDC8D4" w14:textId="77777777" w:rsidR="001F6CB3" w:rsidRDefault="001F6CB3" w:rsidP="001F6CB3">
      <w:pPr>
        <w:pStyle w:val="Prrafodelista"/>
        <w:numPr>
          <w:ilvl w:val="0"/>
          <w:numId w:val="28"/>
        </w:numPr>
        <w:suppressAutoHyphens/>
        <w:autoSpaceDN w:val="0"/>
        <w:spacing w:line="276" w:lineRule="auto"/>
        <w:ind w:left="426" w:hanging="426"/>
        <w:jc w:val="both"/>
        <w:rPr>
          <w:rFonts w:ascii="UIBsans" w:hAnsi="UIBsans" w:cs="Arial"/>
          <w:lang w:val="ca-ES"/>
        </w:rPr>
      </w:pPr>
      <w:r>
        <w:rPr>
          <w:rFonts w:ascii="UIBsans" w:hAnsi="UIBsans" w:cs="Arial"/>
          <w:lang w:val="ca-ES"/>
        </w:rPr>
        <w:t>Revisió final del contracte per part del personal de l’OTRI i vistiplau per part de l'investigador/a i l'empresa o entitat. Negociació de condicions amb l'empresa, si escau.</w:t>
      </w:r>
    </w:p>
    <w:p w14:paraId="2CCE2810" w14:textId="77777777" w:rsidR="001F6CB3" w:rsidRDefault="001F6CB3" w:rsidP="001F6CB3">
      <w:pPr>
        <w:pStyle w:val="Prrafodelista"/>
        <w:spacing w:line="276" w:lineRule="auto"/>
        <w:ind w:left="426"/>
        <w:jc w:val="both"/>
        <w:rPr>
          <w:rFonts w:ascii="UIBsans" w:hAnsi="UIBsans" w:cs="Arial"/>
          <w:lang w:val="ca-ES"/>
        </w:rPr>
      </w:pPr>
    </w:p>
    <w:p w14:paraId="7BE3A661" w14:textId="77777777" w:rsidR="001F6CB3" w:rsidRDefault="001F6CB3" w:rsidP="001F6CB3">
      <w:pPr>
        <w:pStyle w:val="Prrafodelista"/>
        <w:numPr>
          <w:ilvl w:val="0"/>
          <w:numId w:val="28"/>
        </w:numPr>
        <w:suppressAutoHyphens/>
        <w:autoSpaceDN w:val="0"/>
        <w:spacing w:line="276" w:lineRule="auto"/>
        <w:ind w:left="426" w:hanging="426"/>
        <w:jc w:val="both"/>
        <w:rPr>
          <w:rFonts w:ascii="UIBsans" w:hAnsi="UIBsans" w:cs="Arial"/>
          <w:lang w:val="ca-ES"/>
        </w:rPr>
      </w:pPr>
      <w:r>
        <w:rPr>
          <w:rFonts w:ascii="UIBsans" w:hAnsi="UIBsans" w:cs="Arial"/>
          <w:lang w:val="ca-ES"/>
        </w:rPr>
        <w:t xml:space="preserve">Signatura del contracte mitjançant signatura electrònica (certificat digital/ </w:t>
      </w:r>
      <w:proofErr w:type="spellStart"/>
      <w:r>
        <w:rPr>
          <w:rFonts w:ascii="UIBsans" w:hAnsi="UIBsans" w:cs="Arial"/>
          <w:lang w:val="ca-ES"/>
        </w:rPr>
        <w:t>Docusign</w:t>
      </w:r>
      <w:proofErr w:type="spellEnd"/>
      <w:r>
        <w:rPr>
          <w:rFonts w:ascii="UIBsans" w:hAnsi="UIBsans" w:cs="Arial"/>
          <w:lang w:val="ca-ES"/>
        </w:rPr>
        <w:t>).</w:t>
      </w:r>
    </w:p>
    <w:p w14:paraId="6772DCC2" w14:textId="77777777" w:rsidR="001F6CB3" w:rsidRDefault="001F6CB3" w:rsidP="001F6CB3">
      <w:pPr>
        <w:spacing w:line="276" w:lineRule="auto"/>
        <w:jc w:val="both"/>
        <w:rPr>
          <w:rFonts w:ascii="UIBsans" w:hAnsi="UIBsans" w:cs="Arial"/>
          <w:lang w:val="ca-ES"/>
        </w:rPr>
      </w:pPr>
    </w:p>
    <w:p w14:paraId="3C8BF2B1" w14:textId="77777777" w:rsidR="001F6CB3" w:rsidRDefault="001F6CB3" w:rsidP="001F6CB3">
      <w:pPr>
        <w:pStyle w:val="Prrafodelista"/>
        <w:numPr>
          <w:ilvl w:val="0"/>
          <w:numId w:val="28"/>
        </w:numPr>
        <w:suppressAutoHyphens/>
        <w:autoSpaceDN w:val="0"/>
        <w:spacing w:line="276" w:lineRule="auto"/>
        <w:ind w:left="426" w:hanging="426"/>
        <w:jc w:val="both"/>
        <w:rPr>
          <w:rFonts w:ascii="UIBsans" w:hAnsi="UIBsans" w:cs="Arial"/>
          <w:lang w:val="ca-ES"/>
        </w:rPr>
      </w:pPr>
      <w:r>
        <w:rPr>
          <w:rFonts w:ascii="UIBsans" w:hAnsi="UIBsans" w:cs="Arial"/>
          <w:lang w:val="ca-ES"/>
        </w:rPr>
        <w:t>Execució administrativa i financera per part de la FUEIB i execució tècnica per part de l’investigador/a responsable de manera individual o amb el seu equip. Seguiment del contracte per part del personal de l’OTRI i l’administració de la FUEIB fins a la finalització.</w:t>
      </w:r>
      <w:bookmarkEnd w:id="24"/>
    </w:p>
    <w:p w14:paraId="5FEA3F93" w14:textId="77777777" w:rsidR="001F6CB3" w:rsidRDefault="001F6CB3" w:rsidP="001F6CB3">
      <w:pPr>
        <w:spacing w:line="276" w:lineRule="auto"/>
        <w:jc w:val="both"/>
        <w:rPr>
          <w:rFonts w:ascii="Arial" w:hAnsi="Arial" w:cs="Arial"/>
          <w:sz w:val="22"/>
          <w:szCs w:val="22"/>
          <w:lang w:val="ca-ES"/>
        </w:rPr>
      </w:pPr>
    </w:p>
    <w:p w14:paraId="3895CAFC" w14:textId="77777777" w:rsidR="001F6CB3" w:rsidRDefault="001F6CB3" w:rsidP="001F6CB3">
      <w:pPr>
        <w:rPr>
          <w:b/>
          <w:bCs/>
          <w:color w:val="FF0000"/>
          <w:lang w:val="ca-ES"/>
        </w:rPr>
      </w:pPr>
    </w:p>
    <w:p w14:paraId="6599048E" w14:textId="77777777" w:rsidR="001F6CB3" w:rsidRDefault="001F6CB3" w:rsidP="001F6CB3">
      <w:pPr>
        <w:rPr>
          <w:b/>
          <w:bCs/>
          <w:color w:val="FF0000"/>
          <w:lang w:val="ca-ES"/>
        </w:rPr>
      </w:pPr>
    </w:p>
    <w:p w14:paraId="3A50A1B7" w14:textId="77777777" w:rsidR="001F6CB3" w:rsidRDefault="001F6CB3" w:rsidP="001F6CB3">
      <w:pPr>
        <w:pageBreakBefore/>
        <w:rPr>
          <w:lang w:val="ca-ES"/>
        </w:rPr>
      </w:pPr>
    </w:p>
    <w:p w14:paraId="4258B30F" w14:textId="77777777" w:rsidR="001F6CB3" w:rsidRDefault="001F6CB3" w:rsidP="001F6CB3">
      <w:pPr>
        <w:pStyle w:val="Ttulo2"/>
        <w:rPr>
          <w:lang w:val="ca-ES"/>
        </w:rPr>
      </w:pPr>
      <w:bookmarkStart w:id="25" w:name="_Toc181117716"/>
      <w:bookmarkStart w:id="26" w:name="_Toc187224120"/>
      <w:r>
        <w:rPr>
          <w:lang w:val="ca-ES"/>
        </w:rPr>
        <w:t>Formació continuada del PDI</w:t>
      </w:r>
      <w:bookmarkEnd w:id="25"/>
      <w:bookmarkEnd w:id="26"/>
    </w:p>
    <w:p w14:paraId="5FDA2E86" w14:textId="77777777" w:rsidR="001F6CB3" w:rsidRDefault="001F6CB3" w:rsidP="001F6CB3">
      <w:pPr>
        <w:ind w:left="708"/>
        <w:rPr>
          <w:lang w:val="ca-ES"/>
        </w:rPr>
      </w:pPr>
    </w:p>
    <w:p w14:paraId="5037AFFB" w14:textId="77777777" w:rsidR="001F6CB3" w:rsidRDefault="001F6CB3" w:rsidP="001F6CB3">
      <w:pPr>
        <w:rPr>
          <w:lang w:val="ca-ES"/>
        </w:rPr>
      </w:pPr>
      <w:r>
        <w:rPr>
          <w:lang w:val="ca-ES"/>
        </w:rPr>
        <w:t>La Universitat de les Illes Balears dona una gran importància a la formació continuada del personal docent i investigador (PDI).</w:t>
      </w:r>
    </w:p>
    <w:p w14:paraId="03672035" w14:textId="77777777" w:rsidR="001F6CB3" w:rsidRDefault="001F6CB3" w:rsidP="001F6CB3">
      <w:pPr>
        <w:rPr>
          <w:lang w:val="ca-ES"/>
        </w:rPr>
      </w:pPr>
    </w:p>
    <w:p w14:paraId="264B3393" w14:textId="77777777" w:rsidR="001F6CB3" w:rsidRDefault="001F6CB3" w:rsidP="001F6CB3">
      <w:pPr>
        <w:rPr>
          <w:lang w:val="ca-ES"/>
        </w:rPr>
      </w:pPr>
      <w:r>
        <w:rPr>
          <w:lang w:val="ca-ES"/>
        </w:rPr>
        <w:t>A partir del curs 2024-25, l'estratègia formativa vol anar més enllà dels cursos tradicionals i ofereix un ventall més ampli i flexible d'opcions d'aprenentatge.</w:t>
      </w:r>
    </w:p>
    <w:p w14:paraId="2E064939" w14:textId="77777777" w:rsidR="001F6CB3" w:rsidRDefault="001F6CB3" w:rsidP="001F6CB3">
      <w:pPr>
        <w:rPr>
          <w:lang w:val="ca-ES"/>
        </w:rPr>
      </w:pPr>
    </w:p>
    <w:p w14:paraId="4233D9BD" w14:textId="77777777" w:rsidR="001F6CB3" w:rsidRDefault="001F6CB3" w:rsidP="001F6CB3">
      <w:pPr>
        <w:rPr>
          <w:lang w:val="ca-ES"/>
        </w:rPr>
      </w:pPr>
      <w:r>
        <w:rPr>
          <w:lang w:val="ca-ES"/>
        </w:rPr>
        <w:t xml:space="preserve">Aquest enfocament es basa en una estratègia líquida que permet ajustar les ofertes formatives a les necessitats canviants del PDI, i incorporar tant cursos i mòduls propis com cursos de xarxes externes (com el G9) i sistemes de convalidació de </w:t>
      </w:r>
      <w:proofErr w:type="spellStart"/>
      <w:r>
        <w:rPr>
          <w:lang w:val="ca-ES"/>
        </w:rPr>
        <w:t>microcredencials</w:t>
      </w:r>
      <w:proofErr w:type="spellEnd"/>
      <w:r>
        <w:rPr>
          <w:lang w:val="ca-ES"/>
        </w:rPr>
        <w:t xml:space="preserve"> i cursos externs.</w:t>
      </w:r>
    </w:p>
    <w:p w14:paraId="5A34ECD1" w14:textId="77777777" w:rsidR="001F6CB3" w:rsidRDefault="001F6CB3" w:rsidP="001F6CB3">
      <w:pPr>
        <w:rPr>
          <w:lang w:val="ca-ES"/>
        </w:rPr>
      </w:pPr>
    </w:p>
    <w:p w14:paraId="3B6E00DE" w14:textId="77777777" w:rsidR="001F6CB3" w:rsidRDefault="001F6CB3" w:rsidP="001F6CB3">
      <w:pPr>
        <w:rPr>
          <w:lang w:val="ca-ES"/>
        </w:rPr>
      </w:pPr>
      <w:r>
        <w:rPr>
          <w:lang w:val="ca-ES"/>
        </w:rPr>
        <w:t>Les àrees clau de formació inclouen:</w:t>
      </w:r>
    </w:p>
    <w:p w14:paraId="0624108E" w14:textId="77777777" w:rsidR="001F6CB3" w:rsidRDefault="001F6CB3" w:rsidP="001F6CB3">
      <w:pPr>
        <w:rPr>
          <w:lang w:val="ca-ES"/>
        </w:rPr>
      </w:pPr>
    </w:p>
    <w:p w14:paraId="309BCB23" w14:textId="77777777" w:rsidR="001F6CB3" w:rsidRDefault="001F6CB3" w:rsidP="001F6CB3">
      <w:pPr>
        <w:rPr>
          <w:lang w:val="ca-ES"/>
        </w:rPr>
      </w:pPr>
      <w:r>
        <w:rPr>
          <w:lang w:val="ca-ES"/>
        </w:rPr>
        <w:t>- Docència: s’aborden temes com el disseny de l'aprenentatge, l'avaluació, el lideratge, la gestió emocional i la comunicació com a eina de connexió amb l'estudiant.</w:t>
      </w:r>
    </w:p>
    <w:p w14:paraId="63CCD65A" w14:textId="77777777" w:rsidR="001F6CB3" w:rsidRDefault="001F6CB3" w:rsidP="001F6CB3">
      <w:pPr>
        <w:rPr>
          <w:lang w:val="ca-ES"/>
        </w:rPr>
      </w:pPr>
    </w:p>
    <w:p w14:paraId="44483654" w14:textId="77777777" w:rsidR="001F6CB3" w:rsidRDefault="001F6CB3" w:rsidP="001F6CB3">
      <w:pPr>
        <w:rPr>
          <w:lang w:val="ca-ES"/>
        </w:rPr>
      </w:pPr>
      <w:r>
        <w:rPr>
          <w:lang w:val="ca-ES"/>
        </w:rPr>
        <w:t>- Competències digitals: s’enfoquen en eines tecnològiques i competències europees, així com en intel·ligència artificial.</w:t>
      </w:r>
    </w:p>
    <w:p w14:paraId="2159031E" w14:textId="77777777" w:rsidR="001F6CB3" w:rsidRDefault="001F6CB3" w:rsidP="001F6CB3">
      <w:pPr>
        <w:rPr>
          <w:lang w:val="ca-ES"/>
        </w:rPr>
      </w:pPr>
    </w:p>
    <w:p w14:paraId="6ED95E20" w14:textId="77777777" w:rsidR="001F6CB3" w:rsidRDefault="001F6CB3" w:rsidP="001F6CB3">
      <w:pPr>
        <w:rPr>
          <w:lang w:val="ca-ES"/>
        </w:rPr>
      </w:pPr>
      <w:r>
        <w:rPr>
          <w:lang w:val="ca-ES"/>
        </w:rPr>
        <w:t>- Investigació: es posa l’èmfasi en processos de recerca, ètica, ciència oberta i divulgació científica.</w:t>
      </w:r>
    </w:p>
    <w:p w14:paraId="23FCF5BA" w14:textId="77777777" w:rsidR="001F6CB3" w:rsidRDefault="001F6CB3" w:rsidP="001F6CB3">
      <w:pPr>
        <w:rPr>
          <w:lang w:val="ca-ES"/>
        </w:rPr>
      </w:pPr>
    </w:p>
    <w:p w14:paraId="3A6B9D0A" w14:textId="77777777" w:rsidR="001F6CB3" w:rsidRDefault="001F6CB3" w:rsidP="001F6CB3">
      <w:pPr>
        <w:rPr>
          <w:lang w:val="ca-ES"/>
        </w:rPr>
      </w:pPr>
      <w:r>
        <w:rPr>
          <w:lang w:val="ca-ES"/>
        </w:rPr>
        <w:t>- Innovació, transferència i emprenedoria: tant per al desenvolupament propi com per fomentar les competències entre els estudiants.</w:t>
      </w:r>
    </w:p>
    <w:p w14:paraId="4D745283" w14:textId="77777777" w:rsidR="001F6CB3" w:rsidRDefault="001F6CB3" w:rsidP="001F6CB3">
      <w:pPr>
        <w:rPr>
          <w:lang w:val="ca-ES"/>
        </w:rPr>
      </w:pPr>
    </w:p>
    <w:p w14:paraId="028E492E" w14:textId="77777777" w:rsidR="001F6CB3" w:rsidRDefault="001F6CB3" w:rsidP="001F6CB3">
      <w:pPr>
        <w:rPr>
          <w:lang w:val="ca-ES"/>
        </w:rPr>
      </w:pPr>
      <w:r>
        <w:rPr>
          <w:lang w:val="ca-ES"/>
        </w:rPr>
        <w:t>- El meu lloc de treball: donar a conèixer tot el que té a veure amb el nostre dia a dia laboral.</w:t>
      </w:r>
    </w:p>
    <w:p w14:paraId="279A182B" w14:textId="77777777" w:rsidR="001F6CB3" w:rsidRDefault="001F6CB3" w:rsidP="001F6CB3">
      <w:pPr>
        <w:rPr>
          <w:lang w:val="ca-ES"/>
        </w:rPr>
      </w:pPr>
    </w:p>
    <w:p w14:paraId="5D9DF4C6" w14:textId="77777777" w:rsidR="001F6CB3" w:rsidRDefault="001F6CB3" w:rsidP="001F6CB3">
      <w:pPr>
        <w:rPr>
          <w:lang w:val="ca-ES"/>
        </w:rPr>
      </w:pPr>
      <w:r>
        <w:rPr>
          <w:lang w:val="ca-ES"/>
        </w:rPr>
        <w:t>– Formacions específiques destinades a grups concrets.</w:t>
      </w:r>
    </w:p>
    <w:p w14:paraId="0FC447E5" w14:textId="77777777" w:rsidR="001F6CB3" w:rsidRDefault="001F6CB3" w:rsidP="001F6CB3">
      <w:pPr>
        <w:rPr>
          <w:lang w:val="ca-ES"/>
        </w:rPr>
      </w:pPr>
    </w:p>
    <w:p w14:paraId="7806C83F" w14:textId="77777777" w:rsidR="001F6CB3" w:rsidRDefault="001F6CB3" w:rsidP="001F6CB3">
      <w:r>
        <w:rPr>
          <w:color w:val="000000"/>
          <w:lang w:val="ca-ES"/>
        </w:rPr>
        <w:t xml:space="preserve">La nostra estratègia formativa també introdueix noves ofertes innovadores com és el cas de les </w:t>
      </w:r>
      <w:r>
        <w:rPr>
          <w:b/>
          <w:bCs/>
          <w:color w:val="000000"/>
          <w:lang w:val="ca-ES"/>
        </w:rPr>
        <w:t>parelles docents</w:t>
      </w:r>
      <w:r>
        <w:rPr>
          <w:color w:val="000000"/>
          <w:lang w:val="ca-ES"/>
        </w:rPr>
        <w:t>, on els professors poden treballar plegats per millorar els resultats dels estudiants.</w:t>
      </w:r>
    </w:p>
    <w:p w14:paraId="373D1199" w14:textId="77777777" w:rsidR="001F6CB3" w:rsidRDefault="001F6CB3" w:rsidP="001F6CB3">
      <w:pPr>
        <w:rPr>
          <w:color w:val="000000"/>
        </w:rPr>
      </w:pPr>
    </w:p>
    <w:p w14:paraId="3CD8E609" w14:textId="77777777" w:rsidR="001F6CB3" w:rsidRDefault="001F6CB3" w:rsidP="001F6CB3">
      <w:pPr>
        <w:rPr>
          <w:color w:val="000000"/>
          <w:lang w:val="ca-ES"/>
        </w:rPr>
      </w:pPr>
      <w:r>
        <w:rPr>
          <w:color w:val="000000"/>
          <w:lang w:val="ca-ES"/>
        </w:rPr>
        <w:t>El nou projecte «Altres mirades» també es crea amb l'objectiu de fer-nos pensar en altres maneres d'entendre la nostra tasca professional com a PDI, sense oblidar en cap moment les nostres arrels clàssiques.</w:t>
      </w:r>
    </w:p>
    <w:p w14:paraId="67FDBDBC" w14:textId="77777777" w:rsidR="001F6CB3" w:rsidRDefault="001F6CB3" w:rsidP="001F6CB3">
      <w:pPr>
        <w:rPr>
          <w:color w:val="000000"/>
          <w:lang w:val="ca-ES"/>
        </w:rPr>
      </w:pPr>
    </w:p>
    <w:p w14:paraId="0C64C6AB" w14:textId="77777777" w:rsidR="001F6CB3" w:rsidRDefault="001F6CB3" w:rsidP="001F6CB3">
      <w:r>
        <w:rPr>
          <w:color w:val="000000"/>
          <w:lang w:val="ca-ES"/>
        </w:rPr>
        <w:t xml:space="preserve">A tot això se sumen trobades denominades </w:t>
      </w:r>
      <w:r>
        <w:rPr>
          <w:b/>
          <w:bCs/>
          <w:color w:val="000000"/>
          <w:lang w:val="ca-ES"/>
        </w:rPr>
        <w:t>«Confluències»</w:t>
      </w:r>
      <w:r>
        <w:rPr>
          <w:color w:val="000000"/>
          <w:lang w:val="ca-ES"/>
        </w:rPr>
        <w:t>,</w:t>
      </w:r>
      <w:r>
        <w:rPr>
          <w:b/>
          <w:bCs/>
          <w:color w:val="000000"/>
          <w:lang w:val="ca-ES"/>
        </w:rPr>
        <w:t xml:space="preserve"> </w:t>
      </w:r>
      <w:r>
        <w:rPr>
          <w:color w:val="000000"/>
          <w:lang w:val="ca-ES"/>
        </w:rPr>
        <w:t>una estratègia que vol respondre a les necessitats formatives latents del PDI, i involucrar no només els docents sinó també estudiants i la societat, amb vista a definir la formació contínua per al futur.</w:t>
      </w:r>
    </w:p>
    <w:p w14:paraId="11263AC8" w14:textId="77777777" w:rsidR="001F6CB3" w:rsidRDefault="001F6CB3" w:rsidP="001F6CB3">
      <w:pPr>
        <w:rPr>
          <w:color w:val="000000"/>
          <w:lang w:val="ca-ES"/>
        </w:rPr>
      </w:pPr>
    </w:p>
    <w:p w14:paraId="02A9C807" w14:textId="77777777" w:rsidR="001F6CB3" w:rsidRDefault="001F6CB3" w:rsidP="001F6CB3">
      <w:r>
        <w:rPr>
          <w:color w:val="FF0000"/>
          <w:lang w:val="ca-ES"/>
        </w:rPr>
        <w:t>Tens més informació, accés als processos de matrícula i participació a la nostra oferta formativa al web &lt;</w:t>
      </w:r>
      <w:hyperlink r:id="rId127" w:history="1">
        <w:r>
          <w:rPr>
            <w:rStyle w:val="Hipervnculo"/>
            <w:lang w:val="ca-ES"/>
          </w:rPr>
          <w:t>https://continua.uib.cat</w:t>
        </w:r>
      </w:hyperlink>
      <w:r>
        <w:rPr>
          <w:lang w:val="ca-ES"/>
        </w:rPr>
        <w:t>&gt;.</w:t>
      </w:r>
    </w:p>
    <w:p w14:paraId="466B5EF4" w14:textId="77777777" w:rsidR="001F6CB3" w:rsidRDefault="001F6CB3" w:rsidP="001F6CB3">
      <w:pPr>
        <w:pageBreakBefore/>
        <w:rPr>
          <w:lang w:val="ca-ES"/>
        </w:rPr>
      </w:pPr>
    </w:p>
    <w:p w14:paraId="20268924" w14:textId="694E4C2E" w:rsidR="001F6CB3" w:rsidRDefault="001F6CB3" w:rsidP="001F6CB3">
      <w:pPr>
        <w:pStyle w:val="Ttulo1"/>
        <w:rPr>
          <w:lang w:val="ca-ES"/>
        </w:rPr>
      </w:pPr>
      <w:bookmarkStart w:id="27" w:name="_Toc187224121"/>
      <w:r>
        <w:rPr>
          <w:lang w:val="ca-ES"/>
        </w:rPr>
        <w:t>Mòdul 3</w:t>
      </w:r>
      <w:r w:rsidR="00FC3D2E">
        <w:rPr>
          <w:lang w:val="ca-ES"/>
        </w:rPr>
        <w:t>:</w:t>
      </w:r>
      <w:r>
        <w:rPr>
          <w:lang w:val="ca-ES"/>
        </w:rPr>
        <w:t xml:space="preserve"> Aspectes administratius i gestió laboral</w:t>
      </w:r>
      <w:bookmarkEnd w:id="27"/>
    </w:p>
    <w:p w14:paraId="0167F409" w14:textId="77777777" w:rsidR="001F6CB3" w:rsidRDefault="001F6CB3" w:rsidP="001F6CB3">
      <w:pPr>
        <w:rPr>
          <w:lang w:val="ca-ES"/>
        </w:rPr>
      </w:pPr>
    </w:p>
    <w:p w14:paraId="0C09BB77" w14:textId="77777777" w:rsidR="001F6CB3" w:rsidRDefault="001F6CB3" w:rsidP="001F6CB3">
      <w:pPr>
        <w:rPr>
          <w:lang w:val="ca-ES"/>
        </w:rPr>
      </w:pPr>
      <w:r>
        <w:rPr>
          <w:lang w:val="ca-ES"/>
        </w:rPr>
        <w:t>En aquest mòdul abordarem els procediments administratius i de gestió laboral fonamentals per al personal docent i investigador (PDI) a la Universitat de les Illes Balears (UIB).</w:t>
      </w:r>
    </w:p>
    <w:p w14:paraId="6C696E90" w14:textId="77777777" w:rsidR="001F6CB3" w:rsidRDefault="001F6CB3" w:rsidP="001F6CB3">
      <w:pPr>
        <w:rPr>
          <w:lang w:val="ca-ES"/>
        </w:rPr>
      </w:pPr>
    </w:p>
    <w:p w14:paraId="23C387B5" w14:textId="77777777" w:rsidR="001F6CB3" w:rsidRDefault="001F6CB3" w:rsidP="001F6CB3">
      <w:pPr>
        <w:rPr>
          <w:lang w:val="ca-ES"/>
        </w:rPr>
      </w:pPr>
      <w:r>
        <w:rPr>
          <w:lang w:val="ca-ES"/>
        </w:rPr>
        <w:t xml:space="preserve">Aprendràs a utilitzar eines com </w:t>
      </w:r>
      <w:proofErr w:type="spellStart"/>
      <w:r>
        <w:rPr>
          <w:lang w:val="ca-ES"/>
        </w:rPr>
        <w:t>UIBdigital</w:t>
      </w:r>
      <w:proofErr w:type="spellEnd"/>
      <w:r>
        <w:rPr>
          <w:lang w:val="ca-ES"/>
        </w:rPr>
        <w:t xml:space="preserve"> i el Portal del PDI, a més de familiaritzar-te amb els processos de sol·licitud i gestió de permisos, nòmines i certificats.</w:t>
      </w:r>
    </w:p>
    <w:p w14:paraId="1F39F084" w14:textId="77777777" w:rsidR="001F6CB3" w:rsidRDefault="001F6CB3" w:rsidP="001F6CB3">
      <w:pPr>
        <w:rPr>
          <w:lang w:val="ca-ES"/>
        </w:rPr>
      </w:pPr>
    </w:p>
    <w:p w14:paraId="0CCCAF8E" w14:textId="77777777" w:rsidR="001F6CB3" w:rsidRDefault="001F6CB3" w:rsidP="001F6CB3">
      <w:r>
        <w:rPr>
          <w:b/>
          <w:bCs/>
          <w:lang w:val="ca-ES"/>
        </w:rPr>
        <w:t>Competències que adquiriràs</w:t>
      </w:r>
    </w:p>
    <w:p w14:paraId="23778586" w14:textId="77777777" w:rsidR="001F6CB3" w:rsidRDefault="001F6CB3" w:rsidP="001F6CB3">
      <w:pPr>
        <w:rPr>
          <w:lang w:val="ca-ES"/>
        </w:rPr>
      </w:pPr>
    </w:p>
    <w:p w14:paraId="3B4A1C3A" w14:textId="77777777" w:rsidR="001F6CB3" w:rsidRDefault="001F6CB3" w:rsidP="001F6CB3">
      <w:pPr>
        <w:rPr>
          <w:lang w:val="ca-ES"/>
        </w:rPr>
      </w:pPr>
      <w:r>
        <w:rPr>
          <w:lang w:val="ca-ES"/>
        </w:rPr>
        <w:t>En finalitzar aquest mòdul, seràs capaç de:</w:t>
      </w:r>
    </w:p>
    <w:p w14:paraId="2529BFE7" w14:textId="77777777" w:rsidR="001F6CB3" w:rsidRDefault="001F6CB3" w:rsidP="001F6CB3">
      <w:pPr>
        <w:rPr>
          <w:lang w:val="ca-ES"/>
        </w:rPr>
      </w:pPr>
    </w:p>
    <w:p w14:paraId="4DB3CACC" w14:textId="77777777" w:rsidR="001F6CB3" w:rsidRDefault="001F6CB3" w:rsidP="001F6CB3">
      <w:pPr>
        <w:rPr>
          <w:lang w:val="ca-ES"/>
        </w:rPr>
      </w:pPr>
      <w:r>
        <w:rPr>
          <w:lang w:val="ca-ES"/>
        </w:rPr>
        <w:t xml:space="preserve">- Accedir i gestionar la teva informació personal i laboral mitjançant </w:t>
      </w:r>
      <w:proofErr w:type="spellStart"/>
      <w:r>
        <w:rPr>
          <w:lang w:val="ca-ES"/>
        </w:rPr>
        <w:t>UIBdigital</w:t>
      </w:r>
      <w:proofErr w:type="spellEnd"/>
      <w:r>
        <w:rPr>
          <w:lang w:val="ca-ES"/>
        </w:rPr>
        <w:t>.</w:t>
      </w:r>
    </w:p>
    <w:p w14:paraId="0577D1B3" w14:textId="77777777" w:rsidR="001F6CB3" w:rsidRDefault="001F6CB3" w:rsidP="001F6CB3">
      <w:pPr>
        <w:rPr>
          <w:lang w:val="ca-ES"/>
        </w:rPr>
      </w:pPr>
      <w:r>
        <w:rPr>
          <w:lang w:val="ca-ES"/>
        </w:rPr>
        <w:t>- Sol·licitar i tramitar permisos i baixes laborals de manera autònoma.</w:t>
      </w:r>
    </w:p>
    <w:p w14:paraId="60B46E7B" w14:textId="77777777" w:rsidR="001F6CB3" w:rsidRDefault="001F6CB3" w:rsidP="001F6CB3">
      <w:pPr>
        <w:rPr>
          <w:lang w:val="ca-ES"/>
        </w:rPr>
      </w:pPr>
      <w:r>
        <w:rPr>
          <w:lang w:val="ca-ES"/>
        </w:rPr>
        <w:t>- Conèixer i utilitzar el Portal del PDI per accedir a recursos específics de la Universitat.</w:t>
      </w:r>
    </w:p>
    <w:p w14:paraId="04FF5634" w14:textId="77777777" w:rsidR="001F6CB3" w:rsidRDefault="001F6CB3" w:rsidP="001F6CB3">
      <w:pPr>
        <w:rPr>
          <w:lang w:val="ca-ES"/>
        </w:rPr>
      </w:pPr>
      <w:r>
        <w:rPr>
          <w:lang w:val="ca-ES"/>
        </w:rPr>
        <w:t>- Realitzar gestions electròniques i firmes digitals amb validesa legal.</w:t>
      </w:r>
    </w:p>
    <w:p w14:paraId="529AC37C" w14:textId="77777777" w:rsidR="001F6CB3" w:rsidRDefault="001F6CB3" w:rsidP="001F6CB3">
      <w:pPr>
        <w:rPr>
          <w:lang w:val="ca-ES"/>
        </w:rPr>
      </w:pPr>
    </w:p>
    <w:p w14:paraId="164A478A" w14:textId="77777777" w:rsidR="001F6CB3" w:rsidRDefault="001F6CB3" w:rsidP="001F6CB3">
      <w:r>
        <w:rPr>
          <w:b/>
          <w:bCs/>
          <w:lang w:val="ca-ES"/>
        </w:rPr>
        <w:t>Metodologia</w:t>
      </w:r>
    </w:p>
    <w:p w14:paraId="3AA7244B" w14:textId="77777777" w:rsidR="001F6CB3" w:rsidRDefault="001F6CB3" w:rsidP="001F6CB3">
      <w:pPr>
        <w:rPr>
          <w:lang w:val="ca-ES"/>
        </w:rPr>
      </w:pPr>
    </w:p>
    <w:p w14:paraId="39281CB3" w14:textId="77777777" w:rsidR="001F6CB3" w:rsidRDefault="001F6CB3" w:rsidP="001F6CB3">
      <w:pPr>
        <w:rPr>
          <w:lang w:val="ca-ES"/>
        </w:rPr>
      </w:pPr>
      <w:r>
        <w:rPr>
          <w:lang w:val="ca-ES"/>
        </w:rPr>
        <w:t>Aquest mòdul inclou textos, vídeos, guies pas a pas i recursos interactius per adaptar-se a les teves necessitats i estil d'aprenentatge.</w:t>
      </w:r>
    </w:p>
    <w:p w14:paraId="52E1D57E" w14:textId="77777777" w:rsidR="001F6CB3" w:rsidRDefault="001F6CB3" w:rsidP="001F6CB3">
      <w:pPr>
        <w:rPr>
          <w:lang w:val="ca-ES"/>
        </w:rPr>
      </w:pPr>
    </w:p>
    <w:p w14:paraId="3CC83424" w14:textId="77777777" w:rsidR="001F6CB3" w:rsidRDefault="001F6CB3" w:rsidP="001F6CB3">
      <w:r>
        <w:rPr>
          <w:b/>
          <w:bCs/>
          <w:lang w:val="ca-ES"/>
        </w:rPr>
        <w:t>Continguts del mòdul</w:t>
      </w:r>
    </w:p>
    <w:p w14:paraId="67851C19" w14:textId="77777777" w:rsidR="001F6CB3" w:rsidRDefault="001F6CB3" w:rsidP="001F6CB3">
      <w:pPr>
        <w:rPr>
          <w:lang w:val="ca-ES"/>
        </w:rPr>
      </w:pPr>
    </w:p>
    <w:p w14:paraId="7893CECF" w14:textId="77777777" w:rsidR="001F6CB3" w:rsidRDefault="001F6CB3" w:rsidP="001F6CB3">
      <w:pPr>
        <w:rPr>
          <w:lang w:val="ca-ES"/>
        </w:rPr>
      </w:pPr>
    </w:p>
    <w:p w14:paraId="5971D256" w14:textId="77777777" w:rsidR="001F6CB3" w:rsidRDefault="001F6CB3" w:rsidP="001F6CB3">
      <w:pPr>
        <w:autoSpaceDE w:val="0"/>
      </w:pPr>
      <w:r>
        <w:rPr>
          <w:lang w:val="ca-ES"/>
        </w:rPr>
        <w:t xml:space="preserve">- </w:t>
      </w:r>
      <w:r>
        <w:rPr>
          <w:rFonts w:ascii="AppleSystemUIFont" w:hAnsi="AppleSystemUIFont" w:cs="AppleSystemUIFont"/>
          <w:lang w:val="ca-ES"/>
        </w:rPr>
        <w:t xml:space="preserve">Accés i registre a </w:t>
      </w:r>
      <w:proofErr w:type="spellStart"/>
      <w:r>
        <w:rPr>
          <w:rFonts w:ascii="AppleSystemUIFont" w:hAnsi="AppleSystemUIFont" w:cs="AppleSystemUIFont"/>
          <w:lang w:val="ca-ES"/>
        </w:rPr>
        <w:t>UIBdigital</w:t>
      </w:r>
      <w:proofErr w:type="spellEnd"/>
    </w:p>
    <w:p w14:paraId="7E9EFFE2" w14:textId="77777777" w:rsidR="001F6CB3" w:rsidRDefault="001F6CB3" w:rsidP="001F6CB3">
      <w:pPr>
        <w:autoSpaceDE w:val="0"/>
      </w:pPr>
      <w:r>
        <w:rPr>
          <w:lang w:val="ca-ES"/>
        </w:rPr>
        <w:t xml:space="preserve">- </w:t>
      </w:r>
      <w:r>
        <w:rPr>
          <w:rFonts w:ascii="AppleSystemUIFont" w:hAnsi="AppleSystemUIFont" w:cs="AppleSystemUIFont"/>
          <w:lang w:val="ca-ES"/>
        </w:rPr>
        <w:t>Portal del PDI</w:t>
      </w:r>
    </w:p>
    <w:p w14:paraId="34CB8EB8" w14:textId="77777777" w:rsidR="001F6CB3" w:rsidRDefault="001F6CB3" w:rsidP="001F6CB3">
      <w:pPr>
        <w:autoSpaceDE w:val="0"/>
      </w:pPr>
      <w:r>
        <w:rPr>
          <w:lang w:val="ca-ES"/>
        </w:rPr>
        <w:t xml:space="preserve">- </w:t>
      </w:r>
      <w:r>
        <w:rPr>
          <w:rFonts w:ascii="AppleSystemUIFont" w:hAnsi="AppleSystemUIFont" w:cs="AppleSystemUIFont"/>
          <w:lang w:val="ca-ES"/>
        </w:rPr>
        <w:t>Relacions electròniques amb la UIB, signatura digital i seu electrònica</w:t>
      </w:r>
    </w:p>
    <w:p w14:paraId="002EE803" w14:textId="77777777" w:rsidR="001F6CB3" w:rsidRDefault="001F6CB3" w:rsidP="001F6CB3">
      <w:pPr>
        <w:autoSpaceDE w:val="0"/>
      </w:pPr>
      <w:r>
        <w:rPr>
          <w:lang w:val="ca-ES"/>
        </w:rPr>
        <w:t xml:space="preserve">- </w:t>
      </w:r>
      <w:r>
        <w:rPr>
          <w:rFonts w:ascii="AppleSystemUIFont" w:hAnsi="AppleSystemUIFont" w:cs="AppleSystemUIFont"/>
          <w:lang w:val="ca-ES"/>
        </w:rPr>
        <w:t>Conceptes generals</w:t>
      </w:r>
    </w:p>
    <w:p w14:paraId="2287734A" w14:textId="77777777" w:rsidR="001F6CB3" w:rsidRDefault="001F6CB3" w:rsidP="001F6CB3">
      <w:pPr>
        <w:autoSpaceDE w:val="0"/>
      </w:pPr>
      <w:r>
        <w:rPr>
          <w:lang w:val="ca-ES"/>
        </w:rPr>
        <w:t xml:space="preserve">- </w:t>
      </w:r>
      <w:r>
        <w:rPr>
          <w:rFonts w:ascii="AppleSystemUIFont" w:hAnsi="AppleSystemUIFont" w:cs="AppleSystemUIFont"/>
          <w:lang w:val="ca-ES"/>
        </w:rPr>
        <w:t>Marc normatiu de les relacions amb les administracions públiques</w:t>
      </w:r>
    </w:p>
    <w:p w14:paraId="415E9A34" w14:textId="77777777" w:rsidR="001F6CB3" w:rsidRDefault="001F6CB3" w:rsidP="001F6CB3">
      <w:pPr>
        <w:autoSpaceDE w:val="0"/>
      </w:pPr>
      <w:r>
        <w:rPr>
          <w:lang w:val="ca-ES"/>
        </w:rPr>
        <w:t xml:space="preserve">- </w:t>
      </w:r>
      <w:r>
        <w:rPr>
          <w:rFonts w:ascii="AppleSystemUIFont" w:hAnsi="AppleSystemUIFont" w:cs="AppleSystemUIFont"/>
          <w:lang w:val="ca-ES"/>
        </w:rPr>
        <w:t>Identificació i signatura</w:t>
      </w:r>
    </w:p>
    <w:p w14:paraId="654E8738" w14:textId="77777777" w:rsidR="001F6CB3" w:rsidRDefault="001F6CB3" w:rsidP="001F6CB3">
      <w:pPr>
        <w:autoSpaceDE w:val="0"/>
      </w:pPr>
      <w:r>
        <w:rPr>
          <w:lang w:val="ca-ES"/>
        </w:rPr>
        <w:t xml:space="preserve">- </w:t>
      </w:r>
      <w:r>
        <w:rPr>
          <w:rFonts w:ascii="AppleSystemUIFont" w:hAnsi="AppleSystemUIFont" w:cs="AppleSystemUIFont"/>
          <w:lang w:val="ca-ES"/>
        </w:rPr>
        <w:t>Certificats electrònics</w:t>
      </w:r>
    </w:p>
    <w:p w14:paraId="10A65061" w14:textId="77777777" w:rsidR="001F6CB3" w:rsidRDefault="001F6CB3" w:rsidP="001F6CB3">
      <w:pPr>
        <w:autoSpaceDE w:val="0"/>
      </w:pPr>
      <w:r>
        <w:rPr>
          <w:lang w:val="ca-ES"/>
        </w:rPr>
        <w:t xml:space="preserve">- </w:t>
      </w:r>
      <w:r>
        <w:rPr>
          <w:rFonts w:ascii="AppleSystemUIFont" w:hAnsi="AppleSystemUIFont" w:cs="AppleSystemUIFont"/>
          <w:lang w:val="ca-ES"/>
        </w:rPr>
        <w:t>Seu electrònica</w:t>
      </w:r>
    </w:p>
    <w:p w14:paraId="57665554" w14:textId="77777777" w:rsidR="001F6CB3" w:rsidRDefault="001F6CB3" w:rsidP="001F6CB3">
      <w:pPr>
        <w:autoSpaceDE w:val="0"/>
      </w:pPr>
      <w:r>
        <w:rPr>
          <w:lang w:val="ca-ES"/>
        </w:rPr>
        <w:t xml:space="preserve">- </w:t>
      </w:r>
      <w:r>
        <w:rPr>
          <w:rFonts w:ascii="AppleSystemUIFont" w:hAnsi="AppleSystemUIFont" w:cs="AppleSystemUIFont"/>
          <w:lang w:val="ca-ES"/>
        </w:rPr>
        <w:t>Sol·licitud de sexennis, quinquennis i/o complements retributius addicionals de la CAIB</w:t>
      </w:r>
    </w:p>
    <w:p w14:paraId="0BE46B49" w14:textId="77777777" w:rsidR="001F6CB3" w:rsidRDefault="001F6CB3" w:rsidP="001F6CB3">
      <w:pPr>
        <w:autoSpaceDE w:val="0"/>
      </w:pPr>
      <w:r>
        <w:rPr>
          <w:lang w:val="ca-ES"/>
        </w:rPr>
        <w:t xml:space="preserve">- </w:t>
      </w:r>
      <w:r>
        <w:rPr>
          <w:rFonts w:ascii="AppleSystemUIFont" w:hAnsi="AppleSystemUIFont" w:cs="AppleSystemUIFont"/>
          <w:lang w:val="ca-ES"/>
        </w:rPr>
        <w:t>Gestions administratives: gestió d'una baixa laboral</w:t>
      </w:r>
    </w:p>
    <w:p w14:paraId="54F474FC" w14:textId="77777777" w:rsidR="001F6CB3" w:rsidRDefault="001F6CB3" w:rsidP="001F6CB3">
      <w:pPr>
        <w:autoSpaceDE w:val="0"/>
      </w:pPr>
      <w:r>
        <w:rPr>
          <w:lang w:val="ca-ES"/>
        </w:rPr>
        <w:t xml:space="preserve">- </w:t>
      </w:r>
      <w:r>
        <w:rPr>
          <w:rFonts w:ascii="AppleSystemUIFont" w:hAnsi="AppleSystemUIFont" w:cs="AppleSystemUIFont"/>
          <w:lang w:val="ca-ES"/>
        </w:rPr>
        <w:t>Gestions administratives: permisos d'absència de la feina</w:t>
      </w:r>
    </w:p>
    <w:p w14:paraId="4138BA7E" w14:textId="77777777" w:rsidR="001F6CB3" w:rsidRDefault="001F6CB3" w:rsidP="001F6CB3">
      <w:pPr>
        <w:autoSpaceDE w:val="0"/>
      </w:pPr>
      <w:r>
        <w:rPr>
          <w:lang w:val="ca-ES"/>
        </w:rPr>
        <w:t xml:space="preserve">- </w:t>
      </w:r>
      <w:r>
        <w:rPr>
          <w:rFonts w:ascii="AppleSystemUIFont" w:hAnsi="AppleSystemUIFont" w:cs="AppleSystemUIFont"/>
          <w:lang w:val="ca-ES"/>
        </w:rPr>
        <w:t>Gestions administratives: la nòmina</w:t>
      </w:r>
    </w:p>
    <w:p w14:paraId="38575089" w14:textId="77777777" w:rsidR="001F6CB3" w:rsidRDefault="001F6CB3" w:rsidP="001F6CB3">
      <w:r>
        <w:rPr>
          <w:lang w:val="ca-ES"/>
        </w:rPr>
        <w:t xml:space="preserve">- </w:t>
      </w:r>
      <w:r>
        <w:rPr>
          <w:rFonts w:ascii="AppleSystemUIFont" w:hAnsi="AppleSystemUIFont" w:cs="AppleSystemUIFont"/>
          <w:lang w:val="ca-ES"/>
        </w:rPr>
        <w:t>Gestió administrativa: la nòmina de l'ajudant doctor</w:t>
      </w:r>
    </w:p>
    <w:p w14:paraId="08B96CAB" w14:textId="77777777" w:rsidR="001F6CB3" w:rsidRDefault="001F6CB3" w:rsidP="001F6CB3">
      <w:pPr>
        <w:pageBreakBefore/>
        <w:rPr>
          <w:lang w:val="ca-ES"/>
        </w:rPr>
      </w:pPr>
    </w:p>
    <w:p w14:paraId="4C8A87E1" w14:textId="77777777" w:rsidR="001F6CB3" w:rsidRDefault="001F6CB3" w:rsidP="001F6CB3">
      <w:pPr>
        <w:pStyle w:val="Ttulo2"/>
        <w:rPr>
          <w:lang w:val="ca-ES"/>
        </w:rPr>
      </w:pPr>
      <w:bookmarkStart w:id="28" w:name="_Toc187224122"/>
      <w:r>
        <w:rPr>
          <w:lang w:val="ca-ES"/>
        </w:rPr>
        <w:t xml:space="preserve">Accés i registre a </w:t>
      </w:r>
      <w:proofErr w:type="spellStart"/>
      <w:r>
        <w:rPr>
          <w:lang w:val="ca-ES"/>
        </w:rPr>
        <w:t>UIBdigital</w:t>
      </w:r>
      <w:bookmarkEnd w:id="28"/>
      <w:proofErr w:type="spellEnd"/>
    </w:p>
    <w:p w14:paraId="798B9F92" w14:textId="77777777" w:rsidR="001F6CB3" w:rsidRDefault="001F6CB3" w:rsidP="001F6CB3">
      <w:pPr>
        <w:rPr>
          <w:lang w:val="ca-ES"/>
        </w:rPr>
      </w:pPr>
    </w:p>
    <w:p w14:paraId="7C75A643" w14:textId="77777777" w:rsidR="001F6CB3" w:rsidRDefault="001F6CB3" w:rsidP="001F6CB3">
      <w:r>
        <w:rPr>
          <w:lang w:val="ca-ES"/>
        </w:rPr>
        <w:t xml:space="preserve">La Universitat de les Illes Balears posa a l’abast de tota la comunitat universitària l’eina </w:t>
      </w:r>
      <w:proofErr w:type="spellStart"/>
      <w:r>
        <w:rPr>
          <w:b/>
          <w:bCs/>
          <w:lang w:val="ca-ES"/>
        </w:rPr>
        <w:t>UIBdigital</w:t>
      </w:r>
      <w:proofErr w:type="spellEnd"/>
      <w:r>
        <w:rPr>
          <w:lang w:val="ca-ES"/>
        </w:rPr>
        <w:t>, que permet accedir als serveis telemàtics de la UIB.</w:t>
      </w:r>
    </w:p>
    <w:p w14:paraId="48784CDA" w14:textId="77777777" w:rsidR="001F6CB3" w:rsidRDefault="001F6CB3" w:rsidP="001F6CB3">
      <w:pPr>
        <w:rPr>
          <w:lang w:val="ca-ES"/>
        </w:rPr>
      </w:pPr>
    </w:p>
    <w:p w14:paraId="4A29326B" w14:textId="77777777" w:rsidR="001F6CB3" w:rsidRDefault="001F6CB3" w:rsidP="001F6CB3">
      <w:pPr>
        <w:rPr>
          <w:lang w:val="ca-ES"/>
        </w:rPr>
      </w:pPr>
      <w:r>
        <w:rPr>
          <w:lang w:val="ca-ES"/>
        </w:rPr>
        <w:t xml:space="preserve">Per accedir a </w:t>
      </w:r>
      <w:proofErr w:type="spellStart"/>
      <w:r>
        <w:rPr>
          <w:lang w:val="ca-ES"/>
        </w:rPr>
        <w:t>UIBdigital</w:t>
      </w:r>
      <w:proofErr w:type="spellEnd"/>
      <w:r>
        <w:rPr>
          <w:lang w:val="ca-ES"/>
        </w:rPr>
        <w:t>, cal estar-hi registrat i disposar de credencials corporatives, que consisteixen en un nom d’usuari i una clau d’accés.</w:t>
      </w:r>
    </w:p>
    <w:p w14:paraId="298009F1" w14:textId="77777777" w:rsidR="001F6CB3" w:rsidRDefault="001F6CB3" w:rsidP="001F6CB3">
      <w:pPr>
        <w:rPr>
          <w:b/>
          <w:bCs/>
          <w:lang w:val="ca-ES"/>
        </w:rPr>
      </w:pPr>
    </w:p>
    <w:p w14:paraId="300A1893" w14:textId="77777777" w:rsidR="001F6CB3" w:rsidRDefault="001F6CB3" w:rsidP="001F6CB3">
      <w:pPr>
        <w:rPr>
          <w:color w:val="FF0000"/>
          <w:lang w:val="ca-ES"/>
        </w:rPr>
      </w:pPr>
      <w:r>
        <w:rPr>
          <w:color w:val="FF0000"/>
          <w:lang w:val="ca-ES"/>
        </w:rPr>
        <w:t>Encara no t’hi has registrat? Fes-ho a l’enllaç següent:</w:t>
      </w:r>
    </w:p>
    <w:p w14:paraId="0E5D97D2" w14:textId="29C51AB0" w:rsidR="001F6CB3" w:rsidRDefault="001F6CB3" w:rsidP="001F6CB3">
      <w:r>
        <w:rPr>
          <w:lang w:val="ca-ES"/>
        </w:rPr>
        <w:t>(</w:t>
      </w:r>
      <w:r w:rsidR="006A6693" w:rsidRPr="006A6693">
        <w:rPr>
          <w:lang w:val="ca-ES"/>
        </w:rPr>
        <w:t>https://uibdigital.uib.es/uibdigital/web/ca/perfil/informacio.html</w:t>
      </w:r>
      <w:r>
        <w:rPr>
          <w:lang w:val="ca-ES"/>
        </w:rPr>
        <w:t>)</w:t>
      </w:r>
    </w:p>
    <w:p w14:paraId="379613A7" w14:textId="77777777" w:rsidR="001F6CB3" w:rsidRDefault="001F6CB3" w:rsidP="001F6CB3">
      <w:pPr>
        <w:rPr>
          <w:lang w:val="ca-ES"/>
        </w:rPr>
      </w:pPr>
    </w:p>
    <w:p w14:paraId="137CC8A2" w14:textId="77777777" w:rsidR="001F6CB3" w:rsidRDefault="001F6CB3" w:rsidP="001F6CB3">
      <w:pPr>
        <w:rPr>
          <w:lang w:val="ca-ES"/>
        </w:rPr>
      </w:pPr>
    </w:p>
    <w:p w14:paraId="3529B5F6" w14:textId="77777777" w:rsidR="001F6CB3" w:rsidRDefault="001F6CB3" w:rsidP="001F6CB3">
      <w:pPr>
        <w:pageBreakBefore/>
        <w:rPr>
          <w:lang w:val="ca-ES"/>
        </w:rPr>
      </w:pPr>
    </w:p>
    <w:p w14:paraId="1C36604E" w14:textId="77777777" w:rsidR="001F6CB3" w:rsidRDefault="001F6CB3" w:rsidP="001F6CB3">
      <w:pPr>
        <w:pStyle w:val="Ttulo2"/>
        <w:rPr>
          <w:lang w:val="ca-ES"/>
        </w:rPr>
      </w:pPr>
      <w:bookmarkStart w:id="29" w:name="_Toc187224123"/>
      <w:r>
        <w:rPr>
          <w:lang w:val="ca-ES"/>
        </w:rPr>
        <w:t>Portal del PDI</w:t>
      </w:r>
      <w:bookmarkEnd w:id="29"/>
    </w:p>
    <w:p w14:paraId="6D19642E" w14:textId="77777777" w:rsidR="001F6CB3" w:rsidRDefault="001F6CB3" w:rsidP="001F6CB3">
      <w:pPr>
        <w:rPr>
          <w:lang w:val="ca-ES"/>
        </w:rPr>
      </w:pPr>
    </w:p>
    <w:p w14:paraId="02251C5F" w14:textId="77777777" w:rsidR="001F6CB3" w:rsidRDefault="001F6CB3" w:rsidP="001F6CB3">
      <w:pPr>
        <w:rPr>
          <w:lang w:val="ca-ES"/>
        </w:rPr>
      </w:pPr>
      <w:r>
        <w:rPr>
          <w:lang w:val="ca-ES"/>
        </w:rPr>
        <w:t>La UIB disposa d'un portal del PDI, una intranet privada exclusiva per al personal docent i investigador. Aquest portal ofereix accés a diferents recursos i eines per facilitar la tasca docent i administrativa.</w:t>
      </w:r>
    </w:p>
    <w:p w14:paraId="64BE0C1A" w14:textId="77777777" w:rsidR="001F6CB3" w:rsidRDefault="001F6CB3" w:rsidP="001F6CB3">
      <w:pPr>
        <w:rPr>
          <w:lang w:val="ca-ES"/>
        </w:rPr>
      </w:pPr>
    </w:p>
    <w:p w14:paraId="69E32600" w14:textId="77777777" w:rsidR="001F6CB3" w:rsidRDefault="001F6CB3" w:rsidP="001F6CB3">
      <w:pPr>
        <w:rPr>
          <w:lang w:val="ca-ES"/>
        </w:rPr>
      </w:pPr>
      <w:r>
        <w:rPr>
          <w:lang w:val="ca-ES"/>
        </w:rPr>
        <w:t>Per accedir al Portal del PDI, segueix els passos següents:</w:t>
      </w:r>
    </w:p>
    <w:p w14:paraId="4A35B5B3" w14:textId="77777777" w:rsidR="001F6CB3" w:rsidRDefault="001F6CB3" w:rsidP="001F6CB3">
      <w:pPr>
        <w:rPr>
          <w:lang w:val="ca-ES"/>
        </w:rPr>
      </w:pPr>
    </w:p>
    <w:p w14:paraId="09887CDB" w14:textId="77777777" w:rsidR="001F6CB3" w:rsidRDefault="001F6CB3" w:rsidP="001F6CB3">
      <w:pPr>
        <w:rPr>
          <w:lang w:val="ca-ES"/>
        </w:rPr>
      </w:pPr>
      <w:r>
        <w:rPr>
          <w:lang w:val="ca-ES"/>
        </w:rPr>
        <w:t>1. Dirigeix-te a la web pública de la UIB.</w:t>
      </w:r>
    </w:p>
    <w:p w14:paraId="542A9574" w14:textId="77777777" w:rsidR="001F6CB3" w:rsidRDefault="001F6CB3" w:rsidP="001F6CB3">
      <w:pPr>
        <w:rPr>
          <w:lang w:val="ca-ES"/>
        </w:rPr>
      </w:pPr>
      <w:r>
        <w:rPr>
          <w:lang w:val="ca-ES"/>
        </w:rPr>
        <w:t>2. Fes clic a la icona d'accés a la part superior dreta.</w:t>
      </w:r>
    </w:p>
    <w:p w14:paraId="00B47051" w14:textId="77777777" w:rsidR="001F6CB3" w:rsidRDefault="001F6CB3" w:rsidP="001F6CB3">
      <w:pPr>
        <w:rPr>
          <w:lang w:val="ca-ES"/>
        </w:rPr>
      </w:pPr>
    </w:p>
    <w:p w14:paraId="2545797E" w14:textId="77777777" w:rsidR="001F6CB3" w:rsidRDefault="001F6CB3" w:rsidP="001F6CB3">
      <w:pPr>
        <w:rPr>
          <w:color w:val="FF0000"/>
          <w:lang w:val="ca-ES"/>
        </w:rPr>
      </w:pPr>
      <w:r>
        <w:rPr>
          <w:color w:val="FF0000"/>
          <w:lang w:val="ca-ES"/>
        </w:rPr>
        <w:t>Accés directe al Portal del PDI</w:t>
      </w:r>
    </w:p>
    <w:p w14:paraId="755294BD" w14:textId="77777777" w:rsidR="001F6CB3" w:rsidRDefault="001F6CB3" w:rsidP="001F6CB3">
      <w:hyperlink r:id="rId128" w:history="1">
        <w:r>
          <w:rPr>
            <w:rStyle w:val="Hipervnculo"/>
            <w:lang w:val="ca-ES"/>
          </w:rPr>
          <w:t>https://serveis.uib.es/portal-info/portal/entry/</w:t>
        </w:r>
      </w:hyperlink>
      <w:r>
        <w:rPr>
          <w:lang w:val="ca-ES"/>
        </w:rPr>
        <w:t xml:space="preserve"> </w:t>
      </w:r>
    </w:p>
    <w:p w14:paraId="7C210450" w14:textId="77777777" w:rsidR="001F6CB3" w:rsidRDefault="001F6CB3" w:rsidP="001F6CB3">
      <w:pPr>
        <w:rPr>
          <w:lang w:val="ca-ES"/>
        </w:rPr>
      </w:pPr>
    </w:p>
    <w:p w14:paraId="19AF7E01" w14:textId="77777777" w:rsidR="001F6CB3" w:rsidRDefault="001F6CB3" w:rsidP="001F6CB3">
      <w:pPr>
        <w:rPr>
          <w:b/>
          <w:bCs/>
          <w:lang w:val="ca-ES"/>
        </w:rPr>
      </w:pPr>
      <w:r>
        <w:rPr>
          <w:b/>
          <w:bCs/>
          <w:lang w:val="ca-ES"/>
        </w:rPr>
        <w:t>Dins el portal trobaràs seccions diferents</w:t>
      </w:r>
    </w:p>
    <w:p w14:paraId="7C81B976" w14:textId="77777777" w:rsidR="001F6CB3" w:rsidRDefault="001F6CB3" w:rsidP="001F6CB3">
      <w:pPr>
        <w:rPr>
          <w:lang w:val="ca-ES"/>
        </w:rPr>
      </w:pPr>
    </w:p>
    <w:p w14:paraId="17B4E08D" w14:textId="77777777" w:rsidR="001F6CB3" w:rsidRDefault="001F6CB3" w:rsidP="001F6CB3">
      <w:pPr>
        <w:pStyle w:val="Prrafodelista"/>
        <w:spacing w:after="160" w:line="276" w:lineRule="auto"/>
      </w:pPr>
      <w:r>
        <w:rPr>
          <w:lang w:val="ca-ES"/>
        </w:rPr>
        <w:t xml:space="preserve">- </w:t>
      </w:r>
      <w:r>
        <w:rPr>
          <w:color w:val="215E99"/>
          <w:lang w:val="ca-ES"/>
        </w:rPr>
        <w:t>Acadèmic</w:t>
      </w:r>
    </w:p>
    <w:p w14:paraId="11173E4B" w14:textId="77777777" w:rsidR="001F6CB3" w:rsidRDefault="001F6CB3" w:rsidP="001F6CB3">
      <w:pPr>
        <w:pStyle w:val="Prrafodelista"/>
        <w:spacing w:after="160" w:line="276" w:lineRule="auto"/>
      </w:pPr>
      <w:r>
        <w:rPr>
          <w:lang w:val="ca-ES"/>
        </w:rPr>
        <w:t xml:space="preserve">– </w:t>
      </w:r>
      <w:r>
        <w:rPr>
          <w:color w:val="215E99"/>
          <w:lang w:val="ca-ES"/>
        </w:rPr>
        <w:t>Econòmic</w:t>
      </w:r>
    </w:p>
    <w:p w14:paraId="43BD7825" w14:textId="77777777" w:rsidR="001F6CB3" w:rsidRDefault="001F6CB3" w:rsidP="001F6CB3">
      <w:pPr>
        <w:pStyle w:val="Prrafodelista"/>
        <w:spacing w:after="160" w:line="276" w:lineRule="auto"/>
      </w:pPr>
      <w:r>
        <w:rPr>
          <w:lang w:val="ca-ES"/>
        </w:rPr>
        <w:t xml:space="preserve">- </w:t>
      </w:r>
      <w:r>
        <w:rPr>
          <w:color w:val="215E99"/>
          <w:lang w:val="ca-ES"/>
        </w:rPr>
        <w:t>Aula Digital</w:t>
      </w:r>
    </w:p>
    <w:p w14:paraId="56B7066C" w14:textId="77777777" w:rsidR="001F6CB3" w:rsidRDefault="001F6CB3" w:rsidP="001F6CB3">
      <w:pPr>
        <w:pStyle w:val="Prrafodelista"/>
        <w:spacing w:after="160" w:line="276" w:lineRule="auto"/>
      </w:pPr>
      <w:r>
        <w:rPr>
          <w:lang w:val="ca-ES"/>
        </w:rPr>
        <w:t xml:space="preserve">– </w:t>
      </w:r>
      <w:r>
        <w:rPr>
          <w:color w:val="215E99"/>
          <w:lang w:val="ca-ES"/>
        </w:rPr>
        <w:t>Formació i mobilitat</w:t>
      </w:r>
    </w:p>
    <w:p w14:paraId="467E350D" w14:textId="77777777" w:rsidR="001F6CB3" w:rsidRDefault="001F6CB3" w:rsidP="001F6CB3">
      <w:pPr>
        <w:pStyle w:val="Prrafodelista"/>
        <w:spacing w:after="160" w:line="276" w:lineRule="auto"/>
      </w:pPr>
      <w:r>
        <w:rPr>
          <w:lang w:val="ca-ES"/>
        </w:rPr>
        <w:t xml:space="preserve">- </w:t>
      </w:r>
      <w:r>
        <w:rPr>
          <w:color w:val="215E99"/>
          <w:lang w:val="ca-ES"/>
        </w:rPr>
        <w:t>Entorn laboral</w:t>
      </w:r>
    </w:p>
    <w:p w14:paraId="72C60910" w14:textId="77777777" w:rsidR="001F6CB3" w:rsidRDefault="001F6CB3" w:rsidP="001F6CB3">
      <w:pPr>
        <w:pStyle w:val="Prrafodelista"/>
        <w:spacing w:after="160" w:line="276" w:lineRule="auto"/>
      </w:pPr>
      <w:r>
        <w:rPr>
          <w:lang w:val="ca-ES"/>
        </w:rPr>
        <w:t xml:space="preserve">- </w:t>
      </w:r>
      <w:r>
        <w:rPr>
          <w:color w:val="215E99"/>
          <w:lang w:val="ca-ES"/>
        </w:rPr>
        <w:t>Entorn social</w:t>
      </w:r>
    </w:p>
    <w:p w14:paraId="3256A6BF" w14:textId="77777777" w:rsidR="001F6CB3" w:rsidRDefault="001F6CB3" w:rsidP="001F6CB3">
      <w:pPr>
        <w:pStyle w:val="Prrafodelista"/>
        <w:spacing w:after="160" w:line="276" w:lineRule="auto"/>
      </w:pPr>
      <w:r>
        <w:rPr>
          <w:lang w:val="ca-ES"/>
        </w:rPr>
        <w:t xml:space="preserve">- </w:t>
      </w:r>
      <w:r>
        <w:rPr>
          <w:color w:val="215E99"/>
          <w:lang w:val="ca-ES"/>
        </w:rPr>
        <w:t>Imatge institucional</w:t>
      </w:r>
    </w:p>
    <w:p w14:paraId="4147B1A6" w14:textId="77777777" w:rsidR="001F6CB3" w:rsidRDefault="001F6CB3" w:rsidP="001F6CB3">
      <w:pPr>
        <w:pageBreakBefore/>
        <w:rPr>
          <w:lang w:val="ca-ES"/>
        </w:rPr>
      </w:pPr>
    </w:p>
    <w:p w14:paraId="7676F2FC" w14:textId="77777777" w:rsidR="001F6CB3" w:rsidRDefault="001F6CB3" w:rsidP="001F6CB3">
      <w:pPr>
        <w:pStyle w:val="Ttulo2"/>
        <w:rPr>
          <w:lang w:val="ca-ES"/>
        </w:rPr>
      </w:pPr>
    </w:p>
    <w:p w14:paraId="4C54AAE7" w14:textId="77777777" w:rsidR="001F6CB3" w:rsidRDefault="001F6CB3" w:rsidP="001F6CB3">
      <w:pPr>
        <w:pStyle w:val="Ttulo2"/>
        <w:rPr>
          <w:rFonts w:eastAsia="Aptos"/>
          <w:lang w:val="ca-ES"/>
        </w:rPr>
      </w:pPr>
      <w:bookmarkStart w:id="30" w:name="_Toc187224124"/>
      <w:r>
        <w:rPr>
          <w:rFonts w:eastAsia="Aptos"/>
          <w:lang w:val="ca-ES"/>
        </w:rPr>
        <w:t>Relacions electròniques amb la UIB, signatura digital i seu electrònica</w:t>
      </w:r>
      <w:bookmarkEnd w:id="30"/>
    </w:p>
    <w:p w14:paraId="672D3569" w14:textId="77777777" w:rsidR="001F6CB3" w:rsidRDefault="001F6CB3" w:rsidP="001F6CB3">
      <w:pPr>
        <w:rPr>
          <w:rFonts w:cs="Aptos"/>
          <w:b/>
          <w:bCs/>
          <w:lang w:val="ca-ES"/>
        </w:rPr>
      </w:pPr>
    </w:p>
    <w:p w14:paraId="4C66E0A6" w14:textId="77777777" w:rsidR="001F6CB3" w:rsidRDefault="001F6CB3" w:rsidP="001F6CB3">
      <w:pPr>
        <w:rPr>
          <w:rFonts w:cs="Aptos"/>
          <w:lang w:val="ca-ES"/>
        </w:rPr>
      </w:pPr>
      <w:r>
        <w:rPr>
          <w:rFonts w:cs="Aptos"/>
          <w:lang w:val="ca-ES"/>
        </w:rPr>
        <w:t>La Universitat de les Illes Balears (UIB), com a administració pública, es regeix per normatives que regulen les relacions electròniques entre la universitat i els empleats.</w:t>
      </w:r>
    </w:p>
    <w:p w14:paraId="21C5228A" w14:textId="77777777" w:rsidR="001F6CB3" w:rsidRDefault="001F6CB3" w:rsidP="001F6CB3">
      <w:pPr>
        <w:rPr>
          <w:rFonts w:cs="Aptos"/>
          <w:lang w:val="ca-ES"/>
        </w:rPr>
      </w:pPr>
    </w:p>
    <w:p w14:paraId="22CAC0A1" w14:textId="77777777" w:rsidR="001F6CB3" w:rsidRDefault="001F6CB3" w:rsidP="001F6CB3">
      <w:pPr>
        <w:rPr>
          <w:rFonts w:cs="Aptos"/>
          <w:lang w:val="ca-ES"/>
        </w:rPr>
      </w:pPr>
      <w:r>
        <w:rPr>
          <w:rFonts w:cs="Aptos"/>
          <w:lang w:val="ca-ES"/>
        </w:rPr>
        <w:t>Aquestes interaccions s'han de fer a través de la seu electrònica, mitjançant la signatura digital i certificats electrònics, de conformitat amb la Llei 39/2015, del procediment administratiu comú de les administracions públiques.</w:t>
      </w:r>
    </w:p>
    <w:p w14:paraId="574CB8AE" w14:textId="77777777" w:rsidR="001F6CB3" w:rsidRDefault="001F6CB3" w:rsidP="001F6CB3">
      <w:pPr>
        <w:rPr>
          <w:rFonts w:cs="Aptos"/>
          <w:lang w:val="ca-ES"/>
        </w:rPr>
      </w:pPr>
    </w:p>
    <w:p w14:paraId="3555BD09" w14:textId="77777777" w:rsidR="001F6CB3" w:rsidRDefault="001F6CB3" w:rsidP="001F6CB3">
      <w:pPr>
        <w:rPr>
          <w:rFonts w:cs="Aptos"/>
          <w:lang w:val="ca-ES"/>
        </w:rPr>
      </w:pPr>
      <w:r>
        <w:rPr>
          <w:rFonts w:cs="Aptos"/>
          <w:lang w:val="ca-ES"/>
        </w:rPr>
        <w:t>Tot el personal docent i investigador (PDI) de la UIB està obligat a tramitar les gestions de manera electrònica.</w:t>
      </w:r>
    </w:p>
    <w:p w14:paraId="3541C33C" w14:textId="77777777" w:rsidR="001F6CB3" w:rsidRDefault="001F6CB3" w:rsidP="001F6CB3">
      <w:pPr>
        <w:rPr>
          <w:rFonts w:cs="Aptos"/>
          <w:lang w:val="ca-ES"/>
        </w:rPr>
      </w:pPr>
    </w:p>
    <w:p w14:paraId="36EB9AC8" w14:textId="77777777" w:rsidR="001F6CB3" w:rsidRDefault="001F6CB3" w:rsidP="001F6CB3">
      <w:pPr>
        <w:rPr>
          <w:rFonts w:cs="Aptos"/>
          <w:lang w:val="ca-ES"/>
        </w:rPr>
      </w:pPr>
      <w:r>
        <w:rPr>
          <w:rFonts w:cs="Aptos"/>
          <w:lang w:val="ca-ES"/>
        </w:rPr>
        <w:t xml:space="preserve">Això assegura la validesa jurídica dels documents signats i facilita la gestió eficient de tràmits administratius mitjançant eines com </w:t>
      </w:r>
      <w:proofErr w:type="spellStart"/>
      <w:r>
        <w:rPr>
          <w:rFonts w:cs="Aptos"/>
          <w:lang w:val="ca-ES"/>
        </w:rPr>
        <w:t>UIBdigital</w:t>
      </w:r>
      <w:proofErr w:type="spellEnd"/>
      <w:r>
        <w:rPr>
          <w:rFonts w:cs="Aptos"/>
          <w:lang w:val="ca-ES"/>
        </w:rPr>
        <w:t xml:space="preserve"> o el portafirmes.</w:t>
      </w:r>
    </w:p>
    <w:p w14:paraId="079DB729" w14:textId="77777777" w:rsidR="001F6CB3" w:rsidRDefault="001F6CB3" w:rsidP="001F6CB3">
      <w:pPr>
        <w:rPr>
          <w:rFonts w:cs="Aptos"/>
          <w:b/>
          <w:bCs/>
          <w:lang w:val="ca-ES"/>
        </w:rPr>
      </w:pPr>
    </w:p>
    <w:p w14:paraId="488864D4" w14:textId="77777777" w:rsidR="001F6CB3" w:rsidRDefault="001F6CB3" w:rsidP="001F6CB3">
      <w:pPr>
        <w:rPr>
          <w:rFonts w:cs="Aptos"/>
          <w:b/>
          <w:bCs/>
          <w:lang w:val="ca-ES"/>
        </w:rPr>
      </w:pPr>
    </w:p>
    <w:p w14:paraId="3390F70D" w14:textId="77777777" w:rsidR="001F6CB3" w:rsidRDefault="001F6CB3" w:rsidP="001F6CB3">
      <w:pPr>
        <w:rPr>
          <w:rFonts w:cs="Aptos"/>
          <w:sz w:val="22"/>
          <w:szCs w:val="22"/>
          <w:lang w:val="ca-ES"/>
        </w:rPr>
      </w:pPr>
    </w:p>
    <w:p w14:paraId="5B6285FD" w14:textId="77777777" w:rsidR="001F6CB3" w:rsidRDefault="001F6CB3" w:rsidP="001F6CB3">
      <w:pPr>
        <w:rPr>
          <w:rFonts w:cs="Aptos"/>
          <w:sz w:val="22"/>
          <w:szCs w:val="22"/>
          <w:lang w:val="ca-ES"/>
        </w:rPr>
      </w:pPr>
    </w:p>
    <w:p w14:paraId="6DBB13B3" w14:textId="77777777" w:rsidR="001F6CB3" w:rsidRDefault="001F6CB3" w:rsidP="001F6CB3">
      <w:pPr>
        <w:pStyle w:val="Ttulo3"/>
        <w:rPr>
          <w:rFonts w:eastAsia="Open Sans"/>
          <w:lang w:val="ca-ES"/>
        </w:rPr>
      </w:pPr>
      <w:bookmarkStart w:id="31" w:name="_Toc187224125"/>
      <w:r>
        <w:rPr>
          <w:rFonts w:eastAsia="Open Sans"/>
          <w:lang w:val="ca-ES"/>
        </w:rPr>
        <w:t>Conceptes generals</w:t>
      </w:r>
      <w:bookmarkEnd w:id="31"/>
    </w:p>
    <w:p w14:paraId="3CEF9D3C" w14:textId="77777777" w:rsidR="001F6CB3" w:rsidRDefault="001F6CB3" w:rsidP="001F6CB3">
      <w:pPr>
        <w:rPr>
          <w:color w:val="333333"/>
          <w:lang w:val="ca-ES"/>
        </w:rPr>
      </w:pPr>
      <w:r>
        <w:rPr>
          <w:color w:val="333333"/>
          <w:lang w:val="ca-ES"/>
        </w:rPr>
        <w:t>La Universitat de les Illes Balears, com totes les universitats, és una administració pública i, per tant, el funcionament s'ha de regir d'acord amb les normes pròpies de les entitats del sector públic.</w:t>
      </w:r>
    </w:p>
    <w:p w14:paraId="4F6FCD27" w14:textId="77777777" w:rsidR="001F6CB3" w:rsidRDefault="001F6CB3" w:rsidP="001F6CB3">
      <w:pPr>
        <w:rPr>
          <w:color w:val="333333"/>
          <w:lang w:val="ca-ES"/>
        </w:rPr>
      </w:pPr>
    </w:p>
    <w:p w14:paraId="0F1E4084" w14:textId="77777777" w:rsidR="001F6CB3" w:rsidRDefault="001F6CB3" w:rsidP="001F6CB3">
      <w:pPr>
        <w:rPr>
          <w:color w:val="333333"/>
          <w:lang w:val="ca-ES"/>
        </w:rPr>
      </w:pPr>
      <w:r>
        <w:rPr>
          <w:color w:val="333333"/>
          <w:lang w:val="ca-ES"/>
        </w:rPr>
        <w:t>La LOSU recull col·lectius universitaris diversos: alumnes, personal docent i investigador (PDI) i personal tècnic, de gestió i d’administració i serveis (PTGAS). Els membres de cadascun d'aquests col·lectius es relacionen amb la Universitat de manera diferent, en funció del col·lectiu a què pertanyen i de l'actuació que pretenguin realitzar.</w:t>
      </w:r>
    </w:p>
    <w:p w14:paraId="169DB849" w14:textId="77777777" w:rsidR="001F6CB3" w:rsidRDefault="001F6CB3" w:rsidP="001F6CB3">
      <w:pPr>
        <w:rPr>
          <w:color w:val="333333"/>
          <w:lang w:val="ca-ES"/>
        </w:rPr>
      </w:pPr>
    </w:p>
    <w:p w14:paraId="3BB38211" w14:textId="77777777" w:rsidR="001F6CB3" w:rsidRDefault="001F6CB3" w:rsidP="001F6CB3">
      <w:r>
        <w:rPr>
          <w:color w:val="333333"/>
          <w:lang w:val="ca-ES"/>
        </w:rPr>
        <w:t xml:space="preserve">Pel que fa al professorat, se’n diferencien dues categories: </w:t>
      </w:r>
      <w:r>
        <w:rPr>
          <w:b/>
          <w:bCs/>
          <w:color w:val="333333"/>
          <w:lang w:val="ca-ES"/>
        </w:rPr>
        <w:t>el personal laboral i el personal dels cossos docents universitaris</w:t>
      </w:r>
      <w:r>
        <w:rPr>
          <w:color w:val="333333"/>
          <w:lang w:val="ca-ES"/>
        </w:rPr>
        <w:t>. Entre els primers hi ha els professors ajudants doctors i els professors titulars i catedràtics laborals. Els segons són els professors titulars i els catedràtics de la Universitat.</w:t>
      </w:r>
    </w:p>
    <w:p w14:paraId="70918CD5" w14:textId="77777777" w:rsidR="001F6CB3" w:rsidRDefault="001F6CB3" w:rsidP="001F6CB3">
      <w:pPr>
        <w:rPr>
          <w:color w:val="333333"/>
          <w:lang w:val="ca-ES"/>
        </w:rPr>
      </w:pPr>
    </w:p>
    <w:p w14:paraId="1AD4AC3C" w14:textId="77777777" w:rsidR="001F6CB3" w:rsidRDefault="001F6CB3" w:rsidP="001F6CB3">
      <w:pPr>
        <w:rPr>
          <w:color w:val="333333"/>
          <w:lang w:val="ca-ES"/>
        </w:rPr>
      </w:pPr>
      <w:r>
        <w:rPr>
          <w:color w:val="333333"/>
          <w:lang w:val="ca-ES"/>
        </w:rPr>
        <w:t>Tot i la naturalesa diferent, en moltes de les seves relacions amb la Universitat com a administració, tots tenen la condició d'empleats públics. Per això, aquest personal té una sèrie d'obligacions que es deriven de la normativa de caràcter públic estatal i d’una altra d'interna que cal esmentar.</w:t>
      </w:r>
    </w:p>
    <w:p w14:paraId="6BE04027" w14:textId="77777777" w:rsidR="001F6CB3" w:rsidRDefault="001F6CB3" w:rsidP="001F6CB3">
      <w:pPr>
        <w:rPr>
          <w:color w:val="333333"/>
          <w:lang w:val="ca-ES"/>
        </w:rPr>
      </w:pPr>
    </w:p>
    <w:p w14:paraId="150A0784" w14:textId="77777777" w:rsidR="001F6CB3" w:rsidRDefault="001F6CB3" w:rsidP="001F6CB3">
      <w:pPr>
        <w:pStyle w:val="Ttulo3"/>
      </w:pPr>
      <w:bookmarkStart w:id="32" w:name="_Toc187224126"/>
      <w:r>
        <w:rPr>
          <w:rFonts w:eastAsia="Open Sans"/>
          <w:lang w:val="ca-ES"/>
        </w:rPr>
        <w:lastRenderedPageBreak/>
        <w:t>Marc normatiu de les relacions amb les administracions públiques</w:t>
      </w:r>
      <w:bookmarkEnd w:id="32"/>
    </w:p>
    <w:p w14:paraId="3CCF036F" w14:textId="77777777" w:rsidR="001F6CB3" w:rsidRDefault="001F6CB3" w:rsidP="001F6CB3">
      <w:pPr>
        <w:rPr>
          <w:lang w:val="ca-ES"/>
        </w:rPr>
      </w:pPr>
    </w:p>
    <w:p w14:paraId="6CC380CE" w14:textId="77777777" w:rsidR="001F6CB3" w:rsidRDefault="001F6CB3" w:rsidP="001F6CB3">
      <w:r>
        <w:rPr>
          <w:color w:val="333333"/>
          <w:lang w:val="ca-ES"/>
        </w:rPr>
        <w:t xml:space="preserve">La norma de referència principal és la Llei 39/2015, d'1 d'octubre, del procediment administratiu comú de les administracions públiques. Aquesta llei </w:t>
      </w:r>
      <w:r>
        <w:rPr>
          <w:color w:val="474747"/>
          <w:lang w:val="ca-ES"/>
        </w:rPr>
        <w:t>regula l'activitat i el funcionament de les administracions públiques i, per tant, la Universitat i les relacions dels ciutadans i dels empleats públics amb aquesta, en els procediments bàsics.</w:t>
      </w:r>
    </w:p>
    <w:p w14:paraId="2331439E" w14:textId="77777777" w:rsidR="001F6CB3" w:rsidRDefault="001F6CB3" w:rsidP="001F6CB3">
      <w:pPr>
        <w:rPr>
          <w:color w:val="474747"/>
          <w:lang w:val="ca-ES"/>
        </w:rPr>
      </w:pPr>
    </w:p>
    <w:p w14:paraId="33FBC3B7" w14:textId="77777777" w:rsidR="001F6CB3" w:rsidRDefault="001F6CB3" w:rsidP="001F6CB3">
      <w:r>
        <w:rPr>
          <w:color w:val="333333"/>
          <w:lang w:val="ca-ES"/>
        </w:rPr>
        <w:t xml:space="preserve">Alguns aspectes també estan regulats a la Llei 40/2015, d'1 d'octubre, del règim del sector públic. Això és el que passa amb el règim pel qual es regulen els òrgans col·legiats de la universitat quant a les seves convocatòries, acords, actes, sense perjudici del que estableixen els Estatuts de la UIB. </w:t>
      </w:r>
      <w:r>
        <w:rPr>
          <w:lang w:val="ca-ES"/>
        </w:rPr>
        <w:br/>
      </w:r>
      <w:r>
        <w:rPr>
          <w:lang w:val="ca-ES"/>
        </w:rPr>
        <w:br/>
      </w:r>
      <w:r>
        <w:rPr>
          <w:color w:val="333333"/>
          <w:lang w:val="ca-ES"/>
        </w:rPr>
        <w:t>En l'àmbit intern, juntament amb els Estatuts, que és la norma marc general de la Universitat, quan es tracta de l'administració electrònica, la norma de referència és l'Acord normatiu 14427 del dia 23 de març de 2022, (FOU 534 ) pel qual s’aprova el Reglament per a la implantació de l’administració electrònica a la Universitat de les Illes Balears.</w:t>
      </w:r>
    </w:p>
    <w:p w14:paraId="5C90099D" w14:textId="77777777" w:rsidR="001F6CB3" w:rsidRDefault="001F6CB3" w:rsidP="001F6CB3">
      <w:pPr>
        <w:rPr>
          <w:color w:val="333333"/>
          <w:lang w:val="ca-ES"/>
        </w:rPr>
      </w:pPr>
    </w:p>
    <w:p w14:paraId="1CCDA67A" w14:textId="77777777" w:rsidR="001F6CB3" w:rsidRDefault="001F6CB3" w:rsidP="001F6CB3">
      <w:r>
        <w:rPr>
          <w:b/>
          <w:bCs/>
          <w:color w:val="333333"/>
          <w:shd w:val="clear" w:color="auto" w:fill="00FFFF"/>
          <w:lang w:val="ca-ES"/>
        </w:rPr>
        <w:t>Els professors ajudants doctors, igual que l’altre personal de la Universitat, en la seva condició d'empleat públic i segons estableix la Llei 39/2015, estan obligats a relacionar-se a través de mitjans electrònics amb les administracions públiques per fer qualsevol tràmit d'un procediment administratiu.</w:t>
      </w:r>
      <w:r>
        <w:rPr>
          <w:b/>
          <w:bCs/>
          <w:color w:val="333333"/>
          <w:lang w:val="ca-ES"/>
        </w:rPr>
        <w:t xml:space="preserve"> </w:t>
      </w:r>
    </w:p>
    <w:p w14:paraId="18785304" w14:textId="77777777" w:rsidR="001F6CB3" w:rsidRDefault="001F6CB3" w:rsidP="001F6CB3">
      <w:pPr>
        <w:rPr>
          <w:lang w:val="ca-ES"/>
        </w:rPr>
      </w:pPr>
    </w:p>
    <w:p w14:paraId="5B1578DF" w14:textId="77777777" w:rsidR="001F6CB3" w:rsidRDefault="001F6CB3" w:rsidP="001F6CB3">
      <w:pPr>
        <w:rPr>
          <w:color w:val="333333"/>
          <w:lang w:val="ca-ES"/>
        </w:rPr>
      </w:pPr>
      <w:r>
        <w:rPr>
          <w:color w:val="333333"/>
          <w:lang w:val="ca-ES"/>
        </w:rPr>
        <w:t>A més, fent ús de la potestat que atorga aquesta mateixa llei, la UIB ha establert a la normativa interna l'obligació de relacionar-s'hi electrònicament, entre d'altres, als estudiants de la UIB, excepte els de la UOM.</w:t>
      </w:r>
    </w:p>
    <w:p w14:paraId="61CAFA98" w14:textId="77777777" w:rsidR="001F6CB3" w:rsidRDefault="001F6CB3" w:rsidP="001F6CB3">
      <w:pPr>
        <w:rPr>
          <w:color w:val="333333"/>
          <w:lang w:val="ca-ES"/>
        </w:rPr>
      </w:pPr>
    </w:p>
    <w:p w14:paraId="42FC9586" w14:textId="77777777" w:rsidR="001F6CB3" w:rsidRDefault="001F6CB3" w:rsidP="001F6CB3">
      <w:r>
        <w:rPr>
          <w:color w:val="333333"/>
          <w:lang w:val="ca-ES"/>
        </w:rPr>
        <w:t>Per això, els procediments que es posen en marxa a la Universitat són electrònics. Això significa que la identificació i la signatura de la persona que fa el tràmit hauran de ser electròniques. A més, la tramitació haurà de tenir forma electrònica i fer-se per mitjans electrònics.</w:t>
      </w:r>
      <w:r>
        <w:rPr>
          <w:lang w:val="ca-ES"/>
        </w:rPr>
        <w:br/>
      </w:r>
      <w:r>
        <w:rPr>
          <w:lang w:val="ca-ES"/>
        </w:rPr>
        <w:br/>
      </w:r>
    </w:p>
    <w:p w14:paraId="6F011CA1" w14:textId="77777777" w:rsidR="001F6CB3" w:rsidRDefault="001F6CB3" w:rsidP="001F6CB3">
      <w:pPr>
        <w:pStyle w:val="Ttulo3"/>
        <w:rPr>
          <w:rFonts w:eastAsia="Open Sans"/>
          <w:lang w:val="ca-ES"/>
        </w:rPr>
      </w:pPr>
      <w:bookmarkStart w:id="33" w:name="_Toc187224127"/>
      <w:r>
        <w:rPr>
          <w:rFonts w:eastAsia="Open Sans"/>
          <w:lang w:val="ca-ES"/>
        </w:rPr>
        <w:t>Identificació i signatura</w:t>
      </w:r>
      <w:bookmarkEnd w:id="33"/>
    </w:p>
    <w:p w14:paraId="18B43C5C" w14:textId="77777777" w:rsidR="001F6CB3" w:rsidRDefault="001F6CB3" w:rsidP="001F6CB3">
      <w:r>
        <w:rPr>
          <w:color w:val="1F1F1F"/>
          <w:lang w:val="ca-ES"/>
        </w:rPr>
        <w:t xml:space="preserve">Amb caràcter general, la </w:t>
      </w:r>
      <w:r>
        <w:rPr>
          <w:color w:val="040C28"/>
          <w:lang w:val="ca-ES"/>
        </w:rPr>
        <w:t xml:space="preserve">identificació per iniciar o dur a terme un tràmit </w:t>
      </w:r>
      <w:r>
        <w:rPr>
          <w:color w:val="1F1F1F"/>
          <w:lang w:val="ca-ES"/>
        </w:rPr>
        <w:t xml:space="preserve">es pot definir com l’acreditació de la personalitat de l’intervinent. En canvi, la </w:t>
      </w:r>
      <w:r>
        <w:rPr>
          <w:color w:val="040C28"/>
          <w:lang w:val="ca-ES"/>
        </w:rPr>
        <w:t xml:space="preserve">signatura </w:t>
      </w:r>
      <w:r>
        <w:rPr>
          <w:color w:val="1F1F1F"/>
          <w:lang w:val="ca-ES"/>
        </w:rPr>
        <w:t>no consisteix únicament en una constatació d'aquesta personalitat, sinó en l'acreditació fefaent de la voluntat d'un subjecte particular, així com de la integritat i la inalterabilitat del document signat.</w:t>
      </w:r>
    </w:p>
    <w:p w14:paraId="557C503D" w14:textId="77777777" w:rsidR="001F6CB3" w:rsidRDefault="001F6CB3" w:rsidP="001F6CB3">
      <w:pPr>
        <w:rPr>
          <w:lang w:val="ca-ES"/>
        </w:rPr>
      </w:pPr>
    </w:p>
    <w:p w14:paraId="1D1F248E" w14:textId="77777777" w:rsidR="001F6CB3" w:rsidRDefault="001F6CB3" w:rsidP="001F6CB3">
      <w:pPr>
        <w:rPr>
          <w:color w:val="333333"/>
          <w:lang w:val="ca-ES"/>
        </w:rPr>
      </w:pPr>
      <w:r>
        <w:rPr>
          <w:color w:val="333333"/>
          <w:lang w:val="ca-ES"/>
        </w:rPr>
        <w:t>Per a la identificació i la signatura electrònica, tant l’acreditació de la personalitat com la manifestació de la voluntat es fan a través de mecanismes electrònics, que ofereixen un nivell suficient de seguretat, segons hagi establert la normativa que el regula.</w:t>
      </w:r>
    </w:p>
    <w:p w14:paraId="4ECA20BF" w14:textId="77777777" w:rsidR="001F6CB3" w:rsidRDefault="001F6CB3" w:rsidP="001F6CB3">
      <w:pPr>
        <w:rPr>
          <w:color w:val="333333"/>
          <w:lang w:val="ca-ES"/>
        </w:rPr>
      </w:pPr>
      <w:r>
        <w:rPr>
          <w:color w:val="333333"/>
          <w:lang w:val="ca-ES"/>
        </w:rPr>
        <w:lastRenderedPageBreak/>
        <w:t xml:space="preserve">Hi ha alguns procediments que permeten la identificació i un nivell molt baix de signatura, mitjançant credencials corporatives. El sol·licitant s'identifica amb l’usuari de la UIB i manifesta la voluntat a través del medi que se li ofereix en el procés. Sol ser el cas de les sol·licituds que s'inicien i finalitzen mitjançant </w:t>
      </w:r>
      <w:proofErr w:type="spellStart"/>
      <w:r>
        <w:rPr>
          <w:color w:val="333333"/>
          <w:lang w:val="ca-ES"/>
        </w:rPr>
        <w:t>UIBdigital</w:t>
      </w:r>
      <w:proofErr w:type="spellEnd"/>
      <w:r>
        <w:rPr>
          <w:color w:val="333333"/>
          <w:lang w:val="ca-ES"/>
        </w:rPr>
        <w:t>.</w:t>
      </w:r>
    </w:p>
    <w:p w14:paraId="3B570BF7" w14:textId="77777777" w:rsidR="001F6CB3" w:rsidRDefault="001F6CB3" w:rsidP="001F6CB3">
      <w:pPr>
        <w:rPr>
          <w:color w:val="333333"/>
          <w:lang w:val="ca-ES"/>
        </w:rPr>
      </w:pPr>
    </w:p>
    <w:p w14:paraId="1572CEA3" w14:textId="77777777" w:rsidR="001F6CB3" w:rsidRDefault="001F6CB3" w:rsidP="001F6CB3">
      <w:r>
        <w:rPr>
          <w:color w:val="333333"/>
          <w:lang w:val="ca-ES"/>
        </w:rPr>
        <w:t>Però la manera que estableix la llei 39/2015 per a la identificació i la signatura electrònica és a través de certificats electrònics. Per això, per als procediments més rellevants s'exigeix la identificació i la signatura amb certificat electrònic.</w:t>
      </w:r>
      <w:r>
        <w:rPr>
          <w:lang w:val="ca-ES"/>
        </w:rPr>
        <w:br/>
      </w:r>
    </w:p>
    <w:p w14:paraId="706DF6C3" w14:textId="77777777" w:rsidR="001F6CB3" w:rsidRDefault="001F6CB3" w:rsidP="001F6CB3">
      <w:pPr>
        <w:pStyle w:val="Ttulo3"/>
      </w:pPr>
      <w:bookmarkStart w:id="34" w:name="_Toc187224128"/>
      <w:r>
        <w:rPr>
          <w:rFonts w:eastAsia="Open Sans"/>
          <w:lang w:val="ca-ES"/>
        </w:rPr>
        <w:t>Certificats electrònics</w:t>
      </w:r>
      <w:bookmarkEnd w:id="34"/>
    </w:p>
    <w:p w14:paraId="45A095D8" w14:textId="77777777" w:rsidR="001F6CB3" w:rsidRDefault="001F6CB3" w:rsidP="001F6CB3">
      <w:pPr>
        <w:rPr>
          <w:lang w:val="ca-ES"/>
        </w:rPr>
      </w:pPr>
    </w:p>
    <w:p w14:paraId="3CA154D0" w14:textId="77777777" w:rsidR="001F6CB3" w:rsidRDefault="001F6CB3" w:rsidP="001F6CB3">
      <w:pPr>
        <w:rPr>
          <w:color w:val="333333"/>
          <w:lang w:val="ca-ES"/>
        </w:rPr>
      </w:pPr>
      <w:r>
        <w:rPr>
          <w:color w:val="333333"/>
          <w:lang w:val="ca-ES"/>
        </w:rPr>
        <w:t>Hi ha certificats electrònics diferents, que identifiquen els titulars en funció de les seves característiques, entre els quals hi ha els dos més importants per als professors, que són els següents:</w:t>
      </w:r>
    </w:p>
    <w:p w14:paraId="143F8522" w14:textId="77777777" w:rsidR="001F6CB3" w:rsidRDefault="001F6CB3" w:rsidP="001F6CB3">
      <w:pPr>
        <w:rPr>
          <w:color w:val="333333"/>
          <w:lang w:val="ca-ES"/>
        </w:rPr>
      </w:pPr>
    </w:p>
    <w:p w14:paraId="63E32D76" w14:textId="77777777" w:rsidR="001F6CB3" w:rsidRDefault="001F6CB3" w:rsidP="001F6CB3">
      <w:pPr>
        <w:rPr>
          <w:color w:val="333333"/>
          <w:lang w:val="ca-ES"/>
        </w:rPr>
      </w:pPr>
      <w:r>
        <w:rPr>
          <w:color w:val="333333"/>
          <w:lang w:val="ca-ES"/>
        </w:rPr>
        <w:t>– Certificat de persona física.</w:t>
      </w:r>
    </w:p>
    <w:p w14:paraId="1D53E5FB" w14:textId="77777777" w:rsidR="001F6CB3" w:rsidRDefault="001F6CB3" w:rsidP="001F6CB3">
      <w:pPr>
        <w:rPr>
          <w:color w:val="333333"/>
          <w:lang w:val="ca-ES"/>
        </w:rPr>
      </w:pPr>
      <w:r>
        <w:rPr>
          <w:color w:val="333333"/>
          <w:lang w:val="ca-ES"/>
        </w:rPr>
        <w:t>- Certificat d'empleat públic.</w:t>
      </w:r>
    </w:p>
    <w:p w14:paraId="36AA870E" w14:textId="77777777" w:rsidR="001F6CB3" w:rsidRDefault="001F6CB3" w:rsidP="001F6CB3">
      <w:pPr>
        <w:rPr>
          <w:color w:val="333333"/>
          <w:lang w:val="ca-ES"/>
        </w:rPr>
      </w:pPr>
    </w:p>
    <w:p w14:paraId="470BF8C1" w14:textId="77777777" w:rsidR="001F6CB3" w:rsidRDefault="001F6CB3" w:rsidP="001F6CB3">
      <w:r>
        <w:rPr>
          <w:color w:val="333333"/>
          <w:lang w:val="ca-ES"/>
        </w:rPr>
        <w:t>Per als tràmits que es realitzin com a membres de la comunitat universitària, cal utilitzar el certificat d'empleat públic, i per a la resta dels tràmits que es facin fora de la UIB, el certificat de persona física.</w:t>
      </w:r>
    </w:p>
    <w:p w14:paraId="3152E7B2" w14:textId="77777777" w:rsidR="001F6CB3" w:rsidRDefault="001F6CB3" w:rsidP="001F6CB3">
      <w:pPr>
        <w:rPr>
          <w:color w:val="333333"/>
          <w:lang w:val="ca-ES"/>
        </w:rPr>
      </w:pPr>
    </w:p>
    <w:p w14:paraId="548F5A80" w14:textId="77777777" w:rsidR="001F6CB3" w:rsidRDefault="001F6CB3" w:rsidP="001F6CB3">
      <w:r>
        <w:rPr>
          <w:color w:val="333333"/>
          <w:lang w:val="ca-ES"/>
        </w:rPr>
        <w:t xml:space="preserve">Pots </w:t>
      </w:r>
      <w:r>
        <w:rPr>
          <w:b/>
          <w:bCs/>
          <w:color w:val="333333"/>
          <w:lang w:val="ca-ES"/>
        </w:rPr>
        <w:t>obtenir ambdós certificats</w:t>
      </w:r>
      <w:r>
        <w:rPr>
          <w:color w:val="333333"/>
          <w:lang w:val="ca-ES"/>
        </w:rPr>
        <w:t xml:space="preserve">, tant el d’empleat públic com el de persona física, a la UIB. L'Oficina d'Assistència en Matèria de Registre de Son Lledó s’encarrega de tramitar-la. </w:t>
      </w:r>
      <w:r>
        <w:rPr>
          <w:lang w:val="ca-ES"/>
        </w:rPr>
        <w:br/>
      </w:r>
      <w:r>
        <w:rPr>
          <w:lang w:val="ca-ES"/>
        </w:rPr>
        <w:br/>
      </w:r>
      <w:r>
        <w:rPr>
          <w:color w:val="333333"/>
          <w:lang w:val="ca-ES"/>
        </w:rPr>
        <w:t xml:space="preserve">Per poder sol·licitar el certificat d'empleat públic, la informació està disponible al </w:t>
      </w:r>
      <w:r>
        <w:rPr>
          <w:b/>
          <w:bCs/>
          <w:color w:val="333333"/>
          <w:shd w:val="clear" w:color="auto" w:fill="FFFF00"/>
          <w:lang w:val="ca-ES"/>
        </w:rPr>
        <w:t>Portal del PTGAS i del PDI &gt; Entorn laboral &gt; Tràmits i procediments &gt; Administració electrònica &gt; Obtenció del certificat d'empleat públic.</w:t>
      </w:r>
    </w:p>
    <w:p w14:paraId="1A8FBB3E" w14:textId="77777777" w:rsidR="001F6CB3" w:rsidRDefault="001F6CB3" w:rsidP="001F6CB3">
      <w:pPr>
        <w:rPr>
          <w:lang w:val="ca-ES"/>
        </w:rPr>
      </w:pPr>
    </w:p>
    <w:p w14:paraId="170EEBBA" w14:textId="77777777" w:rsidR="001F6CB3" w:rsidRDefault="001F6CB3" w:rsidP="001F6CB3">
      <w:pPr>
        <w:rPr>
          <w:color w:val="333333"/>
          <w:lang w:val="ca-ES"/>
        </w:rPr>
      </w:pPr>
      <w:r>
        <w:rPr>
          <w:color w:val="333333"/>
          <w:lang w:val="ca-ES"/>
        </w:rPr>
        <w:t>Per sol·licitar el certificat de persona física, el tràmit és el mateix que per a l'empleat públic; tan sols haurem de seleccionar el certificat de persona física.</w:t>
      </w:r>
    </w:p>
    <w:p w14:paraId="32760CDF" w14:textId="77777777" w:rsidR="001F6CB3" w:rsidRDefault="001F6CB3" w:rsidP="001F6CB3">
      <w:pPr>
        <w:rPr>
          <w:lang w:val="ca-ES"/>
        </w:rPr>
      </w:pPr>
    </w:p>
    <w:p w14:paraId="75D899BB" w14:textId="77777777" w:rsidR="001F6CB3" w:rsidRDefault="001F6CB3" w:rsidP="001F6CB3">
      <w:pPr>
        <w:rPr>
          <w:color w:val="333333"/>
          <w:lang w:val="ca-ES"/>
        </w:rPr>
      </w:pPr>
      <w:r>
        <w:rPr>
          <w:color w:val="333333"/>
          <w:lang w:val="ca-ES"/>
        </w:rPr>
        <w:t>Un cop disposem d'aquests certificats, ens serviran per identificar-nos a la seu electrònica i per signar les sol·licituds que així ho requereixin.</w:t>
      </w:r>
    </w:p>
    <w:p w14:paraId="118E8928" w14:textId="77777777" w:rsidR="001F6CB3" w:rsidRDefault="001F6CB3" w:rsidP="001F6CB3">
      <w:pPr>
        <w:rPr>
          <w:color w:val="000000"/>
          <w:lang w:val="ca-ES"/>
        </w:rPr>
      </w:pPr>
    </w:p>
    <w:p w14:paraId="24307E80" w14:textId="77777777" w:rsidR="001F6CB3" w:rsidRDefault="001F6CB3" w:rsidP="001F6CB3">
      <w:r>
        <w:rPr>
          <w:color w:val="333333"/>
          <w:lang w:val="ca-ES"/>
        </w:rPr>
        <w:t xml:space="preserve">La signatura amb certificat electrònic es pot fer mitjançant algun programa que permet incrustar-la en un document PDF, com és el cas </w:t>
      </w:r>
      <w:proofErr w:type="spellStart"/>
      <w:r>
        <w:rPr>
          <w:color w:val="333333"/>
          <w:lang w:val="ca-ES"/>
        </w:rPr>
        <w:t>d'Adobe</w:t>
      </w:r>
      <w:proofErr w:type="spellEnd"/>
      <w:r>
        <w:rPr>
          <w:color w:val="333333"/>
          <w:lang w:val="ca-ES"/>
        </w:rPr>
        <w:t xml:space="preserve">, </w:t>
      </w:r>
      <w:proofErr w:type="spellStart"/>
      <w:r>
        <w:rPr>
          <w:color w:val="333333"/>
          <w:lang w:val="ca-ES"/>
        </w:rPr>
        <w:t>Xolido</w:t>
      </w:r>
      <w:proofErr w:type="spellEnd"/>
      <w:r>
        <w:rPr>
          <w:color w:val="333333"/>
          <w:lang w:val="ca-ES"/>
        </w:rPr>
        <w:t xml:space="preserve"> o </w:t>
      </w:r>
      <w:proofErr w:type="spellStart"/>
      <w:r>
        <w:rPr>
          <w:color w:val="333333"/>
          <w:lang w:val="ca-ES"/>
        </w:rPr>
        <w:t>autofirma</w:t>
      </w:r>
      <w:proofErr w:type="spellEnd"/>
      <w:r>
        <w:rPr>
          <w:color w:val="333333"/>
          <w:lang w:val="ca-ES"/>
        </w:rPr>
        <w:t xml:space="preserve">. Pots trobar els manuals </w:t>
      </w:r>
      <w:commentRangeStart w:id="35"/>
      <w:r>
        <w:rPr>
          <w:color w:val="333333"/>
          <w:lang w:val="ca-ES"/>
        </w:rPr>
        <w:t>a l’adreça següent</w:t>
      </w:r>
      <w:commentRangeEnd w:id="35"/>
      <w:r>
        <w:rPr>
          <w:rStyle w:val="Refdecomentario"/>
        </w:rPr>
        <w:commentReference w:id="35"/>
      </w:r>
      <w:r>
        <w:rPr>
          <w:color w:val="333333"/>
          <w:lang w:val="ca-ES"/>
        </w:rPr>
        <w:t>. Els documents signats d’aquesta manera només tenen validesa en forma electrònica per tal que es pugui comprovar l'existència i l'autenticitat de la signatura. Quan s'imprimeixen perden tota la validesa.</w:t>
      </w:r>
    </w:p>
    <w:p w14:paraId="7371CC77" w14:textId="77777777" w:rsidR="001F6CB3" w:rsidRDefault="001F6CB3" w:rsidP="001F6CB3">
      <w:pPr>
        <w:rPr>
          <w:color w:val="333333"/>
          <w:lang w:val="ca-ES"/>
        </w:rPr>
      </w:pPr>
      <w:r>
        <w:rPr>
          <w:color w:val="333333"/>
          <w:lang w:val="ca-ES"/>
        </w:rPr>
        <w:t xml:space="preserve">També es pot signar electrònicament un document mitjançant el certificat electrònic a través del portafirmes. En aquests casos, el mateix procediment ja envia el document que s'ha de signar al portafirmes i el professor el signa. És el </w:t>
      </w:r>
      <w:r>
        <w:rPr>
          <w:color w:val="333333"/>
          <w:lang w:val="ca-ES"/>
        </w:rPr>
        <w:lastRenderedPageBreak/>
        <w:t>cas, per exemple, de la signatura de les actes acadèmiques, que se signen amb aquesta eina.</w:t>
      </w:r>
    </w:p>
    <w:p w14:paraId="6FBDD482" w14:textId="77777777" w:rsidR="001F6CB3" w:rsidRDefault="001F6CB3" w:rsidP="001F6CB3">
      <w:pPr>
        <w:rPr>
          <w:color w:val="333333"/>
          <w:lang w:val="ca-ES"/>
        </w:rPr>
      </w:pPr>
    </w:p>
    <w:p w14:paraId="608E72FD" w14:textId="77777777" w:rsidR="001F6CB3" w:rsidRDefault="001F6CB3" w:rsidP="001F6CB3">
      <w:pPr>
        <w:rPr>
          <w:color w:val="333333"/>
          <w:lang w:val="ca-ES"/>
        </w:rPr>
      </w:pPr>
      <w:r>
        <w:rPr>
          <w:color w:val="333333"/>
          <w:lang w:val="ca-ES"/>
        </w:rPr>
        <w:t>Normalment, els càrrecs acadèmics o els encarregats de gestió econòmica també l'utilitzen per signar documents. A diferència de l'anterior, els documents que se signen a través d'aquest mitjà disposen a més d'un codi segur de verificació (CSV) que permet imprimir-los i que tinguin la mateixa validesa que el document electrònic original.</w:t>
      </w:r>
    </w:p>
    <w:p w14:paraId="53DE462D" w14:textId="77777777" w:rsidR="001F6CB3" w:rsidRDefault="001F6CB3" w:rsidP="001F6CB3">
      <w:pPr>
        <w:rPr>
          <w:color w:val="333333"/>
          <w:lang w:val="ca-ES"/>
        </w:rPr>
      </w:pPr>
    </w:p>
    <w:p w14:paraId="11370644" w14:textId="77777777" w:rsidR="001F6CB3" w:rsidRDefault="001F6CB3" w:rsidP="001F6CB3">
      <w:pPr>
        <w:pStyle w:val="Ttulo3"/>
        <w:rPr>
          <w:rFonts w:eastAsia="Open Sans"/>
          <w:lang w:val="ca-ES"/>
        </w:rPr>
      </w:pPr>
      <w:bookmarkStart w:id="36" w:name="_Toc187224129"/>
      <w:r>
        <w:rPr>
          <w:rFonts w:eastAsia="Open Sans"/>
          <w:lang w:val="ca-ES"/>
        </w:rPr>
        <w:t>Seu electrònica</w:t>
      </w:r>
      <w:bookmarkEnd w:id="36"/>
    </w:p>
    <w:p w14:paraId="06F810FC" w14:textId="77777777" w:rsidR="001F6CB3" w:rsidRDefault="001F6CB3" w:rsidP="001F6CB3">
      <w:r>
        <w:rPr>
          <w:color w:val="333333"/>
          <w:lang w:val="ca-ES"/>
        </w:rPr>
        <w:t xml:space="preserve">La </w:t>
      </w:r>
      <w:r>
        <w:rPr>
          <w:b/>
          <w:bCs/>
          <w:color w:val="333333"/>
          <w:lang w:val="ca-ES"/>
        </w:rPr>
        <w:t xml:space="preserve">seu electrònica </w:t>
      </w:r>
      <w:r>
        <w:rPr>
          <w:color w:val="333333"/>
          <w:lang w:val="ca-ES"/>
        </w:rPr>
        <w:t xml:space="preserve">és una adreça electrònica disponible a través de les xarxes de telecomunicacions, la titularitat de la qual correspon a una administració pública. La UIB, com a administració pública, també té una seu electrònica, que es pot trobar a la web de la UIB. </w:t>
      </w:r>
      <w:r>
        <w:rPr>
          <w:lang w:val="ca-ES"/>
        </w:rPr>
        <w:br/>
      </w:r>
      <w:r>
        <w:rPr>
          <w:lang w:val="ca-ES"/>
        </w:rPr>
        <w:br/>
      </w:r>
      <w:r>
        <w:rPr>
          <w:color w:val="333333"/>
          <w:lang w:val="ca-ES"/>
        </w:rPr>
        <w:t>Quan s'accedeix a la seu es poden veure serveis diferents que s'ofereixen, entre els quals hi ha el catàleg de procediments, el registre electrònic, la carpeta ciutadana, el tauler electrònic oficial o el verificador de documents amb CSV.</w:t>
      </w:r>
    </w:p>
    <w:p w14:paraId="75B04273" w14:textId="77777777" w:rsidR="001F6CB3" w:rsidRDefault="001F6CB3" w:rsidP="001F6CB3">
      <w:pPr>
        <w:rPr>
          <w:color w:val="333333"/>
          <w:lang w:val="ca-ES"/>
        </w:rPr>
      </w:pPr>
    </w:p>
    <w:p w14:paraId="05F22ABF" w14:textId="77777777" w:rsidR="001F6CB3" w:rsidRDefault="001F6CB3" w:rsidP="001F6CB3">
      <w:pPr>
        <w:rPr>
          <w:color w:val="FF0000"/>
          <w:lang w:val="ca-ES"/>
        </w:rPr>
      </w:pPr>
      <w:r>
        <w:rPr>
          <w:color w:val="FF0000"/>
          <w:lang w:val="ca-ES"/>
        </w:rPr>
        <w:t>Accés a la seu electrònica de la UIB</w:t>
      </w:r>
    </w:p>
    <w:p w14:paraId="365E8355" w14:textId="77777777" w:rsidR="001F6CB3" w:rsidRDefault="001F6CB3" w:rsidP="001F6CB3">
      <w:hyperlink r:id="rId129" w:history="1">
        <w:r>
          <w:rPr>
            <w:rStyle w:val="Hipervnculo"/>
            <w:lang w:val="ca-ES"/>
          </w:rPr>
          <w:t>https://seu.uib.cat/es/</w:t>
        </w:r>
      </w:hyperlink>
      <w:r>
        <w:rPr>
          <w:color w:val="333333"/>
          <w:lang w:val="ca-ES"/>
        </w:rPr>
        <w:t xml:space="preserve"> </w:t>
      </w:r>
    </w:p>
    <w:p w14:paraId="62E11238" w14:textId="77777777" w:rsidR="001F6CB3" w:rsidRDefault="001F6CB3" w:rsidP="001F6CB3">
      <w:pPr>
        <w:rPr>
          <w:color w:val="333333"/>
          <w:lang w:val="ca-ES"/>
        </w:rPr>
      </w:pPr>
    </w:p>
    <w:p w14:paraId="6F84CCFA" w14:textId="77777777" w:rsidR="001F6CB3" w:rsidRDefault="001F6CB3" w:rsidP="001F6CB3">
      <w:r>
        <w:rPr>
          <w:color w:val="333333"/>
          <w:lang w:val="ca-ES"/>
        </w:rPr>
        <w:t xml:space="preserve">El </w:t>
      </w:r>
      <w:r>
        <w:rPr>
          <w:b/>
          <w:bCs/>
          <w:color w:val="333333"/>
          <w:lang w:val="ca-ES"/>
        </w:rPr>
        <w:t>catàleg de procediments</w:t>
      </w:r>
      <w:r>
        <w:rPr>
          <w:b/>
          <w:bCs/>
          <w:i/>
          <w:iCs/>
          <w:color w:val="333333"/>
          <w:lang w:val="ca-ES"/>
        </w:rPr>
        <w:t xml:space="preserve"> </w:t>
      </w:r>
      <w:r>
        <w:rPr>
          <w:color w:val="333333"/>
          <w:lang w:val="ca-ES"/>
        </w:rPr>
        <w:t>ofereix la relació de procediments que es poden entaular amb la UIB per a les finalitats que s'estableixen per a cadascun. Per exemple, trobarem el procediment per a la sol·licitud de complements autonòmics o la sol·licitud de certificats, entre d'altres. Per tant, quan volem iniciar una sol·licitud, hem de comprovar si hi ha un procediment específic per a aquesta sol·licitud concreta.</w:t>
      </w:r>
    </w:p>
    <w:p w14:paraId="54B87C78" w14:textId="77777777" w:rsidR="001F6CB3" w:rsidRDefault="001F6CB3" w:rsidP="001F6CB3">
      <w:pPr>
        <w:rPr>
          <w:color w:val="333333"/>
          <w:lang w:val="ca-ES"/>
        </w:rPr>
      </w:pPr>
    </w:p>
    <w:p w14:paraId="448BE5EE" w14:textId="77777777" w:rsidR="001F6CB3" w:rsidRDefault="001F6CB3" w:rsidP="001F6CB3">
      <w:pPr>
        <w:rPr>
          <w:color w:val="FF0000"/>
          <w:lang w:val="ca-ES"/>
        </w:rPr>
      </w:pPr>
      <w:r>
        <w:rPr>
          <w:color w:val="FF0000"/>
          <w:lang w:val="ca-ES"/>
        </w:rPr>
        <w:t>Accés al catàleg de procediments</w:t>
      </w:r>
    </w:p>
    <w:p w14:paraId="4600A93D" w14:textId="77777777" w:rsidR="001F6CB3" w:rsidRDefault="001F6CB3" w:rsidP="001F6CB3">
      <w:hyperlink r:id="rId130" w:history="1">
        <w:r>
          <w:rPr>
            <w:rStyle w:val="Hipervnculo"/>
            <w:lang w:val="ca-ES"/>
          </w:rPr>
          <w:t>https://seu.uib.cat/es/Serveis/Cataleg-de-Procediments/</w:t>
        </w:r>
      </w:hyperlink>
      <w:r>
        <w:rPr>
          <w:color w:val="333333"/>
          <w:lang w:val="ca-ES"/>
        </w:rPr>
        <w:t xml:space="preserve"> </w:t>
      </w:r>
    </w:p>
    <w:p w14:paraId="22695178" w14:textId="77777777" w:rsidR="001F6CB3" w:rsidRDefault="001F6CB3" w:rsidP="001F6CB3">
      <w:pPr>
        <w:rPr>
          <w:color w:val="333333"/>
          <w:lang w:val="ca-ES"/>
        </w:rPr>
      </w:pPr>
    </w:p>
    <w:p w14:paraId="3D6726EF" w14:textId="77777777" w:rsidR="001F6CB3" w:rsidRDefault="001F6CB3" w:rsidP="001F6CB3">
      <w:r>
        <w:rPr>
          <w:color w:val="333333"/>
          <w:lang w:val="ca-ES"/>
        </w:rPr>
        <w:t xml:space="preserve">Cal tenir en compte que, quan no hi ha un procediment específic dins el catàleg de procediments, utilitzarem la instància genèrica, que és el darrer recurs. Per això, a través de la instància genèrica farem una sol·licitud, la que l'interessat faci constar, que es registra i dona lloc a l'inici del procediment. Quan accedim a l'apartat de </w:t>
      </w:r>
      <w:r>
        <w:rPr>
          <w:b/>
          <w:bCs/>
          <w:color w:val="333333"/>
          <w:lang w:val="ca-ES"/>
        </w:rPr>
        <w:t xml:space="preserve">Registre electrònic </w:t>
      </w:r>
      <w:r>
        <w:rPr>
          <w:color w:val="333333"/>
          <w:lang w:val="ca-ES"/>
        </w:rPr>
        <w:t>de la seu, en realitat fem una instància genèrica.</w:t>
      </w:r>
    </w:p>
    <w:p w14:paraId="394D7D76" w14:textId="77777777" w:rsidR="001F6CB3" w:rsidRDefault="001F6CB3" w:rsidP="001F6CB3">
      <w:pPr>
        <w:rPr>
          <w:color w:val="333333"/>
          <w:lang w:val="ca-ES"/>
        </w:rPr>
      </w:pPr>
    </w:p>
    <w:p w14:paraId="6CD2DB26" w14:textId="77777777" w:rsidR="001F6CB3" w:rsidRDefault="001F6CB3" w:rsidP="001F6CB3">
      <w:pPr>
        <w:rPr>
          <w:color w:val="FF0000"/>
          <w:lang w:val="ca-ES"/>
        </w:rPr>
      </w:pPr>
      <w:r>
        <w:rPr>
          <w:color w:val="FF0000"/>
          <w:lang w:val="ca-ES"/>
        </w:rPr>
        <w:t>Accés al registre electrònic de la UIB</w:t>
      </w:r>
    </w:p>
    <w:p w14:paraId="702E455A" w14:textId="77777777" w:rsidR="001F6CB3" w:rsidRDefault="001F6CB3" w:rsidP="001F6CB3">
      <w:hyperlink r:id="rId131" w:history="1">
        <w:r>
          <w:rPr>
            <w:rStyle w:val="Hipervnculo"/>
            <w:lang w:val="ca-ES"/>
          </w:rPr>
          <w:t>https://seu.uib.cat/es/Serveis/Registre-electronic/</w:t>
        </w:r>
      </w:hyperlink>
      <w:r>
        <w:rPr>
          <w:color w:val="333333"/>
          <w:lang w:val="ca-ES"/>
        </w:rPr>
        <w:t xml:space="preserve"> </w:t>
      </w:r>
    </w:p>
    <w:p w14:paraId="3A2773F9" w14:textId="77777777" w:rsidR="001F6CB3" w:rsidRDefault="001F6CB3" w:rsidP="001F6CB3">
      <w:pPr>
        <w:rPr>
          <w:color w:val="333333"/>
          <w:lang w:val="ca-ES"/>
        </w:rPr>
      </w:pPr>
    </w:p>
    <w:p w14:paraId="1698EF0D" w14:textId="77777777" w:rsidR="001F6CB3" w:rsidRDefault="001F6CB3" w:rsidP="001F6CB3">
      <w:r>
        <w:rPr>
          <w:color w:val="333333"/>
          <w:lang w:val="ca-ES"/>
        </w:rPr>
        <w:t xml:space="preserve">No totes les sol·licituds a la UIB es realitzen per un procediment de la seu, ja que algunes es fan a través </w:t>
      </w:r>
      <w:proofErr w:type="spellStart"/>
      <w:r>
        <w:rPr>
          <w:color w:val="333333"/>
          <w:lang w:val="ca-ES"/>
        </w:rPr>
        <w:t>d'</w:t>
      </w:r>
      <w:r>
        <w:rPr>
          <w:b/>
          <w:bCs/>
          <w:color w:val="333333"/>
          <w:lang w:val="ca-ES"/>
        </w:rPr>
        <w:t>UIBdigital</w:t>
      </w:r>
      <w:proofErr w:type="spellEnd"/>
      <w:r>
        <w:rPr>
          <w:color w:val="333333"/>
          <w:lang w:val="ca-ES"/>
        </w:rPr>
        <w:t>. Quan es prevegi aquest procediment, cal fer la sol·licitud per aquest mitjà i no iniciar una instància genèrica.</w:t>
      </w:r>
    </w:p>
    <w:p w14:paraId="0417862A" w14:textId="77777777" w:rsidR="001F6CB3" w:rsidRDefault="001F6CB3" w:rsidP="001F6CB3">
      <w:pPr>
        <w:rPr>
          <w:color w:val="333333"/>
          <w:lang w:val="ca-ES"/>
        </w:rPr>
      </w:pPr>
    </w:p>
    <w:p w14:paraId="1582B4D4" w14:textId="77777777" w:rsidR="001F6CB3" w:rsidRDefault="001F6CB3" w:rsidP="001F6CB3">
      <w:r>
        <w:rPr>
          <w:color w:val="333333"/>
          <w:lang w:val="ca-ES"/>
        </w:rPr>
        <w:lastRenderedPageBreak/>
        <w:t xml:space="preserve">Hem de saber que quan fem un tràmit a través d'una sol·licitud recollida al catàleg de procediments de la seu electrònica es crea un expedient. En trobarem la sol·licitud i el resultat. Per exemple, el certificat que hem sol·licitat o el full de serveis que hem demanat estarà disponible a la </w:t>
      </w:r>
      <w:r>
        <w:rPr>
          <w:b/>
          <w:bCs/>
          <w:color w:val="333333"/>
          <w:lang w:val="ca-ES"/>
        </w:rPr>
        <w:t>carpeta ciutadana</w:t>
      </w:r>
      <w:r>
        <w:rPr>
          <w:b/>
          <w:bCs/>
          <w:i/>
          <w:iCs/>
          <w:color w:val="333333"/>
          <w:lang w:val="ca-ES"/>
        </w:rPr>
        <w:t xml:space="preserve"> </w:t>
      </w:r>
      <w:r>
        <w:rPr>
          <w:b/>
          <w:bCs/>
          <w:color w:val="333333"/>
          <w:lang w:val="ca-ES"/>
        </w:rPr>
        <w:t>de la UIB</w:t>
      </w:r>
      <w:r>
        <w:rPr>
          <w:color w:val="333333"/>
          <w:lang w:val="ca-ES"/>
        </w:rPr>
        <w:t>.</w:t>
      </w:r>
    </w:p>
    <w:p w14:paraId="525FEC00" w14:textId="77777777" w:rsidR="001F6CB3" w:rsidRDefault="001F6CB3" w:rsidP="001F6CB3">
      <w:pPr>
        <w:rPr>
          <w:color w:val="333333"/>
          <w:lang w:val="ca-ES"/>
        </w:rPr>
      </w:pPr>
    </w:p>
    <w:p w14:paraId="44EDA4AD" w14:textId="77777777" w:rsidR="001F6CB3" w:rsidRDefault="001F6CB3" w:rsidP="001F6CB3">
      <w:pPr>
        <w:rPr>
          <w:color w:val="333333"/>
          <w:lang w:val="ca-ES"/>
        </w:rPr>
      </w:pPr>
      <w:r>
        <w:rPr>
          <w:color w:val="333333"/>
          <w:lang w:val="ca-ES"/>
        </w:rPr>
        <w:t>Aquesta es troba també a la seu electrònica i és l'àrea personalitzada on les persones interessades en els procediments poden accedir a la seva informació, fer seguiment dels tràmits administratius que els afecten i de les notificacions i les comunicacions a l'àmbit de l'administració pública competent, en aquest cas, la UIB. En concret, a l'apartat Expedients podem veure tots els tràmits realitzats a través del catàleg de procediments.</w:t>
      </w:r>
    </w:p>
    <w:p w14:paraId="6BD3512B" w14:textId="77777777" w:rsidR="001F6CB3" w:rsidRDefault="001F6CB3" w:rsidP="001F6CB3">
      <w:pPr>
        <w:rPr>
          <w:color w:val="333333"/>
          <w:lang w:val="ca-ES"/>
        </w:rPr>
      </w:pPr>
    </w:p>
    <w:p w14:paraId="24DDD409" w14:textId="77777777" w:rsidR="001F6CB3" w:rsidRDefault="001F6CB3" w:rsidP="001F6CB3">
      <w:pPr>
        <w:rPr>
          <w:color w:val="FF0000"/>
          <w:lang w:val="ca-ES"/>
        </w:rPr>
      </w:pPr>
      <w:r>
        <w:rPr>
          <w:color w:val="FF0000"/>
          <w:lang w:val="ca-ES"/>
        </w:rPr>
        <w:t>Accés a la carpeta ciutadana de la UIB</w:t>
      </w:r>
    </w:p>
    <w:p w14:paraId="6D1C2905" w14:textId="77777777" w:rsidR="001F6CB3" w:rsidRDefault="001F6CB3" w:rsidP="001F6CB3">
      <w:hyperlink r:id="rId132" w:history="1">
        <w:r>
          <w:rPr>
            <w:rStyle w:val="Hipervnculo"/>
            <w:lang w:val="ca-ES"/>
          </w:rPr>
          <w:t>https://seu.uib.cat/ca/web/guest/area-personal</w:t>
        </w:r>
      </w:hyperlink>
      <w:r>
        <w:rPr>
          <w:color w:val="333333"/>
          <w:lang w:val="ca-ES"/>
        </w:rPr>
        <w:t xml:space="preserve"> </w:t>
      </w:r>
    </w:p>
    <w:p w14:paraId="6C5E9728" w14:textId="77777777" w:rsidR="001F6CB3" w:rsidRDefault="001F6CB3" w:rsidP="001F6CB3">
      <w:pPr>
        <w:rPr>
          <w:color w:val="333333"/>
          <w:lang w:val="ca-ES"/>
        </w:rPr>
      </w:pPr>
    </w:p>
    <w:p w14:paraId="03D9BA91" w14:textId="77777777" w:rsidR="001F6CB3" w:rsidRDefault="001F6CB3" w:rsidP="001F6CB3">
      <w:r>
        <w:rPr>
          <w:color w:val="333333"/>
          <w:lang w:val="ca-ES"/>
        </w:rPr>
        <w:t xml:space="preserve">Al </w:t>
      </w:r>
      <w:r>
        <w:rPr>
          <w:b/>
          <w:bCs/>
          <w:color w:val="333333"/>
          <w:lang w:val="ca-ES"/>
        </w:rPr>
        <w:t>tauler electrònic oficial</w:t>
      </w:r>
      <w:r>
        <w:rPr>
          <w:i/>
          <w:iCs/>
          <w:color w:val="333333"/>
          <w:lang w:val="ca-ES"/>
        </w:rPr>
        <w:t xml:space="preserve"> </w:t>
      </w:r>
      <w:r>
        <w:rPr>
          <w:color w:val="333333"/>
          <w:lang w:val="ca-ES"/>
        </w:rPr>
        <w:t>podrem veure publicades actuacions, resolucions, convocatòries i normes de manera oficial. Per tant, es poden veure actuacions que afecten un grup de persones. Com a professors ajudants doctors, membres d'un departament o de facultat, podrem veure, per exemple, les convocatòries dels consells de facultat o de departament corresponents.</w:t>
      </w:r>
    </w:p>
    <w:p w14:paraId="52D708D8" w14:textId="77777777" w:rsidR="001F6CB3" w:rsidRDefault="001F6CB3" w:rsidP="001F6CB3">
      <w:pPr>
        <w:rPr>
          <w:color w:val="333333"/>
          <w:lang w:val="ca-ES"/>
        </w:rPr>
      </w:pPr>
    </w:p>
    <w:p w14:paraId="1E7B1AD7" w14:textId="77777777" w:rsidR="001F6CB3" w:rsidRDefault="001F6CB3" w:rsidP="001F6CB3">
      <w:pPr>
        <w:rPr>
          <w:color w:val="FF0000"/>
          <w:lang w:val="ca-ES"/>
        </w:rPr>
      </w:pPr>
      <w:r>
        <w:rPr>
          <w:color w:val="FF0000"/>
          <w:lang w:val="ca-ES"/>
        </w:rPr>
        <w:t>Accés al tauler electrònic oficial de la UIB</w:t>
      </w:r>
    </w:p>
    <w:p w14:paraId="73C171CF" w14:textId="77777777" w:rsidR="001F6CB3" w:rsidRDefault="001F6CB3" w:rsidP="001F6CB3">
      <w:hyperlink r:id="rId133" w:history="1">
        <w:r>
          <w:rPr>
            <w:rStyle w:val="Hipervnculo"/>
            <w:lang w:val="ca-ES"/>
          </w:rPr>
          <w:t>https://seu.uib.cat/ca/web/guest/tablon</w:t>
        </w:r>
      </w:hyperlink>
    </w:p>
    <w:p w14:paraId="5F380BE2" w14:textId="77777777" w:rsidR="001F6CB3" w:rsidRDefault="001F6CB3" w:rsidP="001F6CB3">
      <w:pPr>
        <w:rPr>
          <w:color w:val="333333"/>
          <w:lang w:val="ca-ES"/>
        </w:rPr>
      </w:pPr>
    </w:p>
    <w:p w14:paraId="042CB658" w14:textId="77777777" w:rsidR="001F6CB3" w:rsidRDefault="001F6CB3" w:rsidP="001F6CB3">
      <w:pPr>
        <w:rPr>
          <w:color w:val="333333"/>
          <w:lang w:val="ca-ES"/>
        </w:rPr>
      </w:pPr>
    </w:p>
    <w:p w14:paraId="425C0E42" w14:textId="77777777" w:rsidR="001F6CB3" w:rsidRDefault="001F6CB3" w:rsidP="001F6CB3">
      <w:r>
        <w:rPr>
          <w:color w:val="333333"/>
          <w:lang w:val="ca-ES"/>
        </w:rPr>
        <w:t xml:space="preserve">Finalment, la pàgina de </w:t>
      </w:r>
      <w:r>
        <w:rPr>
          <w:b/>
          <w:bCs/>
          <w:color w:val="333333"/>
          <w:lang w:val="ca-ES"/>
        </w:rPr>
        <w:t xml:space="preserve">verificació de documents amb CSV </w:t>
      </w:r>
      <w:r>
        <w:rPr>
          <w:color w:val="333333"/>
          <w:lang w:val="ca-ES"/>
        </w:rPr>
        <w:t>ens permet verificar, tal com indica, l'autenticitat del document mitjançant la consulta amb el document original a través de la seu.</w:t>
      </w:r>
    </w:p>
    <w:p w14:paraId="609BCDF8" w14:textId="77777777" w:rsidR="001F6CB3" w:rsidRDefault="001F6CB3" w:rsidP="001F6CB3">
      <w:pPr>
        <w:rPr>
          <w:color w:val="333333"/>
          <w:lang w:val="ca-ES"/>
        </w:rPr>
      </w:pPr>
    </w:p>
    <w:p w14:paraId="543994AF" w14:textId="77777777" w:rsidR="001F6CB3" w:rsidRDefault="001F6CB3" w:rsidP="001F6CB3">
      <w:pPr>
        <w:rPr>
          <w:color w:val="FF0000"/>
          <w:lang w:val="ca-ES"/>
        </w:rPr>
      </w:pPr>
      <w:r>
        <w:rPr>
          <w:color w:val="FF0000"/>
          <w:lang w:val="ca-ES"/>
        </w:rPr>
        <w:t>Accés a la verificació de documents amb CSV</w:t>
      </w:r>
    </w:p>
    <w:p w14:paraId="4009E580" w14:textId="77777777" w:rsidR="001F6CB3" w:rsidRDefault="001F6CB3" w:rsidP="001F6CB3">
      <w:hyperlink r:id="rId134" w:history="1">
        <w:r>
          <w:rPr>
            <w:rStyle w:val="Hipervnculo"/>
            <w:lang w:val="ca-ES"/>
          </w:rPr>
          <w:t>https://seu.uib.cat/ca/web/guest/verificacio-de-documents</w:t>
        </w:r>
      </w:hyperlink>
      <w:r>
        <w:rPr>
          <w:color w:val="333333"/>
          <w:lang w:val="ca-ES"/>
        </w:rPr>
        <w:t xml:space="preserve"> </w:t>
      </w:r>
    </w:p>
    <w:p w14:paraId="56B636DE" w14:textId="77777777" w:rsidR="001F6CB3" w:rsidRDefault="001F6CB3" w:rsidP="001F6CB3">
      <w:pPr>
        <w:rPr>
          <w:lang w:val="ca-ES"/>
        </w:rPr>
      </w:pPr>
    </w:p>
    <w:p w14:paraId="2763B48C" w14:textId="77777777" w:rsidR="001F6CB3" w:rsidRDefault="001F6CB3" w:rsidP="001F6CB3">
      <w:pPr>
        <w:rPr>
          <w:lang w:val="ca-ES"/>
        </w:rPr>
      </w:pPr>
      <w:r>
        <w:rPr>
          <w:lang w:val="ca-ES"/>
        </w:rPr>
        <w:br/>
      </w:r>
    </w:p>
    <w:p w14:paraId="371226CB" w14:textId="77777777" w:rsidR="001F6CB3" w:rsidRDefault="001F6CB3" w:rsidP="001F6CB3">
      <w:pPr>
        <w:pageBreakBefore/>
        <w:rPr>
          <w:lang w:val="ca-ES"/>
        </w:rPr>
      </w:pPr>
    </w:p>
    <w:p w14:paraId="4E66FB9C" w14:textId="77777777" w:rsidR="001F6CB3" w:rsidRDefault="001F6CB3" w:rsidP="001F6CB3">
      <w:pPr>
        <w:pStyle w:val="Ttulo2"/>
        <w:rPr>
          <w:lang w:val="ca-ES"/>
        </w:rPr>
      </w:pPr>
      <w:bookmarkStart w:id="37" w:name="_Toc187224130"/>
      <w:r>
        <w:rPr>
          <w:lang w:val="ca-ES"/>
        </w:rPr>
        <w:t>Sol·licitud de sexennis, quinquennis i/o complements retributius addicionals de la CAIB</w:t>
      </w:r>
      <w:bookmarkEnd w:id="37"/>
    </w:p>
    <w:p w14:paraId="5FCF5C8C" w14:textId="77777777" w:rsidR="001F6CB3" w:rsidRDefault="001F6CB3" w:rsidP="001F6CB3">
      <w:pPr>
        <w:rPr>
          <w:lang w:val="ca-ES"/>
        </w:rPr>
      </w:pPr>
    </w:p>
    <w:p w14:paraId="311E4EA3" w14:textId="77777777" w:rsidR="001F6CB3" w:rsidRDefault="001F6CB3" w:rsidP="001F6CB3">
      <w:pPr>
        <w:rPr>
          <w:lang w:val="ca-ES"/>
        </w:rPr>
      </w:pPr>
      <w:r>
        <w:rPr>
          <w:lang w:val="ca-ES"/>
        </w:rPr>
        <w:t>Tots els sexennis, quinquennis i complements retributius addicionals es poden consultar al full de serveis.</w:t>
      </w:r>
    </w:p>
    <w:p w14:paraId="72BB8CA4" w14:textId="77777777" w:rsidR="001F6CB3" w:rsidRDefault="001F6CB3" w:rsidP="001F6CB3">
      <w:pPr>
        <w:rPr>
          <w:lang w:val="ca-ES"/>
        </w:rPr>
      </w:pPr>
    </w:p>
    <w:p w14:paraId="200F7015" w14:textId="77777777" w:rsidR="001F6CB3" w:rsidRDefault="001F6CB3" w:rsidP="001F6CB3">
      <w:pPr>
        <w:rPr>
          <w:lang w:val="ca-ES"/>
        </w:rPr>
      </w:pPr>
      <w:r>
        <w:rPr>
          <w:lang w:val="ca-ES"/>
        </w:rPr>
        <w:t>- Per sol·licitar sexennis, els professors ho han de fer a través de la convocatòria publicada al BOE a finals d'any. La sol·licitud es gestiona amb l'ANECA a principis de l’any següent i la resol la Comissió Nacional Avaluadora de l'Activitat Investigadora (CNEAI).</w:t>
      </w:r>
    </w:p>
    <w:p w14:paraId="0B4B9CE4" w14:textId="77777777" w:rsidR="001F6CB3" w:rsidRDefault="001F6CB3" w:rsidP="001F6CB3">
      <w:pPr>
        <w:rPr>
          <w:lang w:val="ca-ES"/>
        </w:rPr>
      </w:pPr>
    </w:p>
    <w:p w14:paraId="6ECE8056" w14:textId="77777777" w:rsidR="001F6CB3" w:rsidRDefault="001F6CB3" w:rsidP="001F6CB3">
      <w:pPr>
        <w:rPr>
          <w:lang w:val="ca-ES"/>
        </w:rPr>
      </w:pPr>
      <w:r>
        <w:rPr>
          <w:lang w:val="ca-ES"/>
        </w:rPr>
        <w:t>El professorat funcionari envia la sol·licitud directament, mentre que el professorat laboral ho fa a través del vicerectorat de professorat.</w:t>
      </w:r>
    </w:p>
    <w:p w14:paraId="031E5536" w14:textId="77777777" w:rsidR="001F6CB3" w:rsidRDefault="001F6CB3" w:rsidP="001F6CB3">
      <w:pPr>
        <w:rPr>
          <w:lang w:val="ca-ES"/>
        </w:rPr>
      </w:pPr>
      <w:r>
        <w:rPr>
          <w:lang w:val="ca-ES"/>
        </w:rPr>
        <w:t xml:space="preserve">  </w:t>
      </w:r>
    </w:p>
    <w:p w14:paraId="3DB7B6BC" w14:textId="77777777" w:rsidR="001F6CB3" w:rsidRDefault="001F6CB3" w:rsidP="001F6CB3">
      <w:pPr>
        <w:rPr>
          <w:lang w:val="ca-ES"/>
        </w:rPr>
      </w:pPr>
      <w:r>
        <w:rPr>
          <w:lang w:val="ca-ES"/>
        </w:rPr>
        <w:t>- Únicament es poden començar a cobrar els sexennis i quinquennis un cop s'hagi assumit la categoria de permanent i s'hagi presentat la sol·licitud corresponent.</w:t>
      </w:r>
    </w:p>
    <w:p w14:paraId="4BEA1407" w14:textId="77777777" w:rsidR="001F6CB3" w:rsidRDefault="001F6CB3" w:rsidP="001F6CB3">
      <w:pPr>
        <w:rPr>
          <w:lang w:val="ca-ES"/>
        </w:rPr>
      </w:pPr>
    </w:p>
    <w:p w14:paraId="6E0F3731" w14:textId="77777777" w:rsidR="001F6CB3" w:rsidRDefault="001F6CB3" w:rsidP="001F6CB3">
      <w:r>
        <w:rPr>
          <w:lang w:val="ca-ES"/>
        </w:rPr>
        <w:t xml:space="preserve">- Per sol·licitar quinquennis, primer has d'haver aconseguit la categoria de permanent i, després, presentar la sol·licitud a </w:t>
      </w:r>
      <w:proofErr w:type="spellStart"/>
      <w:r>
        <w:rPr>
          <w:b/>
          <w:bCs/>
          <w:lang w:val="ca-ES"/>
        </w:rPr>
        <w:t>UIBdigital</w:t>
      </w:r>
      <w:proofErr w:type="spellEnd"/>
      <w:r>
        <w:rPr>
          <w:b/>
          <w:bCs/>
          <w:lang w:val="ca-ES"/>
        </w:rPr>
        <w:t xml:space="preserve"> </w:t>
      </w:r>
      <w:r>
        <w:rPr>
          <w:lang w:val="ca-ES"/>
        </w:rPr>
        <w:t>entre els mesos d'octubre i desembre, adreçada al Vicerectorat de Personal Docent i Investigador.</w:t>
      </w:r>
    </w:p>
    <w:p w14:paraId="58C54D28" w14:textId="77777777" w:rsidR="001F6CB3" w:rsidRDefault="001F6CB3" w:rsidP="001F6CB3">
      <w:pPr>
        <w:rPr>
          <w:lang w:val="ca-ES"/>
        </w:rPr>
      </w:pPr>
    </w:p>
    <w:p w14:paraId="242DE933" w14:textId="77777777" w:rsidR="001F6CB3" w:rsidRDefault="001F6CB3" w:rsidP="001F6CB3">
      <w:pPr>
        <w:rPr>
          <w:lang w:val="ca-ES"/>
        </w:rPr>
      </w:pPr>
      <w:r>
        <w:rPr>
          <w:lang w:val="ca-ES"/>
        </w:rPr>
        <w:t>El Consell Social de la UIB, a proposta del Consell de Direcció, aprova anualment la convocatòria per a l'avaluació de mèrits i l'assignació de complements, els quals es publiquen al Full Oficial de la Universitat el desembre de l'any anterior al nou període d'assignació.</w:t>
      </w:r>
    </w:p>
    <w:p w14:paraId="10581210" w14:textId="77777777" w:rsidR="001F6CB3" w:rsidRDefault="001F6CB3" w:rsidP="001F6CB3">
      <w:pPr>
        <w:rPr>
          <w:lang w:val="ca-ES"/>
        </w:rPr>
      </w:pPr>
    </w:p>
    <w:p w14:paraId="1DB99CB2" w14:textId="77777777" w:rsidR="001F6CB3" w:rsidRDefault="001F6CB3" w:rsidP="001F6CB3">
      <w:pPr>
        <w:rPr>
          <w:b/>
          <w:bCs/>
          <w:lang w:val="ca-ES"/>
        </w:rPr>
      </w:pPr>
      <w:r>
        <w:rPr>
          <w:b/>
          <w:bCs/>
          <w:lang w:val="ca-ES"/>
        </w:rPr>
        <w:t>Complements autonòmics</w:t>
      </w:r>
    </w:p>
    <w:p w14:paraId="74BD2AEF" w14:textId="77777777" w:rsidR="001F6CB3" w:rsidRDefault="001F6CB3" w:rsidP="001F6CB3">
      <w:pPr>
        <w:rPr>
          <w:lang w:val="ca-ES"/>
        </w:rPr>
      </w:pPr>
    </w:p>
    <w:p w14:paraId="1824FD9A" w14:textId="77777777" w:rsidR="001F6CB3" w:rsidRDefault="001F6CB3" w:rsidP="001F6CB3">
      <w:pPr>
        <w:rPr>
          <w:lang w:val="ca-ES"/>
        </w:rPr>
      </w:pPr>
      <w:r>
        <w:rPr>
          <w:lang w:val="ca-ES"/>
        </w:rPr>
        <w:t>Els complements autonòmics només es poden sol·licitar després d'obtenir la categoria de permanent. Hi ha tres tipus:</w:t>
      </w:r>
    </w:p>
    <w:p w14:paraId="5E21AA47" w14:textId="77777777" w:rsidR="001F6CB3" w:rsidRDefault="001F6CB3" w:rsidP="001F6CB3">
      <w:pPr>
        <w:rPr>
          <w:lang w:val="ca-ES"/>
        </w:rPr>
      </w:pPr>
    </w:p>
    <w:p w14:paraId="4C8E3B83" w14:textId="77777777" w:rsidR="001F6CB3" w:rsidRDefault="001F6CB3" w:rsidP="001F6CB3">
      <w:pPr>
        <w:rPr>
          <w:lang w:val="ca-ES"/>
        </w:rPr>
      </w:pPr>
      <w:r>
        <w:rPr>
          <w:lang w:val="ca-ES"/>
        </w:rPr>
        <w:t>1. Avaluació de l’activitat investigadora.</w:t>
      </w:r>
    </w:p>
    <w:p w14:paraId="078DE2A4" w14:textId="77777777" w:rsidR="001F6CB3" w:rsidRDefault="001F6CB3" w:rsidP="001F6CB3">
      <w:pPr>
        <w:rPr>
          <w:lang w:val="ca-ES"/>
        </w:rPr>
      </w:pPr>
      <w:r>
        <w:rPr>
          <w:lang w:val="ca-ES"/>
        </w:rPr>
        <w:t>2. Avaluació de la docència i formació permanent.</w:t>
      </w:r>
    </w:p>
    <w:p w14:paraId="693C5D15" w14:textId="77777777" w:rsidR="001F6CB3" w:rsidRDefault="001F6CB3" w:rsidP="001F6CB3">
      <w:pPr>
        <w:rPr>
          <w:lang w:val="ca-ES"/>
        </w:rPr>
      </w:pPr>
      <w:r>
        <w:rPr>
          <w:lang w:val="ca-ES"/>
        </w:rPr>
        <w:t>3. Avaluació de l'excel·lència investigadora i transferència del coneixement.</w:t>
      </w:r>
    </w:p>
    <w:p w14:paraId="4BCBCE9D" w14:textId="77777777" w:rsidR="001F6CB3" w:rsidRDefault="001F6CB3" w:rsidP="001F6CB3">
      <w:pPr>
        <w:rPr>
          <w:lang w:val="ca-ES"/>
        </w:rPr>
      </w:pPr>
    </w:p>
    <w:p w14:paraId="64C22AA9" w14:textId="77777777" w:rsidR="001F6CB3" w:rsidRDefault="001F6CB3" w:rsidP="001F6CB3">
      <w:r>
        <w:rPr>
          <w:lang w:val="ca-ES"/>
        </w:rPr>
        <w:t xml:space="preserve">Aquestes sol·licituds es gestionen a la </w:t>
      </w:r>
      <w:r>
        <w:rPr>
          <w:b/>
          <w:bCs/>
          <w:lang w:val="ca-ES"/>
        </w:rPr>
        <w:t>seu electrònica (Catàleg de Procediments)</w:t>
      </w:r>
      <w:r>
        <w:rPr>
          <w:lang w:val="ca-ES"/>
        </w:rPr>
        <w:t>. Els complements docents els gestiona el Servei de Recursos Humans, mentre que els de recerca es tramiten a través del Vicerectorat de Personal Docent i Investigador.</w:t>
      </w:r>
    </w:p>
    <w:p w14:paraId="07EB7621" w14:textId="77777777" w:rsidR="001F6CB3" w:rsidRDefault="001F6CB3" w:rsidP="001F6CB3">
      <w:pPr>
        <w:rPr>
          <w:lang w:val="ca-ES"/>
        </w:rPr>
      </w:pPr>
    </w:p>
    <w:p w14:paraId="6F1F9691" w14:textId="77777777" w:rsidR="001F6CB3" w:rsidRDefault="001F6CB3" w:rsidP="001F6CB3">
      <w:pPr>
        <w:rPr>
          <w:color w:val="FF0000"/>
          <w:lang w:val="ca-ES"/>
        </w:rPr>
      </w:pPr>
      <w:r>
        <w:rPr>
          <w:color w:val="FF0000"/>
          <w:lang w:val="ca-ES"/>
        </w:rPr>
        <w:t>Accés al catàleg de procediments</w:t>
      </w:r>
    </w:p>
    <w:p w14:paraId="29E03CED" w14:textId="77777777" w:rsidR="001F6CB3" w:rsidRDefault="001F6CB3" w:rsidP="001F6CB3">
      <w:hyperlink r:id="rId135" w:history="1">
        <w:r>
          <w:rPr>
            <w:rStyle w:val="Hipervnculo"/>
            <w:lang w:val="ca-ES"/>
          </w:rPr>
          <w:t>https://seu.uib.cat/es/</w:t>
        </w:r>
        <w:bookmarkStart w:id="38" w:name="_Hlt182824818"/>
        <w:bookmarkStart w:id="39" w:name="_Hlt182824819"/>
        <w:r>
          <w:rPr>
            <w:rStyle w:val="Hipervnculo"/>
            <w:lang w:val="ca-ES"/>
          </w:rPr>
          <w:t>S</w:t>
        </w:r>
        <w:bookmarkEnd w:id="38"/>
        <w:bookmarkEnd w:id="39"/>
        <w:r>
          <w:rPr>
            <w:rStyle w:val="Hipervnculo"/>
            <w:lang w:val="ca-ES"/>
          </w:rPr>
          <w:t>erveis/Cataleg-de-procediments/</w:t>
        </w:r>
      </w:hyperlink>
      <w:r>
        <w:rPr>
          <w:lang w:val="ca-ES"/>
        </w:rPr>
        <w:t xml:space="preserve"> </w:t>
      </w:r>
    </w:p>
    <w:p w14:paraId="1A8E1A81" w14:textId="77777777" w:rsidR="001F6CB3" w:rsidRDefault="001F6CB3" w:rsidP="001F6CB3">
      <w:pPr>
        <w:rPr>
          <w:lang w:val="ca-ES"/>
        </w:rPr>
      </w:pPr>
    </w:p>
    <w:p w14:paraId="589B8880" w14:textId="77777777" w:rsidR="001F6CB3" w:rsidRDefault="001F6CB3" w:rsidP="001F6CB3">
      <w:pPr>
        <w:rPr>
          <w:lang w:val="ca-ES"/>
        </w:rPr>
      </w:pPr>
      <w:r>
        <w:rPr>
          <w:lang w:val="ca-ES"/>
        </w:rPr>
        <w:t xml:space="preserve">Les convocatòries es publiquen cada any al Full Oficial de la Universitat (FOU), i les sol·licituds les avalua l'Agència de Qualitat Universitària de les Illes Balears </w:t>
      </w:r>
      <w:r>
        <w:rPr>
          <w:lang w:val="ca-ES"/>
        </w:rPr>
        <w:lastRenderedPageBreak/>
        <w:t>(AQUIB), amb l'aprovació del Consell de Govern i el Consell Social abans de formalitzar-les al departament de nòmines.</w:t>
      </w:r>
    </w:p>
    <w:p w14:paraId="61D074D5" w14:textId="77777777" w:rsidR="001F6CB3" w:rsidRDefault="001F6CB3" w:rsidP="001F6CB3">
      <w:pPr>
        <w:rPr>
          <w:lang w:val="ca-ES"/>
        </w:rPr>
      </w:pPr>
    </w:p>
    <w:p w14:paraId="151F0385" w14:textId="77777777" w:rsidR="001F6CB3" w:rsidRDefault="001F6CB3" w:rsidP="001F6CB3">
      <w:pPr>
        <w:rPr>
          <w:color w:val="FF0000"/>
          <w:lang w:val="ca-ES"/>
        </w:rPr>
      </w:pPr>
      <w:r>
        <w:rPr>
          <w:color w:val="FF0000"/>
          <w:lang w:val="ca-ES"/>
        </w:rPr>
        <w:t>Accés al FOU de la UIB</w:t>
      </w:r>
    </w:p>
    <w:p w14:paraId="61D6CD9F" w14:textId="77777777" w:rsidR="001F6CB3" w:rsidRDefault="001F6CB3" w:rsidP="001F6CB3">
      <w:hyperlink r:id="rId136" w:history="1">
        <w:r>
          <w:rPr>
            <w:rStyle w:val="Hipervnculo"/>
            <w:lang w:val="ca-ES"/>
          </w:rPr>
          <w:t>https://seu.uib.cat/fou/</w:t>
        </w:r>
      </w:hyperlink>
      <w:r>
        <w:rPr>
          <w:lang w:val="ca-ES"/>
        </w:rPr>
        <w:t xml:space="preserve"> </w:t>
      </w:r>
    </w:p>
    <w:p w14:paraId="089B3178" w14:textId="77777777" w:rsidR="001F6CB3" w:rsidRDefault="001F6CB3" w:rsidP="001F6CB3">
      <w:pPr>
        <w:pStyle w:val="Ttulo2"/>
        <w:pageBreakBefore/>
        <w:rPr>
          <w:lang w:val="ca-ES"/>
        </w:rPr>
      </w:pPr>
      <w:bookmarkStart w:id="40" w:name="_Toc187224131"/>
      <w:r>
        <w:rPr>
          <w:lang w:val="ca-ES"/>
        </w:rPr>
        <w:lastRenderedPageBreak/>
        <w:t>Gestions administratives: gestió d'una baixa laboral</w:t>
      </w:r>
      <w:bookmarkEnd w:id="40"/>
    </w:p>
    <w:p w14:paraId="44C580DD" w14:textId="77777777" w:rsidR="001F6CB3" w:rsidRDefault="001F6CB3" w:rsidP="001F6CB3">
      <w:pPr>
        <w:pStyle w:val="Ttulo2"/>
        <w:rPr>
          <w:lang w:val="ca-ES"/>
        </w:rPr>
      </w:pPr>
    </w:p>
    <w:p w14:paraId="67ED87EF" w14:textId="77777777" w:rsidR="001F6CB3" w:rsidRDefault="001F6CB3" w:rsidP="001F6CB3">
      <w:pPr>
        <w:rPr>
          <w:lang w:val="ca-ES"/>
        </w:rPr>
      </w:pPr>
      <w:r>
        <w:rPr>
          <w:lang w:val="ca-ES"/>
        </w:rPr>
        <w:t>Quan un membre del personal docent i investigador (PDI) laboral està malalt, ha de sol·licitar al metge de capçalera la baixa mèdica, els comunicats de confirmació (si la malaltia continua) i el comunicat d'alta quan es pugui reincorporar a la feina.</w:t>
      </w:r>
    </w:p>
    <w:p w14:paraId="1E84BA03" w14:textId="77777777" w:rsidR="001F6CB3" w:rsidRDefault="001F6CB3" w:rsidP="001F6CB3">
      <w:pPr>
        <w:rPr>
          <w:lang w:val="ca-ES"/>
        </w:rPr>
      </w:pPr>
    </w:p>
    <w:p w14:paraId="64E0C4ED" w14:textId="77777777" w:rsidR="001F6CB3" w:rsidRDefault="001F6CB3" w:rsidP="001F6CB3">
      <w:pPr>
        <w:rPr>
          <w:lang w:val="ca-ES"/>
        </w:rPr>
      </w:pPr>
      <w:r>
        <w:rPr>
          <w:lang w:val="ca-ES"/>
        </w:rPr>
        <w:t>Aquest procediment es gestiona automàticament: el centre de salut envia la informació de la baixa a l'Institut Nacional de la Seguretat Social (INSS), i l'INSS la comunica a l'empresa en un termini de tres a sis dies, per la qual cosa el treballador no necessita lliurar documentació addicional.</w:t>
      </w:r>
    </w:p>
    <w:p w14:paraId="1DEFAF03" w14:textId="77777777" w:rsidR="001F6CB3" w:rsidRDefault="001F6CB3" w:rsidP="001F6CB3">
      <w:pPr>
        <w:rPr>
          <w:lang w:val="ca-ES"/>
        </w:rPr>
      </w:pPr>
    </w:p>
    <w:p w14:paraId="0F19C3AF" w14:textId="77777777" w:rsidR="001F6CB3" w:rsidRDefault="001F6CB3" w:rsidP="001F6CB3">
      <w:pPr>
        <w:rPr>
          <w:lang w:val="ca-ES"/>
        </w:rPr>
      </w:pPr>
      <w:r>
        <w:rPr>
          <w:lang w:val="ca-ES"/>
        </w:rPr>
        <w:t xml:space="preserve">En el cas del PDI funcionari que pertany a </w:t>
      </w:r>
      <w:proofErr w:type="spellStart"/>
      <w:r>
        <w:rPr>
          <w:lang w:val="ca-ES"/>
        </w:rPr>
        <w:t>Muface</w:t>
      </w:r>
      <w:proofErr w:type="spellEnd"/>
      <w:r>
        <w:rPr>
          <w:lang w:val="ca-ES"/>
        </w:rPr>
        <w:t xml:space="preserve">, el metge ha d'emetre la baixa mèdica mitjançant els formularis específics de </w:t>
      </w:r>
      <w:proofErr w:type="spellStart"/>
      <w:r>
        <w:rPr>
          <w:lang w:val="ca-ES"/>
        </w:rPr>
        <w:t>Muface</w:t>
      </w:r>
      <w:proofErr w:type="spellEnd"/>
      <w:r>
        <w:rPr>
          <w:lang w:val="ca-ES"/>
        </w:rPr>
        <w:t>, que estan disponibles a la pàgina web.</w:t>
      </w:r>
    </w:p>
    <w:p w14:paraId="6A74CFE3" w14:textId="77777777" w:rsidR="001F6CB3" w:rsidRDefault="001F6CB3" w:rsidP="001F6CB3">
      <w:pPr>
        <w:rPr>
          <w:lang w:val="ca-ES"/>
        </w:rPr>
      </w:pPr>
    </w:p>
    <w:p w14:paraId="1E5823F7" w14:textId="77777777" w:rsidR="001F6CB3" w:rsidRDefault="001F6CB3" w:rsidP="001F6CB3">
      <w:r>
        <w:rPr>
          <w:lang w:val="ca-ES"/>
        </w:rPr>
        <w:t>Tant els informes de confirmació (dos per mes) com el comunicat d'alta s’han d’enviar al Servei de Nòmines de la UIB, ja sigui en format físic o escanejats i enviats per correu electrònic a &lt;</w:t>
      </w:r>
      <w:hyperlink r:id="rId137" w:history="1">
        <w:r>
          <w:rPr>
            <w:rStyle w:val="Hipervnculo"/>
            <w:lang w:val="ca-ES"/>
          </w:rPr>
          <w:t>servei.nomines@uib.es</w:t>
        </w:r>
      </w:hyperlink>
      <w:r>
        <w:rPr>
          <w:lang w:val="ca-ES"/>
        </w:rPr>
        <w:t xml:space="preserve">&gt;. </w:t>
      </w:r>
    </w:p>
    <w:p w14:paraId="36686ECE" w14:textId="77777777" w:rsidR="001F6CB3" w:rsidRDefault="001F6CB3" w:rsidP="001F6CB3">
      <w:pPr>
        <w:pStyle w:val="Ttulo2"/>
        <w:pageBreakBefore/>
        <w:rPr>
          <w:lang w:val="ca-ES"/>
        </w:rPr>
      </w:pPr>
    </w:p>
    <w:p w14:paraId="5F6FB7E4" w14:textId="77777777" w:rsidR="001F6CB3" w:rsidRDefault="001F6CB3" w:rsidP="001F6CB3">
      <w:pPr>
        <w:pStyle w:val="Ttulo2"/>
        <w:rPr>
          <w:lang w:val="ca-ES"/>
        </w:rPr>
      </w:pPr>
      <w:bookmarkStart w:id="41" w:name="_Toc187224132"/>
      <w:r>
        <w:rPr>
          <w:lang w:val="ca-ES"/>
        </w:rPr>
        <w:t>Gestions administratives: permisos d'absència del lloc de treball</w:t>
      </w:r>
      <w:bookmarkEnd w:id="41"/>
    </w:p>
    <w:p w14:paraId="5BEE849C" w14:textId="77777777" w:rsidR="001F6CB3" w:rsidRDefault="001F6CB3" w:rsidP="001F6CB3">
      <w:pPr>
        <w:rPr>
          <w:lang w:val="ca-ES"/>
        </w:rPr>
      </w:pPr>
    </w:p>
    <w:p w14:paraId="68624C41" w14:textId="77777777" w:rsidR="001F6CB3" w:rsidRDefault="001F6CB3" w:rsidP="001F6CB3">
      <w:pPr>
        <w:rPr>
          <w:lang w:val="ca-ES"/>
        </w:rPr>
      </w:pPr>
    </w:p>
    <w:p w14:paraId="1E1455EC" w14:textId="77777777" w:rsidR="001F6CB3" w:rsidRDefault="001F6CB3" w:rsidP="001F6CB3">
      <w:pPr>
        <w:rPr>
          <w:lang w:val="ca-ES"/>
        </w:rPr>
      </w:pPr>
      <w:r>
        <w:rPr>
          <w:lang w:val="ca-ES"/>
        </w:rPr>
        <w:t xml:space="preserve">Per gestionar permisos com absències per treballs exteriors, naixement, adopció o acolliment d'un menor, vacances i altres absències justificades, cal estar registrat a </w:t>
      </w:r>
      <w:proofErr w:type="spellStart"/>
      <w:r>
        <w:rPr>
          <w:lang w:val="ca-ES"/>
        </w:rPr>
        <w:t>UIBdigital</w:t>
      </w:r>
      <w:proofErr w:type="spellEnd"/>
      <w:r>
        <w:rPr>
          <w:lang w:val="ca-ES"/>
        </w:rPr>
        <w:t>.</w:t>
      </w:r>
    </w:p>
    <w:p w14:paraId="0D30FF53" w14:textId="77777777" w:rsidR="001F6CB3" w:rsidRDefault="001F6CB3" w:rsidP="001F6CB3">
      <w:pPr>
        <w:rPr>
          <w:lang w:val="ca-ES"/>
        </w:rPr>
      </w:pPr>
    </w:p>
    <w:p w14:paraId="2BBFDCA9" w14:textId="77777777" w:rsidR="001F6CB3" w:rsidRDefault="001F6CB3" w:rsidP="001F6CB3">
      <w:pPr>
        <w:rPr>
          <w:lang w:val="ca-ES"/>
        </w:rPr>
      </w:pPr>
      <w:r>
        <w:rPr>
          <w:lang w:val="ca-ES"/>
        </w:rPr>
        <w:t>El procés és senzill:</w:t>
      </w:r>
    </w:p>
    <w:p w14:paraId="7A80FA23" w14:textId="77777777" w:rsidR="001F6CB3" w:rsidRDefault="001F6CB3" w:rsidP="001F6CB3">
      <w:pPr>
        <w:rPr>
          <w:lang w:val="ca-ES"/>
        </w:rPr>
      </w:pPr>
    </w:p>
    <w:p w14:paraId="4108FA24" w14:textId="77777777" w:rsidR="001F6CB3" w:rsidRDefault="001F6CB3" w:rsidP="001F6CB3">
      <w:pPr>
        <w:rPr>
          <w:lang w:val="ca-ES"/>
        </w:rPr>
      </w:pPr>
      <w:r>
        <w:rPr>
          <w:lang w:val="ca-ES"/>
        </w:rPr>
        <w:t xml:space="preserve">1. Accedeix a la pantalla d'Inici a </w:t>
      </w:r>
      <w:proofErr w:type="spellStart"/>
      <w:r>
        <w:rPr>
          <w:lang w:val="ca-ES"/>
        </w:rPr>
        <w:t>UIBdigital</w:t>
      </w:r>
      <w:proofErr w:type="spellEnd"/>
      <w:r>
        <w:rPr>
          <w:lang w:val="ca-ES"/>
        </w:rPr>
        <w:t>.</w:t>
      </w:r>
    </w:p>
    <w:p w14:paraId="10710070" w14:textId="77777777" w:rsidR="001F6CB3" w:rsidRDefault="001F6CB3" w:rsidP="001F6CB3">
      <w:pPr>
        <w:rPr>
          <w:lang w:val="ca-ES"/>
        </w:rPr>
      </w:pPr>
      <w:r>
        <w:rPr>
          <w:lang w:val="ca-ES"/>
        </w:rPr>
        <w:t>2. Fes clic a Gestions i Serveis.</w:t>
      </w:r>
    </w:p>
    <w:p w14:paraId="5A2A757E" w14:textId="77777777" w:rsidR="001F6CB3" w:rsidRDefault="001F6CB3" w:rsidP="001F6CB3">
      <w:pPr>
        <w:rPr>
          <w:lang w:val="ca-ES"/>
        </w:rPr>
      </w:pPr>
      <w:r>
        <w:rPr>
          <w:lang w:val="ca-ES"/>
        </w:rPr>
        <w:t>3. Selecciona Tràmits &gt; Sol·licituds &gt; Disponibles (Servei de Recursos Humans).</w:t>
      </w:r>
    </w:p>
    <w:p w14:paraId="29EA5471" w14:textId="77777777" w:rsidR="001F6CB3" w:rsidRDefault="001F6CB3" w:rsidP="001F6CB3">
      <w:pPr>
        <w:rPr>
          <w:lang w:val="ca-ES"/>
        </w:rPr>
      </w:pPr>
    </w:p>
    <w:p w14:paraId="1DB63B95" w14:textId="77777777" w:rsidR="001F6CB3" w:rsidRDefault="001F6CB3" w:rsidP="001F6CB3">
      <w:pPr>
        <w:rPr>
          <w:lang w:val="ca-ES"/>
        </w:rPr>
      </w:pPr>
      <w:r>
        <w:rPr>
          <w:lang w:val="ca-ES"/>
        </w:rPr>
        <w:t>Segons el teu perfil, veuràs les opcions disponibles per sol·licitar el permís específic que necessitis.</w:t>
      </w:r>
    </w:p>
    <w:p w14:paraId="7318965F" w14:textId="77777777" w:rsidR="001F6CB3" w:rsidRDefault="001F6CB3" w:rsidP="001F6CB3">
      <w:pPr>
        <w:pageBreakBefore/>
        <w:rPr>
          <w:lang w:val="ca-ES"/>
        </w:rPr>
      </w:pPr>
    </w:p>
    <w:p w14:paraId="114DB326" w14:textId="77777777" w:rsidR="001F6CB3" w:rsidRDefault="001F6CB3" w:rsidP="001F6CB3">
      <w:pPr>
        <w:rPr>
          <w:lang w:val="ca-ES"/>
        </w:rPr>
      </w:pPr>
    </w:p>
    <w:p w14:paraId="6CDE7D5D" w14:textId="77777777" w:rsidR="001F6CB3" w:rsidRDefault="001F6CB3" w:rsidP="001F6CB3">
      <w:pPr>
        <w:pStyle w:val="Ttulo3"/>
        <w:rPr>
          <w:lang w:val="ca-ES"/>
        </w:rPr>
      </w:pPr>
    </w:p>
    <w:p w14:paraId="2E7C3A58" w14:textId="77777777" w:rsidR="001F6CB3" w:rsidRDefault="001F6CB3" w:rsidP="001F6CB3">
      <w:pPr>
        <w:pStyle w:val="Ttulo3"/>
        <w:rPr>
          <w:lang w:val="ca-ES"/>
        </w:rPr>
      </w:pPr>
    </w:p>
    <w:p w14:paraId="6ED708A0" w14:textId="77777777" w:rsidR="001F6CB3" w:rsidRDefault="001F6CB3" w:rsidP="001F6CB3">
      <w:pPr>
        <w:pStyle w:val="Ttulo2"/>
        <w:rPr>
          <w:lang w:val="ca-ES"/>
        </w:rPr>
      </w:pPr>
      <w:bookmarkStart w:id="42" w:name="_Toc187224133"/>
      <w:r>
        <w:rPr>
          <w:lang w:val="ca-ES"/>
        </w:rPr>
        <w:t>Gestions administratives: la nòmina</w:t>
      </w:r>
      <w:bookmarkEnd w:id="42"/>
    </w:p>
    <w:p w14:paraId="4A72C6FA" w14:textId="77777777" w:rsidR="001F6CB3" w:rsidRDefault="001F6CB3" w:rsidP="001F6CB3">
      <w:pPr>
        <w:rPr>
          <w:lang w:val="ca-ES"/>
        </w:rPr>
      </w:pPr>
    </w:p>
    <w:p w14:paraId="3048518B" w14:textId="77777777" w:rsidR="001F6CB3" w:rsidRDefault="001F6CB3" w:rsidP="001F6CB3">
      <w:pPr>
        <w:rPr>
          <w:lang w:val="ca-ES"/>
        </w:rPr>
      </w:pPr>
      <w:r>
        <w:rPr>
          <w:lang w:val="ca-ES"/>
        </w:rPr>
        <w:t xml:space="preserve">Per realitzar totes aquestes gestions cal estar registrat a </w:t>
      </w:r>
      <w:proofErr w:type="spellStart"/>
      <w:r>
        <w:rPr>
          <w:lang w:val="ca-ES"/>
        </w:rPr>
        <w:t>UIBdigital</w:t>
      </w:r>
      <w:proofErr w:type="spellEnd"/>
      <w:r>
        <w:rPr>
          <w:lang w:val="ca-ES"/>
        </w:rPr>
        <w:t>.</w:t>
      </w:r>
    </w:p>
    <w:p w14:paraId="616D0A79" w14:textId="77777777" w:rsidR="001F6CB3" w:rsidRDefault="001F6CB3" w:rsidP="001F6CB3">
      <w:pPr>
        <w:rPr>
          <w:lang w:val="ca-ES"/>
        </w:rPr>
      </w:pPr>
    </w:p>
    <w:p w14:paraId="2F37C104" w14:textId="77777777" w:rsidR="001F6CB3" w:rsidRDefault="001F6CB3" w:rsidP="001F6CB3">
      <w:pPr>
        <w:rPr>
          <w:lang w:val="ca-ES"/>
        </w:rPr>
      </w:pPr>
    </w:p>
    <w:p w14:paraId="08F47000" w14:textId="77777777" w:rsidR="001F6CB3" w:rsidRDefault="001F6CB3" w:rsidP="001F6CB3">
      <w:pPr>
        <w:rPr>
          <w:b/>
          <w:bCs/>
          <w:lang w:val="ca-ES"/>
        </w:rPr>
      </w:pPr>
      <w:r>
        <w:rPr>
          <w:b/>
          <w:bCs/>
          <w:lang w:val="ca-ES"/>
        </w:rPr>
        <w:t>On puc veure la meva nòmina?</w:t>
      </w:r>
    </w:p>
    <w:p w14:paraId="247976A9" w14:textId="77777777" w:rsidR="001F6CB3" w:rsidRDefault="001F6CB3" w:rsidP="001F6CB3">
      <w:pPr>
        <w:rPr>
          <w:lang w:val="ca-ES"/>
        </w:rPr>
      </w:pPr>
    </w:p>
    <w:p w14:paraId="62C9EFE2" w14:textId="77777777" w:rsidR="001F6CB3" w:rsidRDefault="001F6CB3" w:rsidP="001F6CB3">
      <w:pPr>
        <w:rPr>
          <w:lang w:val="ca-ES"/>
        </w:rPr>
      </w:pPr>
      <w:r>
        <w:rPr>
          <w:lang w:val="ca-ES"/>
        </w:rPr>
        <w:t>Un cop hagis accedit a la pantalla d’Inici, has de clicar sobre Gestions i Serveis &gt; (Entorn Laboral) Retribucions &gt; Nòmines.</w:t>
      </w:r>
    </w:p>
    <w:p w14:paraId="78049DAB" w14:textId="77777777" w:rsidR="001F6CB3" w:rsidRDefault="001F6CB3" w:rsidP="001F6CB3">
      <w:pPr>
        <w:rPr>
          <w:lang w:val="ca-ES"/>
        </w:rPr>
      </w:pPr>
    </w:p>
    <w:p w14:paraId="6421B0E4" w14:textId="77777777" w:rsidR="001F6CB3" w:rsidRDefault="001F6CB3" w:rsidP="001F6CB3">
      <w:pPr>
        <w:rPr>
          <w:lang w:val="ca-ES"/>
        </w:rPr>
      </w:pPr>
      <w:r>
        <w:rPr>
          <w:lang w:val="ca-ES"/>
        </w:rPr>
        <w:t>Igualment, durant els primers dies de l'inici de cada mes, apareixerà a l'espai Missatges de la pantalla d'inici.</w:t>
      </w:r>
    </w:p>
    <w:p w14:paraId="7B8BF9C2" w14:textId="77777777" w:rsidR="001F6CB3" w:rsidRDefault="001F6CB3" w:rsidP="001F6CB3">
      <w:pPr>
        <w:rPr>
          <w:color w:val="215E99"/>
          <w:lang w:val="ca-ES"/>
        </w:rPr>
      </w:pPr>
    </w:p>
    <w:p w14:paraId="43F98D00" w14:textId="77777777" w:rsidR="001F6CB3" w:rsidRDefault="001F6CB3" w:rsidP="001F6CB3">
      <w:r>
        <w:rPr>
          <w:noProof/>
          <w:color w:val="215E99"/>
          <w:lang w:val="ca-ES" w:eastAsia="ca-ES"/>
        </w:rPr>
        <w:drawing>
          <wp:inline distT="0" distB="0" distL="0" distR="0" wp14:anchorId="1C69BADD" wp14:editId="1F327B71">
            <wp:extent cx="4346179" cy="2134840"/>
            <wp:effectExtent l="0" t="0" r="0" b="0"/>
            <wp:docPr id="344916029" name="Imagen 1"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8"/>
                    <a:stretch>
                      <a:fillRect/>
                    </a:stretch>
                  </pic:blipFill>
                  <pic:spPr>
                    <a:xfrm>
                      <a:off x="0" y="0"/>
                      <a:ext cx="4346179" cy="2134840"/>
                    </a:xfrm>
                    <a:prstGeom prst="rect">
                      <a:avLst/>
                    </a:prstGeom>
                    <a:noFill/>
                    <a:ln>
                      <a:noFill/>
                      <a:prstDash/>
                    </a:ln>
                  </pic:spPr>
                </pic:pic>
              </a:graphicData>
            </a:graphic>
          </wp:inline>
        </w:drawing>
      </w:r>
    </w:p>
    <w:p w14:paraId="57A306D9" w14:textId="77777777" w:rsidR="001F6CB3" w:rsidRDefault="001F6CB3" w:rsidP="001F6CB3">
      <w:pPr>
        <w:rPr>
          <w:lang w:val="ca-ES"/>
        </w:rPr>
      </w:pPr>
    </w:p>
    <w:p w14:paraId="244AA879" w14:textId="77777777" w:rsidR="001F6CB3" w:rsidRDefault="001F6CB3" w:rsidP="001F6CB3">
      <w:pPr>
        <w:rPr>
          <w:lang w:val="ca-ES"/>
        </w:rPr>
      </w:pPr>
    </w:p>
    <w:p w14:paraId="5F2DE42D" w14:textId="77777777" w:rsidR="001F6CB3" w:rsidRDefault="001F6CB3" w:rsidP="001F6CB3">
      <w:pPr>
        <w:rPr>
          <w:lang w:val="ca-ES"/>
        </w:rPr>
      </w:pPr>
    </w:p>
    <w:p w14:paraId="7E97715A" w14:textId="77777777" w:rsidR="001F6CB3" w:rsidRDefault="001F6CB3" w:rsidP="001F6CB3">
      <w:pPr>
        <w:rPr>
          <w:lang w:val="ca-ES"/>
        </w:rPr>
      </w:pPr>
    </w:p>
    <w:p w14:paraId="12E49630" w14:textId="77777777" w:rsidR="001F6CB3" w:rsidRDefault="001F6CB3" w:rsidP="001F6CB3">
      <w:pPr>
        <w:rPr>
          <w:lang w:val="ca-ES"/>
        </w:rPr>
      </w:pPr>
    </w:p>
    <w:p w14:paraId="66627917" w14:textId="77777777" w:rsidR="001F6CB3" w:rsidRDefault="001F6CB3" w:rsidP="001F6CB3">
      <w:pPr>
        <w:rPr>
          <w:b/>
          <w:bCs/>
          <w:lang w:val="ca-ES"/>
        </w:rPr>
      </w:pPr>
      <w:r>
        <w:rPr>
          <w:b/>
          <w:bCs/>
          <w:lang w:val="ca-ES"/>
        </w:rPr>
        <w:t>Com puc modificar les meves dades bancàries?</w:t>
      </w:r>
    </w:p>
    <w:p w14:paraId="6ACC5666" w14:textId="77777777" w:rsidR="001F6CB3" w:rsidRDefault="001F6CB3" w:rsidP="001F6CB3">
      <w:pPr>
        <w:rPr>
          <w:lang w:val="ca-ES"/>
        </w:rPr>
      </w:pPr>
      <w:r>
        <w:rPr>
          <w:lang w:val="ca-ES"/>
        </w:rPr>
        <w:t>Un cop hagis accedit a la pantalla d'Inici, has de clicar sobre Gestions i Serveis &gt; (Tràmits) Sol·licituds &gt; Disponibles (Servei de Nòmines i Seguretat Social) &gt; Sol·licitud de canvi de dades personals i/o bancàries.</w:t>
      </w:r>
    </w:p>
    <w:p w14:paraId="3C1B683D" w14:textId="77777777" w:rsidR="001F6CB3" w:rsidRDefault="001F6CB3" w:rsidP="001F6CB3">
      <w:pPr>
        <w:rPr>
          <w:lang w:val="ca-ES"/>
        </w:rPr>
      </w:pPr>
    </w:p>
    <w:p w14:paraId="027AB645" w14:textId="77777777" w:rsidR="001F6CB3" w:rsidRDefault="001F6CB3" w:rsidP="001F6CB3">
      <w:pPr>
        <w:rPr>
          <w:lang w:val="ca-ES"/>
        </w:rPr>
      </w:pPr>
    </w:p>
    <w:p w14:paraId="38AF1AD5" w14:textId="77777777" w:rsidR="001F6CB3" w:rsidRDefault="001F6CB3" w:rsidP="001F6CB3">
      <w:pPr>
        <w:rPr>
          <w:b/>
          <w:bCs/>
          <w:lang w:val="ca-ES"/>
        </w:rPr>
      </w:pPr>
      <w:r>
        <w:rPr>
          <w:b/>
          <w:bCs/>
          <w:lang w:val="ca-ES"/>
        </w:rPr>
        <w:t>Com puc canviar la retenció de l'IRPF?</w:t>
      </w:r>
    </w:p>
    <w:p w14:paraId="30A525D7" w14:textId="77777777" w:rsidR="001F6CB3" w:rsidRDefault="001F6CB3" w:rsidP="001F6CB3">
      <w:pPr>
        <w:rPr>
          <w:lang w:val="ca-ES"/>
        </w:rPr>
      </w:pPr>
    </w:p>
    <w:p w14:paraId="4AA96606" w14:textId="77777777" w:rsidR="001F6CB3" w:rsidRDefault="001F6CB3" w:rsidP="001F6CB3">
      <w:pPr>
        <w:rPr>
          <w:lang w:val="ca-ES"/>
        </w:rPr>
      </w:pPr>
      <w:r>
        <w:rPr>
          <w:lang w:val="ca-ES"/>
        </w:rPr>
        <w:t>Un cop hagis accedit a la pantalla d'inici, has de clicar sobre Gestions i Serveis &gt; (Tràmits) Sol·licituds &gt; Disponibles (Servei de Nòmines i Seguretat Social) &gt; Sol·licitud/Renúncia augment de retenció de l'IRPF.</w:t>
      </w:r>
    </w:p>
    <w:p w14:paraId="5FBBC181" w14:textId="77777777" w:rsidR="001F6CB3" w:rsidRDefault="001F6CB3" w:rsidP="001F6CB3">
      <w:pPr>
        <w:rPr>
          <w:lang w:val="ca-ES"/>
        </w:rPr>
      </w:pPr>
    </w:p>
    <w:p w14:paraId="40FB5D16" w14:textId="77777777" w:rsidR="001F6CB3" w:rsidRDefault="001F6CB3" w:rsidP="001F6CB3">
      <w:pPr>
        <w:rPr>
          <w:b/>
          <w:bCs/>
          <w:lang w:val="ca-ES"/>
        </w:rPr>
      </w:pPr>
      <w:r>
        <w:rPr>
          <w:b/>
          <w:bCs/>
          <w:lang w:val="ca-ES"/>
        </w:rPr>
        <w:t>Com puc sol·licitar un avanç de nòmina?</w:t>
      </w:r>
    </w:p>
    <w:p w14:paraId="062EEC10" w14:textId="77777777" w:rsidR="001F6CB3" w:rsidRDefault="001F6CB3" w:rsidP="001F6CB3">
      <w:pPr>
        <w:rPr>
          <w:lang w:val="ca-ES"/>
        </w:rPr>
      </w:pPr>
    </w:p>
    <w:p w14:paraId="5122D7D6" w14:textId="77777777" w:rsidR="001F6CB3" w:rsidRDefault="001F6CB3" w:rsidP="001F6CB3">
      <w:pPr>
        <w:rPr>
          <w:lang w:val="ca-ES"/>
        </w:rPr>
      </w:pPr>
      <w:r>
        <w:rPr>
          <w:lang w:val="ca-ES"/>
        </w:rPr>
        <w:t>Un cop hagis accedit a la pantalla d'Inici, has de clicar sobre Gestions i Serveis &gt; (Tràmits) Sol·licituds &gt; Disponibles (Servei de Nòmines i Seguretat Social) &gt; Sol·licitar un avançament de nòmina.</w:t>
      </w:r>
    </w:p>
    <w:p w14:paraId="40BF0528" w14:textId="77777777" w:rsidR="001F6CB3" w:rsidRDefault="001F6CB3" w:rsidP="001F6CB3">
      <w:pPr>
        <w:rPr>
          <w:lang w:val="ca-ES"/>
        </w:rPr>
      </w:pPr>
    </w:p>
    <w:p w14:paraId="7B35B641" w14:textId="77777777" w:rsidR="001F6CB3" w:rsidRDefault="001F6CB3" w:rsidP="001F6CB3">
      <w:r>
        <w:rPr>
          <w:noProof/>
          <w:color w:val="215E99"/>
          <w:lang w:val="ca-ES" w:eastAsia="ca-ES"/>
        </w:rPr>
        <w:drawing>
          <wp:inline distT="0" distB="0" distL="0" distR="0" wp14:anchorId="6EB658A4" wp14:editId="64738D6D">
            <wp:extent cx="5194999" cy="714740"/>
            <wp:effectExtent l="0" t="0" r="5651" b="9160"/>
            <wp:docPr id="150487052" name="Imagen 1" descr="Patrón de fond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9"/>
                    <a:stretch>
                      <a:fillRect/>
                    </a:stretch>
                  </pic:blipFill>
                  <pic:spPr>
                    <a:xfrm>
                      <a:off x="0" y="0"/>
                      <a:ext cx="5194999" cy="714740"/>
                    </a:xfrm>
                    <a:prstGeom prst="rect">
                      <a:avLst/>
                    </a:prstGeom>
                    <a:noFill/>
                    <a:ln>
                      <a:noFill/>
                      <a:prstDash/>
                    </a:ln>
                  </pic:spPr>
                </pic:pic>
              </a:graphicData>
            </a:graphic>
          </wp:inline>
        </w:drawing>
      </w:r>
    </w:p>
    <w:p w14:paraId="569DDCF0" w14:textId="77777777" w:rsidR="001F6CB3" w:rsidRDefault="001F6CB3" w:rsidP="001F6CB3">
      <w:pPr>
        <w:rPr>
          <w:lang w:val="ca-ES"/>
        </w:rPr>
      </w:pPr>
    </w:p>
    <w:p w14:paraId="0131D0D0" w14:textId="77777777" w:rsidR="001F6CB3" w:rsidRDefault="001F6CB3" w:rsidP="001F6CB3">
      <w:pPr>
        <w:rPr>
          <w:lang w:val="ca-ES"/>
        </w:rPr>
      </w:pPr>
    </w:p>
    <w:p w14:paraId="6F246512" w14:textId="77777777" w:rsidR="001F6CB3" w:rsidRDefault="001F6CB3" w:rsidP="001F6CB3">
      <w:pPr>
        <w:rPr>
          <w:b/>
          <w:bCs/>
          <w:lang w:val="ca-ES"/>
        </w:rPr>
      </w:pPr>
      <w:r>
        <w:rPr>
          <w:b/>
          <w:bCs/>
          <w:lang w:val="ca-ES"/>
        </w:rPr>
        <w:t>Quin servei de la UIB gestiona tots els tràmits relacionats amb nòmines, seguretat social i estrangeria?</w:t>
      </w:r>
    </w:p>
    <w:p w14:paraId="62465581" w14:textId="77777777" w:rsidR="001F6CB3" w:rsidRDefault="001F6CB3" w:rsidP="001F6CB3">
      <w:pPr>
        <w:rPr>
          <w:lang w:val="ca-ES"/>
        </w:rPr>
      </w:pPr>
    </w:p>
    <w:p w14:paraId="3F4B25E2" w14:textId="77777777" w:rsidR="001F6CB3" w:rsidRDefault="001F6CB3" w:rsidP="001F6CB3">
      <w:pPr>
        <w:rPr>
          <w:lang w:val="ca-ES"/>
        </w:rPr>
      </w:pPr>
    </w:p>
    <w:p w14:paraId="40F917C8" w14:textId="77777777" w:rsidR="001F6CB3" w:rsidRDefault="001F6CB3" w:rsidP="001F6CB3">
      <w:r>
        <w:rPr>
          <w:lang w:val="ca-ES"/>
        </w:rPr>
        <w:t xml:space="preserve">El Servei de Nòmines, Seguretat Social i Estrangeria (SNSSE) de la Universitat de les Illes Balears té una missió clau: </w:t>
      </w:r>
      <w:r>
        <w:rPr>
          <w:b/>
          <w:bCs/>
          <w:lang w:val="ca-ES"/>
        </w:rPr>
        <w:t>gestionar tots els tràmits administratius i d’assessorament relacionats amb les qüestions retributives i de seguretat social dels empleats</w:t>
      </w:r>
      <w:r>
        <w:rPr>
          <w:lang w:val="ca-ES"/>
        </w:rPr>
        <w:t>.</w:t>
      </w:r>
    </w:p>
    <w:p w14:paraId="2F1234D7" w14:textId="77777777" w:rsidR="001F6CB3" w:rsidRDefault="001F6CB3" w:rsidP="001F6CB3">
      <w:pPr>
        <w:rPr>
          <w:lang w:val="ca-ES"/>
        </w:rPr>
      </w:pPr>
    </w:p>
    <w:p w14:paraId="6881E622" w14:textId="77777777" w:rsidR="001F6CB3" w:rsidRDefault="001F6CB3" w:rsidP="001F6CB3">
      <w:pPr>
        <w:rPr>
          <w:lang w:val="ca-ES"/>
        </w:rPr>
      </w:pPr>
      <w:r>
        <w:rPr>
          <w:lang w:val="ca-ES"/>
        </w:rPr>
        <w:t xml:space="preserve">El SNSSE s'assegura que les nòmines mensuals es processin puntualment perquè els empleats rebin el salari, i que les cotitzacions socials es liquidin de manera correcta. A més, aquest servei realitza gestions davant d'organismes com la Tresoreria General de la Seguretat Social, l'Institut Nacional de la Seguretat Social, </w:t>
      </w:r>
      <w:proofErr w:type="spellStart"/>
      <w:r>
        <w:rPr>
          <w:lang w:val="ca-ES"/>
        </w:rPr>
        <w:t>Muface</w:t>
      </w:r>
      <w:proofErr w:type="spellEnd"/>
      <w:r>
        <w:rPr>
          <w:lang w:val="ca-ES"/>
        </w:rPr>
        <w:t xml:space="preserve"> i la mútua d'accidents de treball, entre d'altres.</w:t>
      </w:r>
    </w:p>
    <w:p w14:paraId="5A6691DF" w14:textId="77777777" w:rsidR="001F6CB3" w:rsidRDefault="001F6CB3" w:rsidP="001F6CB3">
      <w:pPr>
        <w:rPr>
          <w:lang w:val="ca-ES"/>
        </w:rPr>
      </w:pPr>
    </w:p>
    <w:p w14:paraId="2BF70AF4" w14:textId="77777777" w:rsidR="001F6CB3" w:rsidRDefault="001F6CB3" w:rsidP="001F6CB3">
      <w:pPr>
        <w:rPr>
          <w:lang w:val="ca-ES"/>
        </w:rPr>
      </w:pPr>
      <w:r>
        <w:rPr>
          <w:lang w:val="ca-ES"/>
        </w:rPr>
        <w:t>També gestiona la part retributiva i de seguretat social del personal contractat a través de convenis i projectes de recerca, inclosos becaris i estudiants col·laboradors. Per als professors convidats, el SNSSE ofereix una atenció personalitzada, i garanteix que la seva situació retributiva i de seguretat estigui al dia durant l’estada a la UIB.</w:t>
      </w:r>
    </w:p>
    <w:p w14:paraId="3F6BFE8B" w14:textId="77777777" w:rsidR="001F6CB3" w:rsidRDefault="001F6CB3" w:rsidP="001F6CB3">
      <w:pPr>
        <w:rPr>
          <w:lang w:val="ca-ES"/>
        </w:rPr>
      </w:pPr>
    </w:p>
    <w:p w14:paraId="2D10F469" w14:textId="77777777" w:rsidR="001F6CB3" w:rsidRDefault="001F6CB3" w:rsidP="001F6CB3">
      <w:pPr>
        <w:rPr>
          <w:lang w:val="ca-ES"/>
        </w:rPr>
      </w:pPr>
      <w:r>
        <w:rPr>
          <w:lang w:val="ca-ES"/>
        </w:rPr>
        <w:t>El servei s'encarrega, a més, de l'acció social de la UIB, que inclou cobertures com l'assegurança col·lectiva de vida i d'invalidesa. L’objectiu central és complir totes aquestes funcions de manera eficaç, dins dels terminis legals, garantir sempre la confidencialitat i basar-se en la millora constant de processos, una planificació adequada i l'ús de tecnologies avançades.</w:t>
      </w:r>
    </w:p>
    <w:p w14:paraId="7E7D38C8" w14:textId="77777777" w:rsidR="001F6CB3" w:rsidRDefault="001F6CB3" w:rsidP="001F6CB3">
      <w:pPr>
        <w:rPr>
          <w:lang w:val="ca-ES"/>
        </w:rPr>
      </w:pPr>
    </w:p>
    <w:p w14:paraId="24F84C4A" w14:textId="77777777" w:rsidR="001F6CB3" w:rsidRDefault="001F6CB3" w:rsidP="001F6CB3">
      <w:pPr>
        <w:rPr>
          <w:lang w:val="ca-ES"/>
        </w:rPr>
      </w:pPr>
      <w:r>
        <w:rPr>
          <w:lang w:val="ca-ES"/>
        </w:rPr>
        <w:t>En resposta a la internacionalització creixent de la UIB, el SNSSE ha creat una àrea específica per gestionar els tràmits de professors i investigadors estrangers. Aquesta àrea facilita en la integració administrativa i assegura que la seva relació amb la Universitat sigui àgil i sense contratemps.</w:t>
      </w:r>
    </w:p>
    <w:p w14:paraId="649381A1" w14:textId="77777777" w:rsidR="001F6CB3" w:rsidRDefault="001F6CB3" w:rsidP="001F6CB3">
      <w:pPr>
        <w:rPr>
          <w:lang w:val="ca-ES"/>
        </w:rPr>
      </w:pPr>
    </w:p>
    <w:p w14:paraId="09E0FA06" w14:textId="77777777" w:rsidR="001F6CB3" w:rsidRDefault="001F6CB3" w:rsidP="001F6CB3">
      <w:pPr>
        <w:rPr>
          <w:lang w:val="ca-ES"/>
        </w:rPr>
      </w:pPr>
      <w:r>
        <w:rPr>
          <w:lang w:val="ca-ES"/>
        </w:rPr>
        <w:lastRenderedPageBreak/>
        <w:t>Des d'aquest enfocament integral, el SNSSE garanteix un tracte responsable i eficient per a tot el personal, tant nacional com internacional, en totes les gestions.</w:t>
      </w:r>
    </w:p>
    <w:p w14:paraId="16E46750" w14:textId="77777777" w:rsidR="001F6CB3" w:rsidRDefault="001F6CB3" w:rsidP="001F6CB3">
      <w:pPr>
        <w:pageBreakBefore/>
        <w:rPr>
          <w:lang w:val="ca-ES"/>
        </w:rPr>
      </w:pPr>
    </w:p>
    <w:p w14:paraId="535C2534" w14:textId="77777777" w:rsidR="001F6CB3" w:rsidRDefault="001F6CB3" w:rsidP="001F6CB3">
      <w:pPr>
        <w:rPr>
          <w:lang w:val="ca-ES"/>
        </w:rPr>
      </w:pPr>
    </w:p>
    <w:p w14:paraId="110C1E20" w14:textId="77777777" w:rsidR="001F6CB3" w:rsidRDefault="001F6CB3" w:rsidP="001F6CB3">
      <w:pPr>
        <w:pStyle w:val="Ttulo2"/>
        <w:rPr>
          <w:lang w:val="ca-ES"/>
        </w:rPr>
      </w:pPr>
      <w:bookmarkStart w:id="43" w:name="_Toc187224134"/>
      <w:r>
        <w:rPr>
          <w:lang w:val="ca-ES"/>
        </w:rPr>
        <w:t>Gestió administrativa: la nòmina de l'ajudant doctor</w:t>
      </w:r>
      <w:bookmarkEnd w:id="43"/>
    </w:p>
    <w:p w14:paraId="18EC6A20" w14:textId="77777777" w:rsidR="001F6CB3" w:rsidRDefault="001F6CB3" w:rsidP="001F6CB3">
      <w:pPr>
        <w:rPr>
          <w:lang w:val="ca-ES"/>
        </w:rPr>
      </w:pPr>
    </w:p>
    <w:p w14:paraId="40AFFF74" w14:textId="77777777" w:rsidR="001F6CB3" w:rsidRDefault="001F6CB3" w:rsidP="001F6CB3">
      <w:r>
        <w:rPr>
          <w:b/>
          <w:bCs/>
          <w:sz w:val="26"/>
          <w:szCs w:val="26"/>
          <w:lang w:val="ca-ES"/>
        </w:rPr>
        <w:t>Retribucions dels ajudants doctors</w:t>
      </w:r>
    </w:p>
    <w:p w14:paraId="3AE7D6F7" w14:textId="77777777" w:rsidR="001F6CB3" w:rsidRDefault="001F6CB3" w:rsidP="001F6CB3">
      <w:r>
        <w:rPr>
          <w:b/>
          <w:bCs/>
          <w:sz w:val="26"/>
          <w:szCs w:val="26"/>
          <w:lang w:val="ca-ES"/>
        </w:rPr>
        <w:t>Regulació</w:t>
      </w:r>
      <w:r>
        <w:rPr>
          <w:sz w:val="26"/>
          <w:szCs w:val="26"/>
          <w:lang w:val="ca-ES"/>
        </w:rPr>
        <w:t xml:space="preserve"> </w:t>
      </w:r>
    </w:p>
    <w:p w14:paraId="6B2E82B1" w14:textId="77777777" w:rsidR="001F6CB3" w:rsidRDefault="001F6CB3" w:rsidP="001F6CB3">
      <w:pPr>
        <w:rPr>
          <w:sz w:val="26"/>
          <w:szCs w:val="26"/>
          <w:lang w:val="ca-ES"/>
        </w:rPr>
      </w:pPr>
      <w:r>
        <w:rPr>
          <w:sz w:val="26"/>
          <w:szCs w:val="26"/>
          <w:lang w:val="ca-ES"/>
        </w:rPr>
        <w:t>La Llei orgànica 2/2023, de 22 de març, del sistema universitari —LOSU— (BOE del dia 23), estableix que les universitats podran contractar PDI en règim laboral i que el seu règim jurídic i retributiu estarà regulat per les comunitats autònomes.</w:t>
      </w:r>
    </w:p>
    <w:p w14:paraId="7258ACA5" w14:textId="77777777" w:rsidR="001F6CB3" w:rsidRDefault="001F6CB3" w:rsidP="001F6CB3">
      <w:pPr>
        <w:rPr>
          <w:sz w:val="26"/>
          <w:szCs w:val="26"/>
          <w:lang w:val="ca-ES"/>
        </w:rPr>
      </w:pPr>
      <w:r>
        <w:rPr>
          <w:sz w:val="26"/>
          <w:szCs w:val="26"/>
          <w:lang w:val="ca-ES"/>
        </w:rPr>
        <w:br/>
        <w:t>En l'àmbit de la Comunitat Autònoma de les Illes Balears, la regulació del PDI laboral de la UIB es troba al Decret de la CAIB 16/2014, de 3 de maig (BOIB del dia 4), i també al vigent Conveni col·lectiu del PDI laboral de la UIB, publicat al BOIB de 4 d'agost de 2009.</w:t>
      </w:r>
    </w:p>
    <w:p w14:paraId="4EE428F5" w14:textId="77777777" w:rsidR="001F6CB3" w:rsidRDefault="001F6CB3" w:rsidP="001F6CB3">
      <w:pPr>
        <w:rPr>
          <w:sz w:val="26"/>
          <w:szCs w:val="26"/>
          <w:lang w:val="ca-ES"/>
        </w:rPr>
      </w:pPr>
    </w:p>
    <w:p w14:paraId="220411F4" w14:textId="77777777" w:rsidR="001F6CB3" w:rsidRDefault="001F6CB3" w:rsidP="001F6CB3">
      <w:r>
        <w:rPr>
          <w:b/>
          <w:bCs/>
          <w:sz w:val="26"/>
          <w:szCs w:val="26"/>
          <w:lang w:val="ca-ES"/>
        </w:rPr>
        <w:t>Consideracions prèvies</w:t>
      </w:r>
      <w:r>
        <w:rPr>
          <w:sz w:val="26"/>
          <w:szCs w:val="26"/>
          <w:lang w:val="ca-ES"/>
        </w:rPr>
        <w:t xml:space="preserve"> </w:t>
      </w:r>
    </w:p>
    <w:p w14:paraId="1131740B" w14:textId="77777777" w:rsidR="001F6CB3" w:rsidRDefault="001F6CB3" w:rsidP="001F6CB3">
      <w:pPr>
        <w:rPr>
          <w:sz w:val="26"/>
          <w:szCs w:val="26"/>
          <w:lang w:val="ca-ES"/>
        </w:rPr>
      </w:pPr>
      <w:r>
        <w:rPr>
          <w:sz w:val="26"/>
          <w:szCs w:val="26"/>
          <w:lang w:val="ca-ES"/>
        </w:rPr>
        <w:t>En cas que l'ajudant doctor tingui una jornada reduïda, en virtut de qualsevol de les possibilitats legalment establertes, les retribucions mensuals a percebre seran proporcionals al temps de treball. Així mateix, si exerceix el dret de vaga, no percebrà retribucions durant el temps que estigui en aquesta situació, sense que això tingui caràcter de sanció ni afecti les prestacions socials.</w:t>
      </w:r>
    </w:p>
    <w:p w14:paraId="313D7887" w14:textId="77777777" w:rsidR="001F6CB3" w:rsidRDefault="001F6CB3" w:rsidP="001F6CB3">
      <w:pPr>
        <w:rPr>
          <w:sz w:val="26"/>
          <w:szCs w:val="26"/>
          <w:lang w:val="ca-ES"/>
        </w:rPr>
      </w:pPr>
    </w:p>
    <w:p w14:paraId="1E45A52B" w14:textId="77777777" w:rsidR="001F6CB3" w:rsidRDefault="001F6CB3" w:rsidP="001F6CB3">
      <w:pPr>
        <w:rPr>
          <w:sz w:val="26"/>
          <w:szCs w:val="26"/>
          <w:lang w:val="ca-ES"/>
        </w:rPr>
      </w:pPr>
      <w:r>
        <w:rPr>
          <w:sz w:val="26"/>
          <w:szCs w:val="26"/>
          <w:lang w:val="ca-ES"/>
        </w:rPr>
        <w:t>De la mateixa manera, en cas que les retribucions a satisfer l'ajudant doctor no corresponguin a un mes complet (ingrés o cessament a l'Administració, reingrés al servei actiu, inici o conclusió d'una llicència sense retribucions, etc.), únicament percebrà la part proporcional dels dies treballats de cada concepte.</w:t>
      </w:r>
    </w:p>
    <w:p w14:paraId="70DE1917" w14:textId="77777777" w:rsidR="001F6CB3" w:rsidRDefault="001F6CB3" w:rsidP="001F6CB3">
      <w:pPr>
        <w:rPr>
          <w:sz w:val="26"/>
          <w:szCs w:val="26"/>
          <w:lang w:val="ca-ES"/>
        </w:rPr>
      </w:pPr>
    </w:p>
    <w:p w14:paraId="13758995" w14:textId="77777777" w:rsidR="001F6CB3" w:rsidRDefault="001F6CB3" w:rsidP="001F6CB3">
      <w:pPr>
        <w:rPr>
          <w:sz w:val="26"/>
          <w:szCs w:val="26"/>
          <w:lang w:val="ca-ES"/>
        </w:rPr>
      </w:pPr>
      <w:r>
        <w:rPr>
          <w:sz w:val="26"/>
          <w:szCs w:val="26"/>
          <w:lang w:val="ca-ES"/>
        </w:rPr>
        <w:t>En aquests casos, l'import total mensual a percebre per cada concepte es divideix entre el nombre de dies reals que tingui el mes afectat, i el resultat es multiplica pel nombre de dies treballats. Exemple: un ajudant doctor que cessa el dia 20 de novembre de 2024; de cada concepte es dividirà l'import mensual entre 30 (dies que té el mes de novembre) i es multiplicarà per 20 (dies realment treballats).</w:t>
      </w:r>
    </w:p>
    <w:p w14:paraId="1F2BE748" w14:textId="77777777" w:rsidR="001F6CB3" w:rsidRDefault="001F6CB3" w:rsidP="001F6CB3">
      <w:pPr>
        <w:rPr>
          <w:sz w:val="26"/>
          <w:szCs w:val="26"/>
          <w:lang w:val="ca-ES"/>
        </w:rPr>
      </w:pPr>
    </w:p>
    <w:p w14:paraId="725479F0" w14:textId="77777777" w:rsidR="001F6CB3" w:rsidRDefault="001F6CB3" w:rsidP="001F6CB3">
      <w:r>
        <w:rPr>
          <w:b/>
          <w:bCs/>
          <w:sz w:val="26"/>
          <w:szCs w:val="26"/>
          <w:lang w:val="ca-ES"/>
        </w:rPr>
        <w:t>Retribucions</w:t>
      </w:r>
      <w:r>
        <w:rPr>
          <w:sz w:val="26"/>
          <w:szCs w:val="26"/>
          <w:lang w:val="ca-ES"/>
        </w:rPr>
        <w:t xml:space="preserve"> </w:t>
      </w:r>
    </w:p>
    <w:p w14:paraId="2DD6E2A7" w14:textId="77777777" w:rsidR="001F6CB3" w:rsidRDefault="001F6CB3" w:rsidP="001F6CB3">
      <w:pPr>
        <w:rPr>
          <w:sz w:val="26"/>
          <w:szCs w:val="26"/>
          <w:lang w:val="ca-ES"/>
        </w:rPr>
      </w:pPr>
      <w:r>
        <w:rPr>
          <w:sz w:val="26"/>
          <w:szCs w:val="26"/>
          <w:lang w:val="ca-ES"/>
        </w:rPr>
        <w:t>A la normativa retributiva per al PDI laboral es manté la classificació de les retribucions fetes pel text refós de l'Estatut bàsic de l'empleat públic (EBEP), que distingeix entre retribucions bàsiques i complementàries. A més a més, es poden percebre imports en concepte d'indemnització.</w:t>
      </w:r>
    </w:p>
    <w:p w14:paraId="27C1DAE4" w14:textId="77777777" w:rsidR="001F6CB3" w:rsidRDefault="001F6CB3" w:rsidP="001F6CB3">
      <w:pPr>
        <w:rPr>
          <w:sz w:val="26"/>
          <w:szCs w:val="26"/>
          <w:lang w:val="ca-ES"/>
        </w:rPr>
      </w:pPr>
    </w:p>
    <w:p w14:paraId="52F71579" w14:textId="77777777" w:rsidR="001F6CB3" w:rsidRDefault="001F6CB3" w:rsidP="001F6CB3">
      <w:pPr>
        <w:rPr>
          <w:sz w:val="26"/>
          <w:szCs w:val="26"/>
          <w:lang w:val="ca-ES"/>
        </w:rPr>
      </w:pPr>
      <w:r>
        <w:rPr>
          <w:sz w:val="26"/>
          <w:szCs w:val="26"/>
          <w:lang w:val="ca-ES"/>
        </w:rPr>
        <w:lastRenderedPageBreak/>
        <w:t>En cap cas el PDI laboral no pot ser retribuït per conceptes diferents dels que estableix la normativa vigent. Tampoc no pot percebre participació en tributs ni altres ingressos des de les administracions públiques per contraprestació de serveis, participació o premi en multes imposades, encara que normativament estigui atribuït als serveis.</w:t>
      </w:r>
    </w:p>
    <w:p w14:paraId="6BFFA915" w14:textId="77777777" w:rsidR="001F6CB3" w:rsidRDefault="001F6CB3" w:rsidP="001F6CB3">
      <w:pPr>
        <w:rPr>
          <w:sz w:val="26"/>
          <w:szCs w:val="26"/>
          <w:lang w:val="ca-ES"/>
        </w:rPr>
      </w:pPr>
    </w:p>
    <w:p w14:paraId="4A067A92" w14:textId="77777777" w:rsidR="001F6CB3" w:rsidRDefault="001F6CB3" w:rsidP="001F6CB3">
      <w:r>
        <w:rPr>
          <w:b/>
          <w:bCs/>
          <w:sz w:val="26"/>
          <w:szCs w:val="26"/>
          <w:lang w:val="ca-ES"/>
        </w:rPr>
        <w:t>1. Retribucions bàsiques</w:t>
      </w:r>
      <w:r>
        <w:rPr>
          <w:sz w:val="26"/>
          <w:szCs w:val="26"/>
          <w:lang w:val="ca-ES"/>
        </w:rPr>
        <w:t xml:space="preserve"> </w:t>
      </w:r>
    </w:p>
    <w:p w14:paraId="75991B43" w14:textId="77777777" w:rsidR="001F6CB3" w:rsidRDefault="001F6CB3" w:rsidP="001F6CB3">
      <w:pPr>
        <w:rPr>
          <w:sz w:val="26"/>
          <w:szCs w:val="26"/>
          <w:lang w:val="ca-ES"/>
        </w:rPr>
      </w:pPr>
      <w:r>
        <w:rPr>
          <w:sz w:val="26"/>
          <w:szCs w:val="26"/>
          <w:lang w:val="ca-ES"/>
        </w:rPr>
        <w:t>Els ajudants doctors sempre tenen un contracte de naturalesa laboral, eventual i amb dedicació a temps complet.</w:t>
      </w:r>
    </w:p>
    <w:p w14:paraId="0DB7CC95" w14:textId="77777777" w:rsidR="001F6CB3" w:rsidRDefault="001F6CB3" w:rsidP="001F6CB3">
      <w:pPr>
        <w:rPr>
          <w:sz w:val="26"/>
          <w:szCs w:val="26"/>
          <w:lang w:val="ca-ES"/>
        </w:rPr>
      </w:pPr>
    </w:p>
    <w:p w14:paraId="5F3031B1" w14:textId="77777777" w:rsidR="001F6CB3" w:rsidRDefault="001F6CB3" w:rsidP="001F6CB3">
      <w:pPr>
        <w:rPr>
          <w:sz w:val="26"/>
          <w:szCs w:val="26"/>
          <w:lang w:val="ca-ES"/>
        </w:rPr>
      </w:pPr>
      <w:r>
        <w:rPr>
          <w:sz w:val="26"/>
          <w:szCs w:val="26"/>
          <w:lang w:val="ca-ES"/>
        </w:rPr>
        <w:t>Les retribucions bàsiques dels ajudants doctors són les que corresponen a la categoria a què pertanyen i a la seva antiguitat respectiva, si n'hi hagués. Inclouen els conceptes de sou base i triennis, que es fan efectius, de manera fixa i amb caràcter periòdic, mensualment, excepte els mesos en què no estiguin en servei actiu durant la totalitat del mes.</w:t>
      </w:r>
    </w:p>
    <w:p w14:paraId="56EF2AAB" w14:textId="77777777" w:rsidR="001F6CB3" w:rsidRDefault="001F6CB3" w:rsidP="001F6CB3">
      <w:pPr>
        <w:rPr>
          <w:sz w:val="26"/>
          <w:szCs w:val="26"/>
          <w:lang w:val="ca-ES"/>
        </w:rPr>
      </w:pPr>
    </w:p>
    <w:p w14:paraId="3044B405" w14:textId="77777777" w:rsidR="001F6CB3" w:rsidRDefault="001F6CB3" w:rsidP="001F6CB3">
      <w:pPr>
        <w:pStyle w:val="Prrafodelista"/>
        <w:numPr>
          <w:ilvl w:val="1"/>
          <w:numId w:val="30"/>
        </w:numPr>
        <w:suppressAutoHyphens/>
        <w:autoSpaceDN w:val="0"/>
      </w:pPr>
      <w:r>
        <w:rPr>
          <w:b/>
          <w:bCs/>
          <w:sz w:val="26"/>
          <w:szCs w:val="26"/>
          <w:lang w:val="ca-ES"/>
        </w:rPr>
        <w:t xml:space="preserve">Sou base: </w:t>
      </w:r>
      <w:r>
        <w:rPr>
          <w:sz w:val="26"/>
          <w:szCs w:val="26"/>
          <w:lang w:val="ca-ES"/>
        </w:rPr>
        <w:t>el darrer import publicat està inclòs a la Resolució de 25 de maig de 2010, de la Secretaria d'Estat d'Hisenda i Pressuposts, per la qual es dicten instruccions amb relació a les nòmines dels funcionaris (BOE del dia 26), que encara estableix retribucions per a les categories d'ajudants de 1r període i de 2n període (incloses a la derogada LRU) i que es corresponen a les categories actuals d'ajudants i ajudants doctors, respectivament. L'import previst l'any 2010, amb els augments percentuals anuals, que es va recollir al conveni col·lectiu del PDI laboral de la UIB i es va actualitzar el 2024, suposa 1.061,46 euros mensuals.</w:t>
      </w:r>
    </w:p>
    <w:p w14:paraId="56BAEBBF" w14:textId="77777777" w:rsidR="001F6CB3" w:rsidRDefault="001F6CB3" w:rsidP="001F6CB3">
      <w:pPr>
        <w:pStyle w:val="Prrafodelista"/>
        <w:rPr>
          <w:sz w:val="26"/>
          <w:szCs w:val="26"/>
          <w:lang w:val="ca-ES"/>
        </w:rPr>
      </w:pPr>
    </w:p>
    <w:p w14:paraId="5BF2E69C" w14:textId="77777777" w:rsidR="001F6CB3" w:rsidRDefault="001F6CB3" w:rsidP="001F6CB3">
      <w:pPr>
        <w:pStyle w:val="Prrafodelista"/>
        <w:numPr>
          <w:ilvl w:val="1"/>
          <w:numId w:val="30"/>
        </w:numPr>
        <w:suppressAutoHyphens/>
        <w:autoSpaceDN w:val="0"/>
      </w:pPr>
      <w:r>
        <w:rPr>
          <w:b/>
          <w:bCs/>
          <w:sz w:val="26"/>
          <w:szCs w:val="26"/>
          <w:lang w:val="ca-ES"/>
        </w:rPr>
        <w:t xml:space="preserve">Triennis: </w:t>
      </w:r>
      <w:r>
        <w:rPr>
          <w:sz w:val="26"/>
          <w:szCs w:val="26"/>
          <w:lang w:val="ca-ES"/>
        </w:rPr>
        <w:t>els ajudants doctors percebran un import per cada tres anys de serveis. L'import per trienni està assimilat a l'import dels triennis del grup A1 dels funcionaris, i que per a l'any 2024 són 51,07 euros mensuals.</w:t>
      </w:r>
    </w:p>
    <w:p w14:paraId="1085E1EA" w14:textId="77777777" w:rsidR="001F6CB3" w:rsidRDefault="001F6CB3" w:rsidP="001F6CB3">
      <w:pPr>
        <w:pStyle w:val="Prrafodelista"/>
        <w:rPr>
          <w:sz w:val="26"/>
          <w:szCs w:val="26"/>
        </w:rPr>
      </w:pPr>
    </w:p>
    <w:p w14:paraId="7B388F6B" w14:textId="77777777" w:rsidR="001F6CB3" w:rsidRDefault="001F6CB3" w:rsidP="001F6CB3">
      <w:pPr>
        <w:pStyle w:val="Prrafodelista"/>
        <w:rPr>
          <w:sz w:val="26"/>
          <w:szCs w:val="26"/>
          <w:lang w:val="ca-ES"/>
        </w:rPr>
      </w:pPr>
      <w:r>
        <w:rPr>
          <w:sz w:val="26"/>
          <w:szCs w:val="26"/>
          <w:lang w:val="ca-ES"/>
        </w:rPr>
        <w:br/>
        <w:t>Pots sol·licitar el reconeixement del temps que hagis prestat serveis a qualsevol administració pública. En aquests casos, l'administració en què prestes serveis (UIB) et reconeixerà els serveis prestats i et farà efectius, si escau, els imports corresponents, de conformitat amb la Llei 70/1978 i el procediment que ha establert a aquest efecte el Servei de Recursos Humans.</w:t>
      </w:r>
    </w:p>
    <w:p w14:paraId="43E2EBAA" w14:textId="77777777" w:rsidR="001F6CB3" w:rsidRDefault="001F6CB3" w:rsidP="001F6CB3">
      <w:pPr>
        <w:pStyle w:val="Prrafodelista"/>
        <w:rPr>
          <w:sz w:val="26"/>
          <w:szCs w:val="26"/>
          <w:lang w:val="ca-ES"/>
        </w:rPr>
      </w:pPr>
    </w:p>
    <w:p w14:paraId="7377B2E5" w14:textId="77777777" w:rsidR="001F6CB3" w:rsidRDefault="001F6CB3" w:rsidP="001F6CB3">
      <w:r>
        <w:rPr>
          <w:b/>
          <w:bCs/>
          <w:sz w:val="26"/>
          <w:szCs w:val="26"/>
          <w:lang w:val="ca-ES"/>
        </w:rPr>
        <w:t>2. Retribucions complementàries</w:t>
      </w:r>
      <w:r>
        <w:rPr>
          <w:sz w:val="26"/>
          <w:szCs w:val="26"/>
          <w:lang w:val="ca-ES"/>
        </w:rPr>
        <w:t xml:space="preserve"> </w:t>
      </w:r>
    </w:p>
    <w:p w14:paraId="5216E8BC" w14:textId="77777777" w:rsidR="001F6CB3" w:rsidRDefault="001F6CB3" w:rsidP="001F6CB3">
      <w:pPr>
        <w:rPr>
          <w:sz w:val="26"/>
          <w:szCs w:val="26"/>
          <w:lang w:val="ca-ES"/>
        </w:rPr>
      </w:pPr>
      <w:r>
        <w:rPr>
          <w:sz w:val="26"/>
          <w:szCs w:val="26"/>
          <w:lang w:val="ca-ES"/>
        </w:rPr>
        <w:t>Genèricament, són les que retribueixen les característiques dels llocs de treball, la carrera professional o el desenvolupament, rendiment o resultats obtinguts pel PDI laboral.</w:t>
      </w:r>
    </w:p>
    <w:p w14:paraId="53EB63B7" w14:textId="77777777" w:rsidR="001F6CB3" w:rsidRDefault="001F6CB3" w:rsidP="001F6CB3">
      <w:pPr>
        <w:rPr>
          <w:sz w:val="26"/>
          <w:szCs w:val="26"/>
          <w:lang w:val="ca-ES"/>
        </w:rPr>
      </w:pPr>
    </w:p>
    <w:p w14:paraId="085D4125" w14:textId="77777777" w:rsidR="001F6CB3" w:rsidRDefault="001F6CB3" w:rsidP="001F6CB3">
      <w:pPr>
        <w:rPr>
          <w:sz w:val="26"/>
          <w:szCs w:val="26"/>
          <w:lang w:val="ca-ES"/>
        </w:rPr>
      </w:pPr>
      <w:r>
        <w:rPr>
          <w:sz w:val="26"/>
          <w:szCs w:val="26"/>
          <w:lang w:val="ca-ES"/>
        </w:rPr>
        <w:t>Les retribucions complementàries es fan efectives de manera fixa i amb caràcter periòdic mensual, excepte els mesos en què l'ajudant doctor ingressa o cessa a l'Administració, reingressa al servei actiu, inicia o conclou una llicència sense retribucions, en què es fan efectives per dies.</w:t>
      </w:r>
    </w:p>
    <w:p w14:paraId="7C98DDDD" w14:textId="77777777" w:rsidR="001F6CB3" w:rsidRDefault="001F6CB3" w:rsidP="001F6CB3">
      <w:pPr>
        <w:rPr>
          <w:sz w:val="26"/>
          <w:szCs w:val="26"/>
          <w:lang w:val="ca-ES"/>
        </w:rPr>
      </w:pPr>
    </w:p>
    <w:p w14:paraId="0F8454AF" w14:textId="77777777" w:rsidR="001F6CB3" w:rsidRDefault="001F6CB3" w:rsidP="001F6CB3">
      <w:pPr>
        <w:rPr>
          <w:sz w:val="26"/>
          <w:szCs w:val="26"/>
          <w:lang w:val="ca-ES"/>
        </w:rPr>
      </w:pPr>
      <w:r>
        <w:rPr>
          <w:sz w:val="26"/>
          <w:szCs w:val="26"/>
          <w:lang w:val="ca-ES"/>
        </w:rPr>
        <w:t>En aquests casos, l'import ordinari mensual del concepte complementari (i també dels altres complements retributius) es divideix entre el nombre de dies reals que té el mes i el resultat obtingut es multiplica pels dies en què, efectivament, s'han prestat serveis. Exemple: un ajudant doctor que cessa el dia 10 d’abril cobrarà de cada concepte el resultat de dividir l’import mensual complet entre 30 dies que té el mes i multiplicar el resultat pels 10 dies d’abril que hagi treballat).</w:t>
      </w:r>
    </w:p>
    <w:p w14:paraId="62B1788A" w14:textId="77777777" w:rsidR="001F6CB3" w:rsidRDefault="001F6CB3" w:rsidP="001F6CB3">
      <w:pPr>
        <w:rPr>
          <w:sz w:val="26"/>
          <w:szCs w:val="26"/>
          <w:lang w:val="ca-ES"/>
        </w:rPr>
      </w:pPr>
      <w:r>
        <w:rPr>
          <w:sz w:val="26"/>
          <w:szCs w:val="26"/>
          <w:lang w:val="ca-ES"/>
        </w:rPr>
        <w:t>Les retribucions complementàries dels ajudants doctors són les següents: complementàries i, si escau, complement de gestió.</w:t>
      </w:r>
    </w:p>
    <w:p w14:paraId="4D6A4476" w14:textId="77777777" w:rsidR="001F6CB3" w:rsidRDefault="001F6CB3" w:rsidP="001F6CB3">
      <w:pPr>
        <w:rPr>
          <w:sz w:val="26"/>
          <w:szCs w:val="26"/>
          <w:lang w:val="ca-ES"/>
        </w:rPr>
      </w:pPr>
    </w:p>
    <w:p w14:paraId="00D14627" w14:textId="77777777" w:rsidR="001F6CB3" w:rsidRDefault="001F6CB3" w:rsidP="001F6CB3">
      <w:pPr>
        <w:pStyle w:val="Prrafodelista"/>
        <w:numPr>
          <w:ilvl w:val="1"/>
          <w:numId w:val="31"/>
        </w:numPr>
        <w:suppressAutoHyphens/>
        <w:autoSpaceDN w:val="0"/>
      </w:pPr>
      <w:r>
        <w:rPr>
          <w:b/>
          <w:bCs/>
          <w:sz w:val="26"/>
          <w:szCs w:val="26"/>
          <w:lang w:val="ca-ES"/>
        </w:rPr>
        <w:t xml:space="preserve">Complementàries: </w:t>
      </w:r>
      <w:r>
        <w:rPr>
          <w:sz w:val="26"/>
          <w:szCs w:val="26"/>
          <w:lang w:val="ca-ES"/>
        </w:rPr>
        <w:t>aquest import és el que va establir la Resolució de 25 de maig de 2010, de la Secretaria d'Estat d'Hisenda i Pressupost, en concepte de complement de destinació, als ajudants d'universitat de 2n període. Els imports actualitzats percentualment es varen reflectir al conveni col·lectiu del PDI laboral de la UIB, i per a l'any 2024 suposen 826,08 euros mensuals.</w:t>
      </w:r>
    </w:p>
    <w:p w14:paraId="777CED21" w14:textId="77777777" w:rsidR="001F6CB3" w:rsidRDefault="001F6CB3" w:rsidP="001F6CB3">
      <w:pPr>
        <w:pStyle w:val="Prrafodelista"/>
        <w:ind w:left="1080"/>
        <w:rPr>
          <w:sz w:val="26"/>
          <w:szCs w:val="26"/>
        </w:rPr>
      </w:pPr>
    </w:p>
    <w:p w14:paraId="0EA1F637" w14:textId="77777777" w:rsidR="001F6CB3" w:rsidRDefault="001F6CB3" w:rsidP="001F6CB3">
      <w:pPr>
        <w:pStyle w:val="Prrafodelista"/>
        <w:ind w:left="1080"/>
        <w:rPr>
          <w:sz w:val="26"/>
          <w:szCs w:val="26"/>
          <w:lang w:val="ca-ES"/>
        </w:rPr>
      </w:pPr>
      <w:r>
        <w:rPr>
          <w:sz w:val="26"/>
          <w:szCs w:val="26"/>
          <w:lang w:val="ca-ES"/>
        </w:rPr>
        <w:t>Aquesta retribució es fa efectiva de manera fixa i amb caràcter periòdic mensual, excepte els mesos complets en què el PDI laboral no estigui en servei actiu.</w:t>
      </w:r>
    </w:p>
    <w:p w14:paraId="766F584B" w14:textId="77777777" w:rsidR="001F6CB3" w:rsidRDefault="001F6CB3" w:rsidP="001F6CB3">
      <w:pPr>
        <w:rPr>
          <w:sz w:val="26"/>
          <w:szCs w:val="26"/>
          <w:lang w:val="ca-ES"/>
        </w:rPr>
      </w:pPr>
    </w:p>
    <w:p w14:paraId="289B3DEB" w14:textId="77777777" w:rsidR="001F6CB3" w:rsidRDefault="001F6CB3" w:rsidP="001F6CB3">
      <w:pPr>
        <w:pStyle w:val="Prrafodelista"/>
        <w:numPr>
          <w:ilvl w:val="1"/>
          <w:numId w:val="31"/>
        </w:numPr>
        <w:suppressAutoHyphens/>
        <w:autoSpaceDN w:val="0"/>
      </w:pPr>
      <w:r>
        <w:rPr>
          <w:b/>
          <w:bCs/>
          <w:sz w:val="26"/>
          <w:szCs w:val="26"/>
          <w:lang w:val="ca-ES"/>
        </w:rPr>
        <w:t xml:space="preserve">Complement de gestió: </w:t>
      </w:r>
      <w:r>
        <w:rPr>
          <w:sz w:val="26"/>
          <w:szCs w:val="26"/>
          <w:lang w:val="ca-ES"/>
        </w:rPr>
        <w:t>el perceben els ajudants doctors que desenvolupen càrrecs acadèmics retribuïts, sempre que reuneixin els requisits legals per ocupar-los. A aquest efecte, anualment, el BOE publica els imports corresponents als complements per càrrec acadèmic (Rector, vicerector, degà, director, subdirector i secretari de departament, etc.), que són iguals independentment de la categoria del docent que l'ocupi (per ser secretari de departament es percebrà el mateix import tant si el càrrec l’ocupa un ajudant doctor o un catedràtic).</w:t>
      </w:r>
    </w:p>
    <w:p w14:paraId="66A31FD5" w14:textId="77777777" w:rsidR="001F6CB3" w:rsidRDefault="001F6CB3" w:rsidP="001F6CB3">
      <w:pPr>
        <w:pStyle w:val="Prrafodelista"/>
        <w:ind w:left="1080"/>
        <w:rPr>
          <w:sz w:val="26"/>
          <w:szCs w:val="26"/>
          <w:lang w:val="ca-ES"/>
        </w:rPr>
      </w:pPr>
    </w:p>
    <w:p w14:paraId="1B0928D0" w14:textId="77777777" w:rsidR="001F6CB3" w:rsidRDefault="001F6CB3" w:rsidP="001F6CB3">
      <w:pPr>
        <w:ind w:left="1080"/>
        <w:rPr>
          <w:sz w:val="26"/>
          <w:szCs w:val="26"/>
          <w:lang w:val="ca-ES"/>
        </w:rPr>
      </w:pPr>
      <w:r>
        <w:rPr>
          <w:sz w:val="26"/>
          <w:szCs w:val="26"/>
          <w:lang w:val="ca-ES"/>
        </w:rPr>
        <w:t>El complement de gestió NO forma part de les pagues extraordinàries i, per tant, es retribueix en 12 mensualitats mentre s'ocupi el càrrec. Es fa efectiu de manera fixa i amb periodicitat mensual, excepte si no està en actiu tot el mes. L’import a percebre serà en funció del càrrec acadèmic desenvolupat.</w:t>
      </w:r>
    </w:p>
    <w:p w14:paraId="496F85C2" w14:textId="77777777" w:rsidR="001F6CB3" w:rsidRDefault="001F6CB3" w:rsidP="001F6CB3">
      <w:pPr>
        <w:ind w:left="1080"/>
        <w:rPr>
          <w:sz w:val="26"/>
          <w:szCs w:val="26"/>
          <w:lang w:val="ca-ES"/>
        </w:rPr>
      </w:pPr>
    </w:p>
    <w:p w14:paraId="566B4748" w14:textId="77777777" w:rsidR="001F6CB3" w:rsidRDefault="001F6CB3" w:rsidP="001F6CB3">
      <w:pPr>
        <w:ind w:left="1080"/>
        <w:rPr>
          <w:sz w:val="26"/>
          <w:szCs w:val="26"/>
          <w:lang w:val="ca-ES"/>
        </w:rPr>
      </w:pPr>
      <w:r>
        <w:rPr>
          <w:sz w:val="26"/>
          <w:szCs w:val="26"/>
          <w:lang w:val="ca-ES"/>
        </w:rPr>
        <w:lastRenderedPageBreak/>
        <w:t>En cap cas no es podrà assignar més d'un complement de gestió retribuït a un mateix docent, i el requisit mínim indispensable per ocupar càrrecs acadèmics és estar en dedicació a temps complet.</w:t>
      </w:r>
    </w:p>
    <w:p w14:paraId="6C9A6CE5" w14:textId="77777777" w:rsidR="001F6CB3" w:rsidRDefault="001F6CB3" w:rsidP="001F6CB3">
      <w:pPr>
        <w:ind w:left="1080"/>
        <w:rPr>
          <w:sz w:val="26"/>
          <w:szCs w:val="26"/>
          <w:lang w:val="ca-ES"/>
        </w:rPr>
      </w:pPr>
    </w:p>
    <w:p w14:paraId="7B5081ED" w14:textId="77777777" w:rsidR="001F6CB3" w:rsidRDefault="001F6CB3" w:rsidP="001F6CB3">
      <w:r>
        <w:rPr>
          <w:b/>
          <w:bCs/>
          <w:sz w:val="26"/>
          <w:szCs w:val="26"/>
          <w:shd w:val="clear" w:color="auto" w:fill="FFFF00"/>
          <w:lang w:val="ca-ES"/>
        </w:rPr>
        <w:t xml:space="preserve">Important: </w:t>
      </w:r>
      <w:r>
        <w:rPr>
          <w:sz w:val="26"/>
          <w:szCs w:val="26"/>
          <w:shd w:val="clear" w:color="auto" w:fill="FFFF00"/>
          <w:lang w:val="ca-ES"/>
        </w:rPr>
        <w:t>els ajudants doctors —per imperatiu legal— no poden percebre imports en concepte de mèrits docents o productivitat per activitat investigadora. Tampoc per cap dels tres complements retributius autonòmics (CAIB) existents.</w:t>
      </w:r>
    </w:p>
    <w:p w14:paraId="5A95614C" w14:textId="77777777" w:rsidR="001F6CB3" w:rsidRDefault="001F6CB3" w:rsidP="001F6CB3">
      <w:pPr>
        <w:rPr>
          <w:sz w:val="26"/>
          <w:szCs w:val="26"/>
          <w:lang w:val="ca-ES"/>
        </w:rPr>
      </w:pPr>
    </w:p>
    <w:p w14:paraId="2FC298B9" w14:textId="77777777" w:rsidR="001F6CB3" w:rsidRDefault="001F6CB3" w:rsidP="001F6CB3">
      <w:r>
        <w:rPr>
          <w:b/>
          <w:bCs/>
          <w:sz w:val="26"/>
          <w:szCs w:val="26"/>
          <w:lang w:val="ca-ES"/>
        </w:rPr>
        <w:t>3. Indemnitzacions per raó del servei</w:t>
      </w:r>
    </w:p>
    <w:p w14:paraId="5769AB33" w14:textId="77777777" w:rsidR="001F6CB3" w:rsidRDefault="001F6CB3" w:rsidP="001F6CB3">
      <w:pPr>
        <w:rPr>
          <w:sz w:val="26"/>
          <w:szCs w:val="26"/>
          <w:lang w:val="ca-ES"/>
        </w:rPr>
      </w:pPr>
      <w:r>
        <w:rPr>
          <w:sz w:val="26"/>
          <w:szCs w:val="26"/>
          <w:lang w:val="ca-ES"/>
        </w:rPr>
        <w:t>Els ajudants doctors poden percebre per nòmina altres imports, fins i tot de quantia fixa i de manera periòdica, però que no tenen consideració de retribucions. Són les anomenades indemnitzacions.</w:t>
      </w:r>
    </w:p>
    <w:p w14:paraId="0BD9B400" w14:textId="77777777" w:rsidR="001F6CB3" w:rsidRDefault="001F6CB3" w:rsidP="001F6CB3">
      <w:pPr>
        <w:rPr>
          <w:sz w:val="26"/>
          <w:szCs w:val="26"/>
          <w:lang w:val="ca-ES"/>
        </w:rPr>
      </w:pPr>
    </w:p>
    <w:p w14:paraId="39DB09C4" w14:textId="77777777" w:rsidR="001F6CB3" w:rsidRDefault="001F6CB3" w:rsidP="001F6CB3">
      <w:pPr>
        <w:ind w:left="708"/>
      </w:pPr>
      <w:r>
        <w:rPr>
          <w:b/>
          <w:bCs/>
          <w:sz w:val="26"/>
          <w:szCs w:val="26"/>
          <w:lang w:val="ca-ES"/>
        </w:rPr>
        <w:t xml:space="preserve">3.1. Indemnitzacions per residència: </w:t>
      </w:r>
      <w:r>
        <w:rPr>
          <w:sz w:val="26"/>
          <w:szCs w:val="26"/>
          <w:lang w:val="ca-ES"/>
        </w:rPr>
        <w:t>pel fet de viure en un territori insular, els ajudants doctors tenen dret a percebre una compensació en concepte de residència. És un import que es fa efectiu mensualment i en quantia diferent segons el territori on prestin serveis, ja sigui l'illa de Mallorca o les altres illes, on és més elevat. En el cas dels ajudants doctors, aquest import és el que percep la resta del personal docent i que correspon als funcionaris del grup A1 (per a l'any 2024: 110,00 euros).</w:t>
      </w:r>
    </w:p>
    <w:p w14:paraId="23126CA9" w14:textId="77777777" w:rsidR="001F6CB3" w:rsidRDefault="001F6CB3" w:rsidP="001F6CB3">
      <w:pPr>
        <w:ind w:left="708"/>
        <w:rPr>
          <w:sz w:val="26"/>
          <w:szCs w:val="26"/>
          <w:lang w:val="ca-ES"/>
        </w:rPr>
      </w:pPr>
    </w:p>
    <w:p w14:paraId="14DF5BAD" w14:textId="77777777" w:rsidR="001F6CB3" w:rsidRDefault="001F6CB3" w:rsidP="001F6CB3">
      <w:pPr>
        <w:ind w:left="708"/>
        <w:rPr>
          <w:sz w:val="26"/>
          <w:szCs w:val="26"/>
          <w:lang w:val="ca-ES"/>
        </w:rPr>
      </w:pPr>
      <w:r>
        <w:rPr>
          <w:sz w:val="26"/>
          <w:szCs w:val="26"/>
          <w:lang w:val="ca-ES"/>
        </w:rPr>
        <w:t>La indemnització per residència es fa efectiva de manera fixa i amb periodicitat mensual, excepte si no s'està en servei actiu el mes complet. No forma part de la paga extraordinària.</w:t>
      </w:r>
    </w:p>
    <w:p w14:paraId="57CCABE0" w14:textId="77777777" w:rsidR="001F6CB3" w:rsidRDefault="001F6CB3" w:rsidP="001F6CB3">
      <w:pPr>
        <w:ind w:left="708"/>
        <w:rPr>
          <w:sz w:val="26"/>
          <w:szCs w:val="26"/>
          <w:lang w:val="ca-ES"/>
        </w:rPr>
      </w:pPr>
    </w:p>
    <w:p w14:paraId="61EA9AC5" w14:textId="77777777" w:rsidR="001F6CB3" w:rsidRDefault="001F6CB3" w:rsidP="001F6CB3">
      <w:pPr>
        <w:ind w:left="708"/>
      </w:pPr>
      <w:r>
        <w:rPr>
          <w:b/>
          <w:bCs/>
          <w:sz w:val="26"/>
          <w:szCs w:val="26"/>
          <w:lang w:val="ca-ES"/>
        </w:rPr>
        <w:t>3.2. Indemnitzacions per raons de servei</w:t>
      </w:r>
      <w:r>
        <w:rPr>
          <w:sz w:val="26"/>
          <w:szCs w:val="26"/>
          <w:lang w:val="ca-ES"/>
        </w:rPr>
        <w:t>: són els imports que té dret a percebre l'ajudant doctor per eventualitats i circumstàncies relacionades amb la seva condició (assistències a cursos de formació convocats per l'Administració, desplaçaments dins i fora del terme municipal per raó de servei, etc.). A la UIB estan regulades per l'Acord normatiu 15239, de 20 de desembre de 2023 (FOU 565 extraordinari).</w:t>
      </w:r>
    </w:p>
    <w:p w14:paraId="00407513" w14:textId="77777777" w:rsidR="001F6CB3" w:rsidRDefault="001F6CB3" w:rsidP="001F6CB3">
      <w:pPr>
        <w:ind w:left="708"/>
        <w:rPr>
          <w:sz w:val="26"/>
          <w:szCs w:val="26"/>
          <w:lang w:val="ca-ES"/>
        </w:rPr>
      </w:pPr>
    </w:p>
    <w:p w14:paraId="43D816E5" w14:textId="77777777" w:rsidR="001F6CB3" w:rsidRDefault="001F6CB3" w:rsidP="001F6CB3">
      <w:pPr>
        <w:ind w:left="708"/>
        <w:rPr>
          <w:sz w:val="26"/>
          <w:szCs w:val="26"/>
          <w:lang w:val="ca-ES"/>
        </w:rPr>
      </w:pPr>
      <w:r>
        <w:rPr>
          <w:sz w:val="26"/>
          <w:szCs w:val="26"/>
          <w:lang w:val="ca-ES"/>
        </w:rPr>
        <w:t>Són:</w:t>
      </w:r>
    </w:p>
    <w:p w14:paraId="53F3237C" w14:textId="77777777" w:rsidR="001F6CB3" w:rsidRDefault="001F6CB3" w:rsidP="001F6CB3">
      <w:pPr>
        <w:numPr>
          <w:ilvl w:val="0"/>
          <w:numId w:val="32"/>
        </w:numPr>
        <w:tabs>
          <w:tab w:val="left" w:pos="1428"/>
        </w:tabs>
        <w:suppressAutoHyphens/>
        <w:autoSpaceDN w:val="0"/>
        <w:spacing w:after="160" w:line="251" w:lineRule="auto"/>
        <w:ind w:left="1428"/>
      </w:pPr>
      <w:r>
        <w:rPr>
          <w:b/>
          <w:bCs/>
          <w:sz w:val="26"/>
          <w:szCs w:val="26"/>
          <w:lang w:val="ca-ES"/>
        </w:rPr>
        <w:t>Dietes</w:t>
      </w:r>
      <w:r>
        <w:rPr>
          <w:sz w:val="26"/>
          <w:szCs w:val="26"/>
          <w:lang w:val="ca-ES"/>
        </w:rPr>
        <w:t>: imports a percebre diàriament per cobrir les despeses derivades de l'estada fora del lloc habitual de residència com a conseqüència de serveis oficials que s'hagin d'atendre. Inclouen manutenció i allotjament. Els imports, per a cada supòsit, estan fixats de manera general.</w:t>
      </w:r>
    </w:p>
    <w:p w14:paraId="31A54189" w14:textId="77777777" w:rsidR="001F6CB3" w:rsidRDefault="001F6CB3" w:rsidP="001F6CB3">
      <w:pPr>
        <w:numPr>
          <w:ilvl w:val="0"/>
          <w:numId w:val="32"/>
        </w:numPr>
        <w:tabs>
          <w:tab w:val="left" w:pos="1428"/>
        </w:tabs>
        <w:suppressAutoHyphens/>
        <w:autoSpaceDN w:val="0"/>
        <w:spacing w:after="160" w:line="251" w:lineRule="auto"/>
        <w:ind w:left="1428"/>
      </w:pPr>
      <w:r>
        <w:rPr>
          <w:b/>
          <w:bCs/>
          <w:sz w:val="26"/>
          <w:szCs w:val="26"/>
          <w:lang w:val="ca-ES"/>
        </w:rPr>
        <w:t>Despeses de viatge</w:t>
      </w:r>
      <w:r>
        <w:rPr>
          <w:sz w:val="26"/>
          <w:szCs w:val="26"/>
          <w:lang w:val="ca-ES"/>
        </w:rPr>
        <w:t xml:space="preserve">: imports a percebre per a la utilització de qualsevol mitjà de transport que calgui fer servir i sempre per </w:t>
      </w:r>
      <w:r>
        <w:rPr>
          <w:sz w:val="26"/>
          <w:szCs w:val="26"/>
          <w:lang w:val="ca-ES"/>
        </w:rPr>
        <w:lastRenderedPageBreak/>
        <w:t>raó de servei: avió, tren, taxis, estacionaments, etc. Si s'utilitza vehicle propi: quilometratge. Els imports, per a cada supòsit, estan fixats de manera general.</w:t>
      </w:r>
    </w:p>
    <w:p w14:paraId="2BCFF76B" w14:textId="77777777" w:rsidR="001F6CB3" w:rsidRDefault="001F6CB3" w:rsidP="001F6CB3">
      <w:pPr>
        <w:ind w:left="708"/>
      </w:pPr>
      <w:r>
        <w:rPr>
          <w:b/>
          <w:bCs/>
          <w:sz w:val="26"/>
          <w:szCs w:val="26"/>
          <w:lang w:val="ca-ES"/>
        </w:rPr>
        <w:t>3.3. Indemnitzacions per assistències</w:t>
      </w:r>
      <w:r>
        <w:rPr>
          <w:sz w:val="26"/>
          <w:szCs w:val="26"/>
          <w:lang w:val="ca-ES"/>
        </w:rPr>
        <w:t>: són els imports que tenen dret a percebre per assistència —com a membres— en òrgans de selecció de personal i en comissions tècniques de valoració per a la provisió de llocs de treball i, en general, com a persones designades com a assessors o especialistes, amb independència de si són o no personal de la Universitat. A la UIB estan regulades per l'Acord normatiu 15239, de 20 de desembre de 2023 (FOU 565 extraordinari). Tenen caràcter fix, però la percepció no és periòdica.</w:t>
      </w:r>
    </w:p>
    <w:p w14:paraId="645384C2" w14:textId="77777777" w:rsidR="001F6CB3" w:rsidRDefault="001F6CB3" w:rsidP="001F6CB3">
      <w:pPr>
        <w:ind w:left="708"/>
        <w:rPr>
          <w:sz w:val="26"/>
          <w:szCs w:val="26"/>
          <w:lang w:val="ca-ES"/>
        </w:rPr>
      </w:pPr>
    </w:p>
    <w:p w14:paraId="7318EBDA" w14:textId="77777777" w:rsidR="001F6CB3" w:rsidRDefault="001F6CB3" w:rsidP="001F6CB3">
      <w:r>
        <w:rPr>
          <w:b/>
          <w:bCs/>
          <w:sz w:val="26"/>
          <w:szCs w:val="26"/>
          <w:lang w:val="ca-ES"/>
        </w:rPr>
        <w:t>4. Pagues extraordinàries</w:t>
      </w:r>
    </w:p>
    <w:p w14:paraId="1E1D012F" w14:textId="77777777" w:rsidR="001F6CB3" w:rsidRDefault="001F6CB3" w:rsidP="001F6CB3">
      <w:pPr>
        <w:rPr>
          <w:sz w:val="26"/>
          <w:szCs w:val="26"/>
          <w:lang w:val="ca-ES"/>
        </w:rPr>
      </w:pPr>
      <w:r>
        <w:rPr>
          <w:sz w:val="26"/>
          <w:szCs w:val="26"/>
          <w:lang w:val="ca-ES"/>
        </w:rPr>
        <w:t>Els ajudants doctors en perceben dos cada any. Es fan efectives per l'import del sou base, triennis (en cas de tenir-ne, amb un import reduït a 31,53 euros per trienni) i complementàries.</w:t>
      </w:r>
    </w:p>
    <w:p w14:paraId="59C32CA2" w14:textId="77777777" w:rsidR="001F6CB3" w:rsidRDefault="001F6CB3" w:rsidP="001F6CB3">
      <w:pPr>
        <w:rPr>
          <w:sz w:val="26"/>
          <w:szCs w:val="26"/>
          <w:lang w:val="ca-ES"/>
        </w:rPr>
      </w:pPr>
    </w:p>
    <w:p w14:paraId="2F942469" w14:textId="77777777" w:rsidR="001F6CB3" w:rsidRDefault="001F6CB3" w:rsidP="001F6CB3">
      <w:pPr>
        <w:rPr>
          <w:sz w:val="26"/>
          <w:szCs w:val="26"/>
          <w:lang w:val="ca-ES"/>
        </w:rPr>
      </w:pPr>
      <w:r>
        <w:rPr>
          <w:sz w:val="26"/>
          <w:szCs w:val="26"/>
          <w:lang w:val="ca-ES"/>
        </w:rPr>
        <w:t>A l'import obtingut, conforme al paràgraf anterior, s'afegirà el resultat de calcular l'1% de la massa salarial de l'ajudant doctor, distribuït entre les dues pagues extraordinàries: de les retribucions anuals de l'ajudant doctor es calcula l'1% i el resultat es reparteix al 50% entre les dues pagues extraordinàries que s’afegeixen als imports del sou base, triennis i complementàries.</w:t>
      </w:r>
    </w:p>
    <w:p w14:paraId="614596A6" w14:textId="77777777" w:rsidR="001F6CB3" w:rsidRDefault="001F6CB3" w:rsidP="001F6CB3">
      <w:pPr>
        <w:rPr>
          <w:sz w:val="26"/>
          <w:szCs w:val="26"/>
          <w:lang w:val="ca-ES"/>
        </w:rPr>
      </w:pPr>
    </w:p>
    <w:p w14:paraId="45B15B96" w14:textId="77777777" w:rsidR="001F6CB3" w:rsidRDefault="001F6CB3" w:rsidP="001F6CB3">
      <w:pPr>
        <w:rPr>
          <w:sz w:val="26"/>
          <w:szCs w:val="26"/>
          <w:lang w:val="ca-ES"/>
        </w:rPr>
      </w:pPr>
      <w:r>
        <w:rPr>
          <w:sz w:val="26"/>
          <w:szCs w:val="26"/>
          <w:lang w:val="ca-ES"/>
        </w:rPr>
        <w:t>Es fan efectives els mesos de juny i desembre de cada anualitat, de manera proporcional, alhora que l'ajudant doctor presta serveis a la UIB (si ha estat tota l'anualitat, percebrà la totalitat de la paga extraordinària).</w:t>
      </w:r>
    </w:p>
    <w:p w14:paraId="401357F1" w14:textId="77777777" w:rsidR="001F6CB3" w:rsidRDefault="001F6CB3" w:rsidP="001F6CB3">
      <w:pPr>
        <w:rPr>
          <w:sz w:val="26"/>
          <w:szCs w:val="26"/>
          <w:lang w:val="ca-ES"/>
        </w:rPr>
      </w:pPr>
    </w:p>
    <w:p w14:paraId="41219935" w14:textId="77777777" w:rsidR="001F6CB3" w:rsidRDefault="001F6CB3" w:rsidP="001F6CB3">
      <w:pPr>
        <w:rPr>
          <w:sz w:val="26"/>
          <w:szCs w:val="26"/>
          <w:lang w:val="ca-ES"/>
        </w:rPr>
      </w:pPr>
      <w:r>
        <w:rPr>
          <w:sz w:val="26"/>
          <w:szCs w:val="26"/>
          <w:lang w:val="ca-ES"/>
        </w:rPr>
        <w:t>Les pagues extraordinàries no integren el concepte de complement de gestió ni les indemnitzacions per raons de servei. L'import íntegre (brut) anual a percebre per un ajudant doctor —sense triennis— és de 28.023,02 euros.</w:t>
      </w:r>
    </w:p>
    <w:p w14:paraId="40FF6C3B" w14:textId="77777777" w:rsidR="001F6CB3" w:rsidRDefault="001F6CB3" w:rsidP="001F6CB3">
      <w:pPr>
        <w:rPr>
          <w:sz w:val="26"/>
          <w:szCs w:val="26"/>
          <w:lang w:val="ca-ES"/>
        </w:rPr>
      </w:pPr>
    </w:p>
    <w:p w14:paraId="21E7F571" w14:textId="77777777" w:rsidR="001F6CB3" w:rsidRDefault="001F6CB3" w:rsidP="001F6CB3">
      <w:r>
        <w:rPr>
          <w:b/>
          <w:bCs/>
          <w:sz w:val="26"/>
          <w:szCs w:val="26"/>
          <w:lang w:val="ca-ES"/>
        </w:rPr>
        <w:t>Deduccions</w:t>
      </w:r>
    </w:p>
    <w:p w14:paraId="5ABFBA01" w14:textId="77777777" w:rsidR="001F6CB3" w:rsidRDefault="001F6CB3" w:rsidP="001F6CB3">
      <w:pPr>
        <w:rPr>
          <w:sz w:val="26"/>
          <w:szCs w:val="26"/>
          <w:lang w:val="ca-ES"/>
        </w:rPr>
      </w:pPr>
      <w:r>
        <w:rPr>
          <w:sz w:val="26"/>
          <w:szCs w:val="26"/>
          <w:lang w:val="ca-ES"/>
        </w:rPr>
        <w:t>La suma de les retribucions que es perceben cada mes és l'import íntegre (conegut com a brut). Sobre aquest import íntegre s'apliquen les retencions, que poden ser:</w:t>
      </w:r>
    </w:p>
    <w:p w14:paraId="084F9CEC" w14:textId="77777777" w:rsidR="001F6CB3" w:rsidRDefault="001F6CB3" w:rsidP="001F6CB3">
      <w:pPr>
        <w:rPr>
          <w:sz w:val="26"/>
          <w:szCs w:val="26"/>
          <w:lang w:val="ca-ES"/>
        </w:rPr>
      </w:pPr>
    </w:p>
    <w:p w14:paraId="7143B411" w14:textId="77777777" w:rsidR="001F6CB3" w:rsidRDefault="001F6CB3" w:rsidP="001F6CB3">
      <w:pPr>
        <w:pStyle w:val="Prrafodelista"/>
        <w:numPr>
          <w:ilvl w:val="2"/>
          <w:numId w:val="33"/>
        </w:numPr>
        <w:suppressAutoHyphens/>
        <w:autoSpaceDN w:val="0"/>
      </w:pPr>
      <w:proofErr w:type="spellStart"/>
      <w:r>
        <w:rPr>
          <w:sz w:val="26"/>
          <w:szCs w:val="26"/>
          <w:lang w:val="ca-ES"/>
        </w:rPr>
        <w:t>Formalitzables</w:t>
      </w:r>
      <w:proofErr w:type="spellEnd"/>
      <w:r>
        <w:rPr>
          <w:sz w:val="26"/>
          <w:szCs w:val="26"/>
          <w:lang w:val="ca-ES"/>
        </w:rPr>
        <w:t>: l'impost sobre la renda de les persones físiques (IRPF) i l'aportació del treballador a la seguretat social (quota obrera). L</w:t>
      </w:r>
      <w:r>
        <w:rPr>
          <w:rFonts w:ascii="Arial" w:hAnsi="Arial" w:cs="Arial"/>
          <w:sz w:val="26"/>
          <w:szCs w:val="26"/>
          <w:lang w:val="ca-ES"/>
        </w:rPr>
        <w:t>’</w:t>
      </w:r>
      <w:r>
        <w:rPr>
          <w:sz w:val="26"/>
          <w:szCs w:val="26"/>
          <w:lang w:val="ca-ES"/>
        </w:rPr>
        <w:t xml:space="preserve">IRPF </w:t>
      </w:r>
      <w:r>
        <w:rPr>
          <w:rFonts w:cs="Aptos"/>
          <w:sz w:val="26"/>
          <w:szCs w:val="26"/>
          <w:lang w:val="ca-ES"/>
        </w:rPr>
        <w:t>é</w:t>
      </w:r>
      <w:r>
        <w:rPr>
          <w:sz w:val="26"/>
          <w:szCs w:val="26"/>
          <w:lang w:val="ca-ES"/>
        </w:rPr>
        <w:t>s un percentatge regulat legalment per l</w:t>
      </w:r>
      <w:r>
        <w:rPr>
          <w:rFonts w:ascii="Arial" w:hAnsi="Arial" w:cs="Arial"/>
          <w:sz w:val="26"/>
          <w:szCs w:val="26"/>
          <w:lang w:val="ca-ES"/>
        </w:rPr>
        <w:t>’</w:t>
      </w:r>
      <w:r>
        <w:rPr>
          <w:sz w:val="26"/>
          <w:szCs w:val="26"/>
          <w:lang w:val="ca-ES"/>
        </w:rPr>
        <w:t>Ag</w:t>
      </w:r>
      <w:r>
        <w:rPr>
          <w:rFonts w:cs="Aptos"/>
          <w:sz w:val="26"/>
          <w:szCs w:val="26"/>
          <w:lang w:val="ca-ES"/>
        </w:rPr>
        <w:t>è</w:t>
      </w:r>
      <w:r>
        <w:rPr>
          <w:sz w:val="26"/>
          <w:szCs w:val="26"/>
          <w:lang w:val="ca-ES"/>
        </w:rPr>
        <w:t>ncia Tribut</w:t>
      </w:r>
      <w:r>
        <w:rPr>
          <w:rFonts w:cs="Aptos"/>
          <w:sz w:val="26"/>
          <w:szCs w:val="26"/>
          <w:lang w:val="ca-ES"/>
        </w:rPr>
        <w:t>à</w:t>
      </w:r>
      <w:r>
        <w:rPr>
          <w:sz w:val="26"/>
          <w:szCs w:val="26"/>
          <w:lang w:val="ca-ES"/>
        </w:rPr>
        <w:t>ria i est</w:t>
      </w:r>
      <w:r>
        <w:rPr>
          <w:rFonts w:cs="Aptos"/>
          <w:sz w:val="26"/>
          <w:szCs w:val="26"/>
          <w:lang w:val="ca-ES"/>
        </w:rPr>
        <w:t>à</w:t>
      </w:r>
      <w:r>
        <w:rPr>
          <w:sz w:val="26"/>
          <w:szCs w:val="26"/>
          <w:lang w:val="ca-ES"/>
        </w:rPr>
        <w:t xml:space="preserve"> en funci</w:t>
      </w:r>
      <w:r>
        <w:rPr>
          <w:rFonts w:cs="Aptos"/>
          <w:sz w:val="26"/>
          <w:szCs w:val="26"/>
          <w:lang w:val="ca-ES"/>
        </w:rPr>
        <w:t>ó</w:t>
      </w:r>
      <w:r>
        <w:rPr>
          <w:sz w:val="26"/>
          <w:szCs w:val="26"/>
          <w:lang w:val="ca-ES"/>
        </w:rPr>
        <w:t xml:space="preserve"> de les retribucions anuals a percebre i la situaci</w:t>
      </w:r>
      <w:r>
        <w:rPr>
          <w:rFonts w:cs="Aptos"/>
          <w:sz w:val="26"/>
          <w:szCs w:val="26"/>
          <w:lang w:val="ca-ES"/>
        </w:rPr>
        <w:t>ó</w:t>
      </w:r>
      <w:r>
        <w:rPr>
          <w:sz w:val="26"/>
          <w:szCs w:val="26"/>
          <w:lang w:val="ca-ES"/>
        </w:rPr>
        <w:t xml:space="preserve"> familiar del </w:t>
      </w:r>
      <w:r>
        <w:rPr>
          <w:sz w:val="26"/>
          <w:szCs w:val="26"/>
          <w:lang w:val="ca-ES"/>
        </w:rPr>
        <w:lastRenderedPageBreak/>
        <w:t xml:space="preserve">perceptor. La quota obrera </w:t>
      </w:r>
      <w:r>
        <w:rPr>
          <w:rFonts w:cs="Aptos"/>
          <w:sz w:val="26"/>
          <w:szCs w:val="26"/>
          <w:lang w:val="ca-ES"/>
        </w:rPr>
        <w:t>é</w:t>
      </w:r>
      <w:r>
        <w:rPr>
          <w:sz w:val="26"/>
          <w:szCs w:val="26"/>
          <w:lang w:val="ca-ES"/>
        </w:rPr>
        <w:t>s el resultat d'aplicar uns percentatges, que també regula de manera legal la Seguretat Social i que publica cada any al BOE, sobre les bases de cotitzaci</w:t>
      </w:r>
      <w:r>
        <w:rPr>
          <w:rFonts w:cs="Aptos"/>
          <w:sz w:val="26"/>
          <w:szCs w:val="26"/>
          <w:lang w:val="ca-ES"/>
        </w:rPr>
        <w:t>ó</w:t>
      </w:r>
      <w:r>
        <w:rPr>
          <w:sz w:val="26"/>
          <w:szCs w:val="26"/>
          <w:lang w:val="ca-ES"/>
        </w:rPr>
        <w:t xml:space="preserve"> del perceptor. Ambdues retencions tenen lloc sempre, i els imports que es retenen per a l’aplicació els ingressa la UIB a l’Agència Tributària i a la Tresoreria General de la Seguretat Social, respectivament.</w:t>
      </w:r>
    </w:p>
    <w:p w14:paraId="4D5FE211" w14:textId="77777777" w:rsidR="001F6CB3" w:rsidRDefault="001F6CB3" w:rsidP="001F6CB3">
      <w:pPr>
        <w:pStyle w:val="Prrafodelista"/>
        <w:ind w:left="2160"/>
        <w:rPr>
          <w:sz w:val="26"/>
          <w:szCs w:val="26"/>
          <w:lang w:val="ca-ES"/>
        </w:rPr>
      </w:pPr>
    </w:p>
    <w:p w14:paraId="7270839C" w14:textId="77777777" w:rsidR="001F6CB3" w:rsidRDefault="001F6CB3" w:rsidP="001F6CB3">
      <w:pPr>
        <w:pStyle w:val="Prrafodelista"/>
        <w:numPr>
          <w:ilvl w:val="2"/>
          <w:numId w:val="33"/>
        </w:numPr>
        <w:suppressAutoHyphens/>
        <w:autoSpaceDN w:val="0"/>
        <w:rPr>
          <w:sz w:val="26"/>
          <w:szCs w:val="26"/>
          <w:lang w:val="ca-ES"/>
        </w:rPr>
      </w:pPr>
      <w:r>
        <w:rPr>
          <w:sz w:val="26"/>
          <w:szCs w:val="26"/>
          <w:lang w:val="ca-ES"/>
        </w:rPr>
        <w:t xml:space="preserve">No </w:t>
      </w:r>
      <w:proofErr w:type="spellStart"/>
      <w:r>
        <w:rPr>
          <w:sz w:val="26"/>
          <w:szCs w:val="26"/>
          <w:lang w:val="ca-ES"/>
        </w:rPr>
        <w:t>formalitzables</w:t>
      </w:r>
      <w:proofErr w:type="spellEnd"/>
      <w:r>
        <w:rPr>
          <w:sz w:val="26"/>
          <w:szCs w:val="26"/>
          <w:lang w:val="ca-ES"/>
        </w:rPr>
        <w:t xml:space="preserve">: no sempre tenen lloc i són conseqüència o bé d'ordres de l'interessat per atendre pagaments de quotes sindicals, assegurança mèdica, etc., o bé derivades d'ordres d'embargament d'Hisenda, Seguretat Social, jutjat, etc., i que la UIB ha d'atendre obligatòriament. Els imports es descompten als perceptors i </w:t>
      </w:r>
      <w:proofErr w:type="spellStart"/>
      <w:r>
        <w:rPr>
          <w:sz w:val="26"/>
          <w:szCs w:val="26"/>
          <w:lang w:val="ca-ES"/>
        </w:rPr>
        <w:t>s’ingresen</w:t>
      </w:r>
      <w:proofErr w:type="spellEnd"/>
      <w:r>
        <w:rPr>
          <w:sz w:val="26"/>
          <w:szCs w:val="26"/>
          <w:lang w:val="ca-ES"/>
        </w:rPr>
        <w:t xml:space="preserve"> on correspongui.</w:t>
      </w:r>
    </w:p>
    <w:p w14:paraId="6175E4EA" w14:textId="77777777" w:rsidR="001F6CB3" w:rsidRDefault="001F6CB3" w:rsidP="001F6CB3">
      <w:pPr>
        <w:pStyle w:val="Prrafodelista"/>
        <w:rPr>
          <w:sz w:val="26"/>
          <w:szCs w:val="26"/>
          <w:lang w:val="ca-ES"/>
        </w:rPr>
      </w:pPr>
    </w:p>
    <w:p w14:paraId="02DBDEEC" w14:textId="77777777" w:rsidR="001F6CB3" w:rsidRDefault="001F6CB3" w:rsidP="001F6CB3">
      <w:pPr>
        <w:pStyle w:val="Prrafodelista"/>
        <w:ind w:left="2160"/>
        <w:rPr>
          <w:sz w:val="26"/>
          <w:szCs w:val="26"/>
          <w:lang w:val="ca-ES"/>
        </w:rPr>
      </w:pPr>
    </w:p>
    <w:p w14:paraId="4803A527" w14:textId="77777777" w:rsidR="001F6CB3" w:rsidRDefault="001F6CB3" w:rsidP="001F6CB3">
      <w:r>
        <w:rPr>
          <w:b/>
          <w:bCs/>
          <w:sz w:val="26"/>
          <w:szCs w:val="26"/>
          <w:lang w:val="ca-ES"/>
        </w:rPr>
        <w:t>Imports a percebre</w:t>
      </w:r>
    </w:p>
    <w:p w14:paraId="4EE3A375" w14:textId="77777777" w:rsidR="001F6CB3" w:rsidRDefault="001F6CB3" w:rsidP="001F6CB3">
      <w:pPr>
        <w:rPr>
          <w:sz w:val="26"/>
          <w:szCs w:val="26"/>
          <w:lang w:val="ca-ES"/>
        </w:rPr>
      </w:pPr>
      <w:r>
        <w:rPr>
          <w:sz w:val="26"/>
          <w:szCs w:val="26"/>
          <w:lang w:val="ca-ES"/>
        </w:rPr>
        <w:t>Retribucions (salari íntegre) – retencions (</w:t>
      </w:r>
      <w:proofErr w:type="spellStart"/>
      <w:r>
        <w:rPr>
          <w:sz w:val="26"/>
          <w:szCs w:val="26"/>
          <w:lang w:val="ca-ES"/>
        </w:rPr>
        <w:t>formalitzables</w:t>
      </w:r>
      <w:proofErr w:type="spellEnd"/>
      <w:r>
        <w:rPr>
          <w:sz w:val="26"/>
          <w:szCs w:val="26"/>
          <w:lang w:val="ca-ES"/>
        </w:rPr>
        <w:t xml:space="preserve"> i no </w:t>
      </w:r>
      <w:proofErr w:type="spellStart"/>
      <w:r>
        <w:rPr>
          <w:sz w:val="26"/>
          <w:szCs w:val="26"/>
          <w:lang w:val="ca-ES"/>
        </w:rPr>
        <w:t>formalitzables</w:t>
      </w:r>
      <w:proofErr w:type="spellEnd"/>
      <w:r>
        <w:rPr>
          <w:sz w:val="26"/>
          <w:szCs w:val="26"/>
          <w:lang w:val="ca-ES"/>
        </w:rPr>
        <w:t>, si n'hi ha) = salari net.</w:t>
      </w:r>
    </w:p>
    <w:p w14:paraId="0E02ABA1" w14:textId="77777777" w:rsidR="001F6CB3" w:rsidRDefault="001F6CB3" w:rsidP="001F6CB3">
      <w:pPr>
        <w:rPr>
          <w:sz w:val="26"/>
          <w:szCs w:val="26"/>
          <w:lang w:val="ca-ES"/>
        </w:rPr>
      </w:pPr>
    </w:p>
    <w:p w14:paraId="177EF716" w14:textId="77777777" w:rsidR="001F6CB3" w:rsidRDefault="001F6CB3" w:rsidP="001F6CB3">
      <w:pPr>
        <w:rPr>
          <w:sz w:val="26"/>
          <w:szCs w:val="26"/>
          <w:lang w:val="ca-ES"/>
        </w:rPr>
      </w:pPr>
    </w:p>
    <w:p w14:paraId="7CD9D849" w14:textId="77777777" w:rsidR="001F6CB3" w:rsidRDefault="001F6CB3" w:rsidP="001F6CB3">
      <w:r>
        <w:rPr>
          <w:b/>
          <w:bCs/>
          <w:sz w:val="26"/>
          <w:szCs w:val="26"/>
          <w:lang w:val="ca-ES"/>
        </w:rPr>
        <w:t>Nota final</w:t>
      </w:r>
    </w:p>
    <w:p w14:paraId="4C4B6BCB" w14:textId="048E20A9" w:rsidR="001F6CB3" w:rsidRDefault="001F6CB3" w:rsidP="001F6CB3">
      <w:pPr>
        <w:rPr>
          <w:sz w:val="26"/>
          <w:szCs w:val="26"/>
          <w:lang w:val="ca-ES"/>
        </w:rPr>
      </w:pPr>
      <w:r>
        <w:rPr>
          <w:sz w:val="26"/>
          <w:szCs w:val="26"/>
          <w:lang w:val="ca-ES"/>
        </w:rPr>
        <w:t xml:space="preserve">Tots els imports que pels diferents conceptes tenen dret a percebre els ajudants doctors han de constar al full de salaris corresponent, configurat conforme a les exigències legals i en el qual consta l'entitat pagadora (UIB), el perceptor —amb les dades essencials i </w:t>
      </w:r>
      <w:proofErr w:type="spellStart"/>
      <w:r>
        <w:rPr>
          <w:sz w:val="26"/>
          <w:szCs w:val="26"/>
          <w:lang w:val="ca-ES"/>
        </w:rPr>
        <w:t>identificatives</w:t>
      </w:r>
      <w:proofErr w:type="spellEnd"/>
      <w:r>
        <w:rPr>
          <w:sz w:val="26"/>
          <w:szCs w:val="26"/>
          <w:lang w:val="ca-ES"/>
        </w:rPr>
        <w:t>— i els imports tant satisfets com retinguts que determinen la quantitat final a percebre.</w:t>
      </w:r>
    </w:p>
    <w:p w14:paraId="04732D95" w14:textId="77777777" w:rsidR="001F6CB3" w:rsidRDefault="001F6CB3" w:rsidP="001F6CB3">
      <w:pPr>
        <w:rPr>
          <w:sz w:val="26"/>
          <w:szCs w:val="26"/>
          <w:lang w:val="ca-ES"/>
        </w:rPr>
      </w:pPr>
    </w:p>
    <w:p w14:paraId="51A850A5" w14:textId="77777777" w:rsidR="001F6CB3" w:rsidRDefault="001F6CB3" w:rsidP="001F6CB3">
      <w:pPr>
        <w:rPr>
          <w:sz w:val="26"/>
          <w:szCs w:val="26"/>
          <w:lang w:val="ca-ES"/>
        </w:rPr>
      </w:pPr>
      <w:r>
        <w:rPr>
          <w:sz w:val="26"/>
          <w:szCs w:val="26"/>
          <w:lang w:val="ca-ES"/>
        </w:rPr>
        <w:t>Les retribucions del personal en servei actiu de la UIB es fan efectives sempre per mensualitats vençudes i mitjançant transferència bancària al compte que ha facilitat el perceptor. És possible sol·licitar bestretes de nòmina.</w:t>
      </w:r>
    </w:p>
    <w:p w14:paraId="412AA787" w14:textId="77777777" w:rsidR="001F6CB3" w:rsidRDefault="001F6CB3" w:rsidP="001F6CB3">
      <w:pPr>
        <w:rPr>
          <w:lang w:val="ca-ES"/>
        </w:rPr>
      </w:pPr>
    </w:p>
    <w:p w14:paraId="6212B920" w14:textId="77777777" w:rsidR="00DA128C" w:rsidRDefault="00DA128C" w:rsidP="00DA128C">
      <w:pPr>
        <w:pStyle w:val="Ttulo3"/>
      </w:pPr>
      <w:r>
        <w:br w:type="page"/>
      </w:r>
    </w:p>
    <w:p w14:paraId="5E838403" w14:textId="77777777" w:rsidR="0050499F" w:rsidRPr="0050499F" w:rsidRDefault="0050499F" w:rsidP="0050499F">
      <w:pPr>
        <w:rPr>
          <w:color w:val="000000" w:themeColor="text1"/>
        </w:rPr>
      </w:pPr>
    </w:p>
    <w:p w14:paraId="74FAB0B4" w14:textId="77777777" w:rsidR="0017075F" w:rsidRPr="000018B4" w:rsidRDefault="0017075F" w:rsidP="0017075F">
      <w:pPr>
        <w:pStyle w:val="Ttulo1"/>
      </w:pPr>
      <w:bookmarkStart w:id="44" w:name="_Toc184726554"/>
      <w:bookmarkStart w:id="45" w:name="_Toc187224135"/>
      <w:r w:rsidRPr="000018B4">
        <w:t>Mòdul 4: Igualtat de gènere</w:t>
      </w:r>
      <w:bookmarkEnd w:id="44"/>
      <w:bookmarkEnd w:id="45"/>
    </w:p>
    <w:p w14:paraId="5059D0B7" w14:textId="77777777" w:rsidR="0017075F" w:rsidRPr="000018B4" w:rsidRDefault="0017075F" w:rsidP="0017075F">
      <w:pPr>
        <w:rPr>
          <w:b/>
          <w:bCs/>
        </w:rPr>
      </w:pPr>
      <w:r w:rsidRPr="000018B4">
        <w:rPr>
          <w:b/>
          <w:bCs/>
        </w:rPr>
        <w:t>La Universitat de les Illes Balears reforça el compromís amb la igualtat de gènere i la prevenció de l'assetjament</w:t>
      </w:r>
    </w:p>
    <w:p w14:paraId="20A8E8E7" w14:textId="77777777" w:rsidR="0017075F" w:rsidRPr="000018B4" w:rsidRDefault="0017075F" w:rsidP="0017075F"/>
    <w:p w14:paraId="0AFBB964" w14:textId="77777777" w:rsidR="0017075F" w:rsidRPr="000018B4" w:rsidRDefault="0017075F" w:rsidP="0017075F">
      <w:r w:rsidRPr="000018B4">
        <w:rPr>
          <w:i/>
          <w:iCs/>
        </w:rPr>
        <w:t>El III Pla d'igualtat estableix mesures concretes i protocols d'actuació per assegurar un entorn lliure de violència masclista a la UIB</w:t>
      </w:r>
    </w:p>
    <w:p w14:paraId="7603F223" w14:textId="77777777" w:rsidR="0017075F" w:rsidRPr="000018B4" w:rsidRDefault="0017075F" w:rsidP="0017075F"/>
    <w:p w14:paraId="106D2D7E" w14:textId="77777777" w:rsidR="0017075F" w:rsidRPr="000018B4" w:rsidRDefault="0017075F" w:rsidP="0017075F">
      <w:r w:rsidRPr="000018B4">
        <w:t>La Universitat de les Illes Balears (UIB) consolida la seva aposta per la igualtat d’oportunitats entre dones i homes amb el desenvolupament del III Pla d’igualtat 2023-2027 i l</w:t>
      </w:r>
      <w:r>
        <w:t>’</w:t>
      </w:r>
      <w:r w:rsidRPr="000018B4">
        <w:t>actualització del seu protocol davant situacions d</w:t>
      </w:r>
      <w:r>
        <w:t>’</w:t>
      </w:r>
      <w:r w:rsidRPr="000018B4">
        <w:t xml:space="preserve">assetjament sexual i per raó de sexe. Tots dos documents, que segueixen una línia continuista amb els plans anteriors, </w:t>
      </w:r>
      <w:r>
        <w:t>volen</w:t>
      </w:r>
      <w:r w:rsidRPr="000018B4">
        <w:t xml:space="preserve"> establir un ambient de respecte, seguretat i igualtat </w:t>
      </w:r>
      <w:r>
        <w:t>en</w:t>
      </w:r>
      <w:r w:rsidRPr="000018B4">
        <w:t xml:space="preserve"> la comunitat universitària.</w:t>
      </w:r>
    </w:p>
    <w:p w14:paraId="4776E927" w14:textId="77777777" w:rsidR="0017075F" w:rsidRPr="000018B4" w:rsidRDefault="0017075F" w:rsidP="0017075F"/>
    <w:p w14:paraId="37DB67B8" w14:textId="77777777" w:rsidR="0017075F" w:rsidRPr="000018B4" w:rsidRDefault="0017075F" w:rsidP="0017075F">
      <w:pPr>
        <w:rPr>
          <w:b/>
          <w:bCs/>
          <w:i/>
          <w:iCs/>
        </w:rPr>
      </w:pPr>
      <w:r w:rsidRPr="000018B4">
        <w:rPr>
          <w:b/>
          <w:bCs/>
          <w:i/>
          <w:iCs/>
        </w:rPr>
        <w:t xml:space="preserve">L'Oficina per a la Igualtat d'Oportunitats, organisme clau en aquest procés, lidera la implementació de polítiques de gènere a tota la </w:t>
      </w:r>
      <w:r>
        <w:rPr>
          <w:b/>
          <w:bCs/>
          <w:i/>
          <w:iCs/>
        </w:rPr>
        <w:t>U</w:t>
      </w:r>
      <w:r w:rsidRPr="000018B4">
        <w:rPr>
          <w:b/>
          <w:bCs/>
          <w:i/>
          <w:iCs/>
        </w:rPr>
        <w:t>niversitat</w:t>
      </w:r>
    </w:p>
    <w:p w14:paraId="7726BC8E" w14:textId="77777777" w:rsidR="0017075F" w:rsidRPr="000018B4" w:rsidRDefault="0017075F" w:rsidP="0017075F"/>
    <w:p w14:paraId="241C9510" w14:textId="77777777" w:rsidR="0017075F" w:rsidRPr="000018B4" w:rsidRDefault="0017075F" w:rsidP="0017075F">
      <w:r w:rsidRPr="000018B4">
        <w:t>Des de la seva creació</w:t>
      </w:r>
      <w:r>
        <w:t>,</w:t>
      </w:r>
      <w:r w:rsidRPr="000018B4">
        <w:t xml:space="preserve"> el 2007, aquesta oficina ha assumit la missió de supervisar el compliment del principi d</w:t>
      </w:r>
      <w:r>
        <w:t>’</w:t>
      </w:r>
      <w:r w:rsidRPr="000018B4">
        <w:t>igualtat en els àmbits acadèmic i laboral, a més de proporcionar formació en prevenció de</w:t>
      </w:r>
      <w:r>
        <w:t xml:space="preserve"> la</w:t>
      </w:r>
      <w:r w:rsidRPr="000018B4">
        <w:t xml:space="preserve"> violència masclista. Aquesta unitat, conformada per un equip multidisciplinari, està ubicada </w:t>
      </w:r>
      <w:r>
        <w:t>en e</w:t>
      </w:r>
      <w:r w:rsidRPr="000018B4">
        <w:t>l Vicerectorat de Planificació Estratègica</w:t>
      </w:r>
      <w:r>
        <w:t>, Internacionalització i Cooperació</w:t>
      </w:r>
      <w:r w:rsidRPr="000018B4">
        <w:t xml:space="preserve"> i respon a un marc normatiu ampli que inclou directrius internacionals i regionals.</w:t>
      </w:r>
    </w:p>
    <w:p w14:paraId="778F5BDA" w14:textId="77777777" w:rsidR="0017075F" w:rsidRPr="000018B4" w:rsidRDefault="0017075F" w:rsidP="0017075F"/>
    <w:p w14:paraId="51C3C09E" w14:textId="77777777" w:rsidR="0017075F" w:rsidRPr="000018B4" w:rsidRDefault="0017075F" w:rsidP="0017075F">
      <w:r w:rsidRPr="000018B4">
        <w:rPr>
          <w:b/>
          <w:bCs/>
        </w:rPr>
        <w:t>Objectius i mesures del III Pla d'</w:t>
      </w:r>
      <w:r>
        <w:rPr>
          <w:b/>
          <w:bCs/>
        </w:rPr>
        <w:t>i</w:t>
      </w:r>
      <w:r w:rsidRPr="000018B4">
        <w:rPr>
          <w:b/>
          <w:bCs/>
        </w:rPr>
        <w:t>gualtat</w:t>
      </w:r>
    </w:p>
    <w:p w14:paraId="5DC141FE" w14:textId="77777777" w:rsidR="0017075F" w:rsidRPr="000018B4" w:rsidRDefault="0017075F" w:rsidP="0017075F"/>
    <w:p w14:paraId="5A0D89E2" w14:textId="77777777" w:rsidR="0017075F" w:rsidRPr="000018B4" w:rsidRDefault="0017075F" w:rsidP="0017075F">
      <w:r w:rsidRPr="00D503F1">
        <w:t xml:space="preserve">El III Pla d'igualtat, aprovat el 14 de juny de 2023, ha esdevingut un pilar per </w:t>
      </w:r>
      <w:r w:rsidRPr="000018B4">
        <w:t>integrar la perspectiva de gènere de manera transversal a tots els nivells de la UIB. Aquest document fixa objectius precisos i quantificables, com ara millorar les condicions laborals del personal, garantir la igualtat en el desenvolupament professional i prevenir l'assetjament a l'entorn universitari. La UIB aspira que aquesta política institucional no només elimini barreres, sinó que també fomenti un ambient que valori el potencial de cada individu, sense discriminació de gènere.</w:t>
      </w:r>
    </w:p>
    <w:p w14:paraId="546F906C" w14:textId="77777777" w:rsidR="0017075F" w:rsidRPr="000018B4" w:rsidRDefault="0017075F" w:rsidP="0017075F"/>
    <w:p w14:paraId="57045999" w14:textId="77777777" w:rsidR="0017075F" w:rsidRPr="000018B4" w:rsidRDefault="0017075F" w:rsidP="0017075F">
      <w:r w:rsidRPr="000018B4">
        <w:t xml:space="preserve">Un dels punts clau del pla és l'alineació amb els Objectius de </w:t>
      </w:r>
      <w:r>
        <w:t>d</w:t>
      </w:r>
      <w:r w:rsidRPr="000018B4">
        <w:t xml:space="preserve">esenvolupament </w:t>
      </w:r>
      <w:r>
        <w:t>s</w:t>
      </w:r>
      <w:r w:rsidRPr="000018B4">
        <w:t xml:space="preserve">ostenible (ODS), especialment l'ODS 5 (Igualtat de gènere) i l'ODS 4 (Educació de qualitat). A través d'aquesta sinergia, la </w:t>
      </w:r>
      <w:r>
        <w:t>U</w:t>
      </w:r>
      <w:r w:rsidRPr="000018B4">
        <w:t xml:space="preserve">niversitat espera que les accions del pla contribueixin a un canvi social més ampli, </w:t>
      </w:r>
      <w:r>
        <w:t>en què</w:t>
      </w:r>
      <w:r w:rsidRPr="000018B4">
        <w:t xml:space="preserve"> la igualtat de gènere es converteixi en una pràctica habitual tant dins l'àmbit educatiu</w:t>
      </w:r>
      <w:r w:rsidRPr="004F650C">
        <w:t xml:space="preserve"> </w:t>
      </w:r>
      <w:r w:rsidRPr="000018B4">
        <w:t>com fora.</w:t>
      </w:r>
    </w:p>
    <w:p w14:paraId="5CEE1EAB" w14:textId="77777777" w:rsidR="0017075F" w:rsidRPr="000018B4" w:rsidRDefault="0017075F" w:rsidP="0017075F"/>
    <w:p w14:paraId="361B6907" w14:textId="77777777" w:rsidR="0017075F" w:rsidRPr="000018B4" w:rsidRDefault="0017075F" w:rsidP="0017075F">
      <w:r w:rsidRPr="000018B4">
        <w:rPr>
          <w:b/>
          <w:bCs/>
        </w:rPr>
        <w:t>Un protocol per actuar i prevenir</w:t>
      </w:r>
    </w:p>
    <w:p w14:paraId="54990264" w14:textId="77777777" w:rsidR="0017075F" w:rsidRPr="000018B4" w:rsidRDefault="0017075F" w:rsidP="0017075F"/>
    <w:p w14:paraId="0CFD8FCC" w14:textId="77777777" w:rsidR="0017075F" w:rsidRPr="000018B4" w:rsidRDefault="0017075F" w:rsidP="0017075F">
      <w:r w:rsidRPr="000018B4">
        <w:lastRenderedPageBreak/>
        <w:t>Paral·lelament, la UIB ha desenvolupat un protocol actualitzat contra l'assetjament sexual i per raó de sexe, en resposta a l'article 46.1 de la Llei 11/2016</w:t>
      </w:r>
      <w:r>
        <w:t>,</w:t>
      </w:r>
      <w:r w:rsidRPr="000018B4">
        <w:t xml:space="preserve"> sobre igualtat de dones i h</w:t>
      </w:r>
      <w:r>
        <w:t>o</w:t>
      </w:r>
      <w:r w:rsidRPr="000018B4">
        <w:t xml:space="preserve">mes a les Illes Balears. Aquest protocol estableix procediments clars perquè tota la comunitat universitària pugui denunciar situacions de persecució de manera confidencial i rebre suport adequat. A més, la </w:t>
      </w:r>
      <w:r>
        <w:t>U</w:t>
      </w:r>
      <w:r w:rsidRPr="000018B4">
        <w:t xml:space="preserve">niversitat ofereix múltiples vies </w:t>
      </w:r>
      <w:r>
        <w:t>de</w:t>
      </w:r>
      <w:r w:rsidRPr="000018B4">
        <w:t xml:space="preserve"> comunicaci</w:t>
      </w:r>
      <w:r>
        <w:t>ó i</w:t>
      </w:r>
      <w:r w:rsidRPr="000018B4">
        <w:t xml:space="preserve"> garant</w:t>
      </w:r>
      <w:r>
        <w:t>eix</w:t>
      </w:r>
      <w:r w:rsidRPr="000018B4">
        <w:t xml:space="preserve"> que qualsevol incident pugui ser gestionat amb rapidesa i transparència.</w:t>
      </w:r>
    </w:p>
    <w:p w14:paraId="768233F0" w14:textId="77777777" w:rsidR="0017075F" w:rsidRPr="000018B4" w:rsidRDefault="0017075F" w:rsidP="0017075F"/>
    <w:p w14:paraId="7C0F6C2E" w14:textId="77777777" w:rsidR="0017075F" w:rsidRPr="000018B4" w:rsidRDefault="0017075F" w:rsidP="0017075F">
      <w:r w:rsidRPr="0027053D">
        <w:t xml:space="preserve">El protocol també reforça la prevenció mitjançant campanyes de sensibilització i </w:t>
      </w:r>
      <w:r w:rsidRPr="000018B4">
        <w:t>formació, de manera que tots els membres de la UIB coneguin els drets i el marc d'actuació davant l'assetjament. Aquest enfocament proactiu cerca no només atendre casos de manera eficaç sinó també er</w:t>
      </w:r>
      <w:r>
        <w:t>r</w:t>
      </w:r>
      <w:r w:rsidRPr="000018B4">
        <w:t>adicar la violència de gènere des de l'arrel, enfortint una cultura universitària de respecte i igualtat.</w:t>
      </w:r>
    </w:p>
    <w:p w14:paraId="76B6136C" w14:textId="77777777" w:rsidR="0017075F" w:rsidRPr="000018B4" w:rsidRDefault="0017075F" w:rsidP="0017075F"/>
    <w:p w14:paraId="42141A09" w14:textId="77777777" w:rsidR="0017075F" w:rsidRPr="000018B4" w:rsidRDefault="0017075F" w:rsidP="0017075F">
      <w:r w:rsidRPr="000018B4">
        <w:rPr>
          <w:b/>
          <w:bCs/>
        </w:rPr>
        <w:t>Un compromís institucional que mira al futur</w:t>
      </w:r>
    </w:p>
    <w:p w14:paraId="1837923B" w14:textId="77777777" w:rsidR="0017075F" w:rsidRPr="000018B4" w:rsidRDefault="0017075F" w:rsidP="0017075F"/>
    <w:p w14:paraId="26F19570" w14:textId="77777777" w:rsidR="0017075F" w:rsidRPr="000018B4" w:rsidRDefault="0017075F" w:rsidP="0017075F">
      <w:r w:rsidRPr="000018B4">
        <w:t>La UIB reafirma el seu paper com a entitat responsable en la lluita contra la discriminació de gènere i l'assetjament, i es compromet a continuar avaluant i adaptant les polítiques d'igualtat.</w:t>
      </w:r>
    </w:p>
    <w:p w14:paraId="1CFE9F6A" w14:textId="77777777" w:rsidR="0017075F" w:rsidRPr="000018B4" w:rsidRDefault="0017075F" w:rsidP="0017075F"/>
    <w:p w14:paraId="6F36620C" w14:textId="77777777" w:rsidR="0017075F" w:rsidRPr="000018B4" w:rsidRDefault="0017075F" w:rsidP="0017075F">
      <w:r w:rsidRPr="000018B4">
        <w:t>Amb el III Pla d'</w:t>
      </w:r>
      <w:r>
        <w:t>i</w:t>
      </w:r>
      <w:r w:rsidRPr="000018B4">
        <w:t xml:space="preserve">gualtat i el protocol de prevenció, la </w:t>
      </w:r>
      <w:r>
        <w:t>U</w:t>
      </w:r>
      <w:r w:rsidRPr="000018B4">
        <w:t>niversitat espera consolidar-se com a referent en l'àmbit de la igualtat en educació promovent un canvi en la consciència social cap a un entorn lliure de violència i discriminació.</w:t>
      </w:r>
    </w:p>
    <w:p w14:paraId="145C5D93" w14:textId="77777777" w:rsidR="0017075F" w:rsidRPr="000018B4" w:rsidRDefault="0017075F" w:rsidP="0017075F"/>
    <w:p w14:paraId="367E8394" w14:textId="77777777" w:rsidR="0017075F" w:rsidRPr="000018B4" w:rsidRDefault="0017075F" w:rsidP="0017075F">
      <w:r w:rsidRPr="000018B4">
        <w:t>Aquest esforç continu, emmarcat en una normativa extensa, reflecteix el compromís de la UIB de construir un espai acadèmic que, a més de ser segur, promogui el desenvolupament integral de totes les persones sense importar-ne el gènere.</w:t>
      </w:r>
    </w:p>
    <w:p w14:paraId="2E8AA0EE" w14:textId="77777777" w:rsidR="0017075F" w:rsidRPr="000018B4" w:rsidRDefault="0017075F" w:rsidP="0017075F"/>
    <w:p w14:paraId="174C8DF9" w14:textId="77777777" w:rsidR="0017075F" w:rsidRPr="000018B4" w:rsidRDefault="0017075F" w:rsidP="0017075F">
      <w:pPr>
        <w:pStyle w:val="Ttulo2"/>
      </w:pPr>
      <w:bookmarkStart w:id="46" w:name="_Toc184726555"/>
      <w:bookmarkStart w:id="47" w:name="_Toc187224136"/>
      <w:r w:rsidRPr="000018B4">
        <w:t>Actuacions de la UIB</w:t>
      </w:r>
      <w:bookmarkEnd w:id="46"/>
      <w:bookmarkEnd w:id="47"/>
    </w:p>
    <w:p w14:paraId="6EEF562E" w14:textId="77777777" w:rsidR="0017075F" w:rsidRPr="000018B4" w:rsidRDefault="0017075F" w:rsidP="0017075F"/>
    <w:p w14:paraId="6ECA22E9" w14:textId="77777777" w:rsidR="0017075F" w:rsidRPr="000018B4" w:rsidRDefault="0017075F" w:rsidP="0017075F">
      <w:r w:rsidRPr="000018B4">
        <w:t>La Universitat de les Illes Balears (UIB) ofereix al personal docent i investigador una sèrie de facilitats en el marc de la igualtat d'oportunitats i prevenció de la violència de gènere</w:t>
      </w:r>
      <w:r>
        <w:t>:</w:t>
      </w:r>
    </w:p>
    <w:p w14:paraId="5BAA3CC1" w14:textId="77777777" w:rsidR="0017075F" w:rsidRPr="000018B4" w:rsidRDefault="0017075F" w:rsidP="0017075F"/>
    <w:p w14:paraId="2CE9988C" w14:textId="77777777" w:rsidR="0017075F" w:rsidRPr="000018B4" w:rsidRDefault="0017075F" w:rsidP="0017075F">
      <w:r w:rsidRPr="008117BB">
        <w:t>1. Assessorament en temes d</w:t>
      </w:r>
      <w:r>
        <w:t>’</w:t>
      </w:r>
      <w:r w:rsidRPr="008117BB">
        <w:t xml:space="preserve">igualtat. </w:t>
      </w:r>
      <w:r w:rsidRPr="000018B4">
        <w:t xml:space="preserve">L'Oficina per a la Igualtat d'Oportunitats entre Dones i Homes proporciona assessoria especialitzada en igualtat i la seva aplicació als organismes </w:t>
      </w:r>
      <w:r>
        <w:t>de</w:t>
      </w:r>
      <w:r w:rsidRPr="000018B4">
        <w:t xml:space="preserve"> la </w:t>
      </w:r>
      <w:r>
        <w:t>U</w:t>
      </w:r>
      <w:r w:rsidRPr="000018B4">
        <w:t>niversitat que ho sol·licitin.</w:t>
      </w:r>
    </w:p>
    <w:p w14:paraId="188E03EF" w14:textId="77777777" w:rsidR="0017075F" w:rsidRPr="000018B4" w:rsidRDefault="0017075F" w:rsidP="0017075F"/>
    <w:p w14:paraId="1B39AFD5" w14:textId="77777777" w:rsidR="0017075F" w:rsidRPr="000018B4" w:rsidRDefault="0017075F" w:rsidP="0017075F">
      <w:r w:rsidRPr="002348AF">
        <w:t xml:space="preserve">2. Informes anuals sobre igualtat de gènere. La </w:t>
      </w:r>
      <w:r>
        <w:t>U</w:t>
      </w:r>
      <w:r w:rsidRPr="002348AF">
        <w:t>niversitat elabora i difon informes</w:t>
      </w:r>
      <w:r w:rsidRPr="000018B4">
        <w:t xml:space="preserve"> anuals sobre l'estat d</w:t>
      </w:r>
      <w:r>
        <w:t xml:space="preserve">e la </w:t>
      </w:r>
      <w:r w:rsidRPr="000018B4">
        <w:t>igualtat de gènere, dins la UIB</w:t>
      </w:r>
      <w:r w:rsidRPr="002348AF">
        <w:t xml:space="preserve"> </w:t>
      </w:r>
      <w:r w:rsidRPr="000018B4">
        <w:t>i fora, adreçats a informar i sensibilitzar la comunitat acadèmica.</w:t>
      </w:r>
    </w:p>
    <w:p w14:paraId="0F1B4736" w14:textId="77777777" w:rsidR="0017075F" w:rsidRPr="000018B4" w:rsidRDefault="0017075F" w:rsidP="0017075F"/>
    <w:p w14:paraId="2487AB60" w14:textId="77777777" w:rsidR="0017075F" w:rsidRPr="000018B4" w:rsidRDefault="0017075F" w:rsidP="0017075F">
      <w:r w:rsidRPr="002348AF">
        <w:t>3. Difusió de recursos en matèria d</w:t>
      </w:r>
      <w:r>
        <w:t>’</w:t>
      </w:r>
      <w:r w:rsidRPr="002348AF">
        <w:t xml:space="preserve">igualtat. </w:t>
      </w:r>
      <w:r w:rsidRPr="000018B4">
        <w:t xml:space="preserve">Facilita informació sobre els recursos i programes d'igualtat disponibles tant a la UIB com a la </w:t>
      </w:r>
      <w:r>
        <w:t>c</w:t>
      </w:r>
      <w:r w:rsidRPr="000018B4">
        <w:t xml:space="preserve">omunitat </w:t>
      </w:r>
      <w:r>
        <w:t>a</w:t>
      </w:r>
      <w:r w:rsidRPr="000018B4">
        <w:t>utònoma de les Illes Balears.</w:t>
      </w:r>
    </w:p>
    <w:p w14:paraId="03C643AB" w14:textId="77777777" w:rsidR="0017075F" w:rsidRPr="000018B4" w:rsidRDefault="0017075F" w:rsidP="0017075F"/>
    <w:p w14:paraId="681E96AA" w14:textId="77777777" w:rsidR="0017075F" w:rsidRPr="000018B4" w:rsidRDefault="0017075F" w:rsidP="0017075F">
      <w:r w:rsidRPr="00E4336A">
        <w:t xml:space="preserve">4. </w:t>
      </w:r>
      <w:proofErr w:type="spellStart"/>
      <w:r w:rsidRPr="00E4336A">
        <w:t>Visibilització</w:t>
      </w:r>
      <w:proofErr w:type="spellEnd"/>
      <w:r w:rsidRPr="00E4336A">
        <w:t xml:space="preserve"> de situacions de desigualtat i propostes d</w:t>
      </w:r>
      <w:r>
        <w:t>’</w:t>
      </w:r>
      <w:r w:rsidRPr="00E4336A">
        <w:t xml:space="preserve">actuació. </w:t>
      </w:r>
      <w:r w:rsidRPr="000018B4">
        <w:t xml:space="preserve">L'oficina identifica possibles situacions de desigualtat i planteja accions concretes per millorar les condicions d'igualtat </w:t>
      </w:r>
      <w:r>
        <w:t>en l’àmbit</w:t>
      </w:r>
      <w:r w:rsidRPr="000018B4">
        <w:t xml:space="preserve"> universitari.</w:t>
      </w:r>
    </w:p>
    <w:p w14:paraId="7886E3A7" w14:textId="77777777" w:rsidR="0017075F" w:rsidRPr="000018B4" w:rsidRDefault="0017075F" w:rsidP="0017075F"/>
    <w:p w14:paraId="69D86D16" w14:textId="77777777" w:rsidR="0017075F" w:rsidRPr="000018B4" w:rsidRDefault="0017075F" w:rsidP="0017075F">
      <w:r w:rsidRPr="00E4336A">
        <w:t xml:space="preserve">5. Impuls de la perspectiva de gènere </w:t>
      </w:r>
      <w:r>
        <w:t>en</w:t>
      </w:r>
      <w:r w:rsidRPr="00E4336A">
        <w:t xml:space="preserve"> l'àmbit docent i investiga</w:t>
      </w:r>
      <w:r>
        <w:t>dor</w:t>
      </w:r>
      <w:r w:rsidRPr="00E4336A">
        <w:t>. P</w:t>
      </w:r>
      <w:r w:rsidRPr="000018B4">
        <w:t xml:space="preserve">romou la incorporació de la igualtat d'oportunitats </w:t>
      </w:r>
      <w:r>
        <w:t>en</w:t>
      </w:r>
      <w:r w:rsidRPr="000018B4">
        <w:t xml:space="preserve"> diferents àrees de coneixement, especialment a la docència, amb especial atenció a àrees d'impacte social.</w:t>
      </w:r>
    </w:p>
    <w:p w14:paraId="2EDDC2BB" w14:textId="77777777" w:rsidR="0017075F" w:rsidRPr="000018B4" w:rsidRDefault="0017075F" w:rsidP="0017075F"/>
    <w:p w14:paraId="0C843C54" w14:textId="77777777" w:rsidR="0017075F" w:rsidRPr="000018B4" w:rsidRDefault="0017075F" w:rsidP="0017075F">
      <w:r w:rsidRPr="00E4336A">
        <w:t xml:space="preserve">6. Formació en igualtat i prevenció de violències masclistes. </w:t>
      </w:r>
      <w:r w:rsidRPr="000018B4">
        <w:t>Ofereix programes de formació i sensibilització en igualtat de gènere i prevenció de la violència de gènere, tant dins la comunitat universitària</w:t>
      </w:r>
      <w:r w:rsidRPr="00E4336A">
        <w:t xml:space="preserve"> </w:t>
      </w:r>
      <w:r w:rsidRPr="000018B4">
        <w:t>com fora.</w:t>
      </w:r>
    </w:p>
    <w:p w14:paraId="480B256D" w14:textId="77777777" w:rsidR="0017075F" w:rsidRPr="000018B4" w:rsidRDefault="0017075F" w:rsidP="0017075F"/>
    <w:p w14:paraId="6EA7A84D" w14:textId="77777777" w:rsidR="0017075F" w:rsidRPr="000018B4" w:rsidRDefault="0017075F" w:rsidP="0017075F">
      <w:r w:rsidRPr="00FD6495">
        <w:t>7. Introducció de la transversalitat de gènere en la investigació i docència. P</w:t>
      </w:r>
      <w:r w:rsidRPr="000018B4">
        <w:t>romou la inclusió de la perspectiva de gènere en projectes i programes acadèmics, fomentant-ne la consideració en la tasca acadèmica i de recerca.</w:t>
      </w:r>
    </w:p>
    <w:p w14:paraId="30F08CC8" w14:textId="77777777" w:rsidR="0017075F" w:rsidRPr="000018B4" w:rsidRDefault="0017075F" w:rsidP="0017075F"/>
    <w:p w14:paraId="1755A369" w14:textId="77777777" w:rsidR="0017075F" w:rsidRPr="000018B4" w:rsidRDefault="0017075F" w:rsidP="0017075F">
      <w:r w:rsidRPr="00FD6495">
        <w:t>8. Protocol contra l'assetjament sexual i per raó de sexe. La UIB disposa d'un</w:t>
      </w:r>
      <w:r w:rsidRPr="000018B4">
        <w:t xml:space="preserve"> protocol específic per prevenir i actuar davant l'assetjament sexual i per raó de sexe a tota la comunitat universitària</w:t>
      </w:r>
      <w:r>
        <w:t xml:space="preserve"> que</w:t>
      </w:r>
      <w:r w:rsidRPr="000018B4">
        <w:t xml:space="preserve"> garant</w:t>
      </w:r>
      <w:r>
        <w:t>eix</w:t>
      </w:r>
      <w:r w:rsidRPr="000018B4">
        <w:t xml:space="preserve"> un entorn de treball segur per al personal docent i investigador.</w:t>
      </w:r>
    </w:p>
    <w:p w14:paraId="4B6AA2F3" w14:textId="77777777" w:rsidR="0017075F" w:rsidRPr="000018B4" w:rsidRDefault="0017075F" w:rsidP="0017075F"/>
    <w:p w14:paraId="54FA19C5" w14:textId="77777777" w:rsidR="0017075F" w:rsidRPr="000018B4" w:rsidRDefault="0017075F" w:rsidP="0017075F">
      <w:r w:rsidRPr="00CA1A8F">
        <w:t>9. Recomanacions per a la igualtat en condicions de treball. Ofer</w:t>
      </w:r>
      <w:r>
        <w:t>eix</w:t>
      </w:r>
      <w:r w:rsidRPr="00CA1A8F">
        <w:t xml:space="preserve"> directrius i</w:t>
      </w:r>
      <w:r w:rsidRPr="000018B4">
        <w:t xml:space="preserve"> recomanacions per garantir un clima laboral igualitari i condicions de treball justes, adaptades a les necessitats del personal.</w:t>
      </w:r>
    </w:p>
    <w:p w14:paraId="19BB7E13" w14:textId="77777777" w:rsidR="0017075F" w:rsidRPr="000018B4" w:rsidRDefault="0017075F" w:rsidP="0017075F"/>
    <w:p w14:paraId="48E05AC5" w14:textId="77777777" w:rsidR="0017075F" w:rsidRPr="000018B4" w:rsidRDefault="0017075F" w:rsidP="0017075F">
      <w:r w:rsidRPr="007D2125">
        <w:t xml:space="preserve">10. Procediments de suport en situacions de protecció especial. </w:t>
      </w:r>
      <w:r>
        <w:t>La institució i</w:t>
      </w:r>
      <w:r w:rsidRPr="000018B4">
        <w:t>mplement</w:t>
      </w:r>
      <w:r>
        <w:t>a</w:t>
      </w:r>
      <w:r w:rsidRPr="000018B4">
        <w:t xml:space="preserve"> protocols i mesures específiques per protegir les persones afectades per violència de gènere o assetjament, i proporcion</w:t>
      </w:r>
      <w:r>
        <w:t>a</w:t>
      </w:r>
      <w:r w:rsidRPr="000018B4">
        <w:t xml:space="preserve"> canals de denúncia i gestió confidencial d'aquests casos.</w:t>
      </w:r>
    </w:p>
    <w:p w14:paraId="6207166D" w14:textId="77777777" w:rsidR="0017075F" w:rsidRPr="000018B4" w:rsidRDefault="0017075F" w:rsidP="0017075F"/>
    <w:p w14:paraId="44F42BCA" w14:textId="77777777" w:rsidR="0017075F" w:rsidRPr="000018B4" w:rsidRDefault="0017075F" w:rsidP="0017075F">
      <w:pPr>
        <w:pStyle w:val="Ttulo2"/>
      </w:pPr>
      <w:bookmarkStart w:id="48" w:name="_Toc184726556"/>
      <w:bookmarkStart w:id="49" w:name="_Toc187224137"/>
      <w:proofErr w:type="spellStart"/>
      <w:r w:rsidRPr="000018B4">
        <w:t>Continua</w:t>
      </w:r>
      <w:r>
        <w:t>m</w:t>
      </w:r>
      <w:proofErr w:type="spellEnd"/>
      <w:r w:rsidRPr="000018B4">
        <w:t xml:space="preserve"> aprenent</w:t>
      </w:r>
      <w:bookmarkEnd w:id="48"/>
      <w:bookmarkEnd w:id="49"/>
    </w:p>
    <w:p w14:paraId="6640B634" w14:textId="77777777" w:rsidR="0017075F" w:rsidRPr="000018B4" w:rsidRDefault="0017075F" w:rsidP="0017075F">
      <w:pPr>
        <w:rPr>
          <w:b/>
          <w:bCs/>
          <w:i/>
          <w:iCs/>
          <w:u w:val="single"/>
        </w:rPr>
      </w:pPr>
    </w:p>
    <w:p w14:paraId="5B9AD037" w14:textId="77777777" w:rsidR="0017075F" w:rsidRPr="000018B4" w:rsidRDefault="0017075F" w:rsidP="0017075F">
      <w:pPr>
        <w:pStyle w:val="Prrafodelista"/>
        <w:numPr>
          <w:ilvl w:val="0"/>
          <w:numId w:val="42"/>
        </w:numPr>
      </w:pPr>
      <w:r w:rsidRPr="000018B4">
        <w:t>Curs d'autoaprenentatge (PDF)</w:t>
      </w:r>
    </w:p>
    <w:p w14:paraId="5D32BA53" w14:textId="77777777" w:rsidR="0017075F" w:rsidRPr="000018B4" w:rsidRDefault="0017075F" w:rsidP="0017075F">
      <w:pPr>
        <w:pStyle w:val="Prrafodelista"/>
        <w:numPr>
          <w:ilvl w:val="0"/>
          <w:numId w:val="42"/>
        </w:numPr>
      </w:pPr>
      <w:r w:rsidRPr="000018B4">
        <w:t>Proto</w:t>
      </w:r>
      <w:r>
        <w:t>c</w:t>
      </w:r>
      <w:r w:rsidRPr="000018B4">
        <w:t xml:space="preserve">ol </w:t>
      </w:r>
      <w:r>
        <w:t>de</w:t>
      </w:r>
      <w:r w:rsidRPr="000018B4">
        <w:t xml:space="preserve"> prevenció i actuació </w:t>
      </w:r>
      <w:r>
        <w:t>enfront de</w:t>
      </w:r>
      <w:r w:rsidRPr="000018B4">
        <w:t xml:space="preserve"> situacions d'assetjament sexual i </w:t>
      </w:r>
      <w:r>
        <w:t>d’</w:t>
      </w:r>
      <w:r w:rsidRPr="000018B4">
        <w:t>assetjament per raó de sexe (</w:t>
      </w:r>
      <w:r>
        <w:t>d</w:t>
      </w:r>
      <w:r w:rsidRPr="000018B4">
        <w:t xml:space="preserve">íptic </w:t>
      </w:r>
      <w:r>
        <w:t xml:space="preserve">en </w:t>
      </w:r>
      <w:r w:rsidRPr="000018B4">
        <w:t>PDF)</w:t>
      </w:r>
    </w:p>
    <w:p w14:paraId="7E22F504" w14:textId="77777777" w:rsidR="0017075F" w:rsidRPr="000018B4" w:rsidRDefault="0017075F" w:rsidP="0017075F">
      <w:pPr>
        <w:pStyle w:val="Prrafodelista"/>
        <w:numPr>
          <w:ilvl w:val="0"/>
          <w:numId w:val="42"/>
        </w:numPr>
      </w:pPr>
      <w:r w:rsidRPr="000018B4">
        <w:t>Proto</w:t>
      </w:r>
      <w:r>
        <w:t>c</w:t>
      </w:r>
      <w:r w:rsidRPr="000018B4">
        <w:t xml:space="preserve">ol </w:t>
      </w:r>
      <w:r>
        <w:t>de</w:t>
      </w:r>
      <w:r w:rsidRPr="000018B4">
        <w:t xml:space="preserve"> prevenció i actuació </w:t>
      </w:r>
      <w:r>
        <w:t>enfront de</w:t>
      </w:r>
      <w:r w:rsidRPr="000018B4">
        <w:t xml:space="preserve"> situacions d'assetjament sexual i </w:t>
      </w:r>
      <w:r>
        <w:t>d’</w:t>
      </w:r>
      <w:r w:rsidRPr="000018B4">
        <w:t>assetjament per raó de sexe (PDF, document complet)</w:t>
      </w:r>
    </w:p>
    <w:p w14:paraId="1E1E85C1" w14:textId="77777777" w:rsidR="0017075F" w:rsidRPr="000018B4" w:rsidRDefault="0017075F" w:rsidP="0017075F">
      <w:pPr>
        <w:pStyle w:val="Prrafodelista"/>
        <w:numPr>
          <w:ilvl w:val="0"/>
          <w:numId w:val="42"/>
        </w:numPr>
      </w:pPr>
      <w:r w:rsidRPr="000018B4">
        <w:t>III Pla d'</w:t>
      </w:r>
      <w:r>
        <w:t>i</w:t>
      </w:r>
      <w:r w:rsidRPr="000018B4">
        <w:t>gualtat de la Universitat de les Illes Balears</w:t>
      </w:r>
      <w:r>
        <w:t>,</w:t>
      </w:r>
      <w:r w:rsidRPr="000018B4">
        <w:t xml:space="preserve"> 2023-2027 (PDF)</w:t>
      </w:r>
    </w:p>
    <w:p w14:paraId="13FDF4CA" w14:textId="77777777" w:rsidR="0017075F" w:rsidRPr="000018B4" w:rsidRDefault="0017075F" w:rsidP="0017075F">
      <w:pPr>
        <w:pStyle w:val="Prrafodelista"/>
        <w:numPr>
          <w:ilvl w:val="0"/>
          <w:numId w:val="42"/>
        </w:numPr>
      </w:pPr>
      <w:r w:rsidRPr="000018B4">
        <w:t>Infografia sobre el III Pla d'</w:t>
      </w:r>
      <w:r>
        <w:t>i</w:t>
      </w:r>
      <w:r w:rsidRPr="000018B4">
        <w:t>gualtat</w:t>
      </w:r>
    </w:p>
    <w:p w14:paraId="10A49B4A" w14:textId="77777777" w:rsidR="0017075F" w:rsidRPr="000018B4" w:rsidRDefault="0017075F" w:rsidP="0017075F"/>
    <w:p w14:paraId="15E61850" w14:textId="77777777" w:rsidR="0017075F" w:rsidRPr="000018B4" w:rsidRDefault="0017075F" w:rsidP="0017075F"/>
    <w:p w14:paraId="373F71E8" w14:textId="77777777" w:rsidR="0017075F" w:rsidRPr="000018B4" w:rsidRDefault="0017075F" w:rsidP="0017075F">
      <w:pPr>
        <w:pStyle w:val="Continuarlista"/>
        <w:jc w:val="both"/>
        <w:rPr>
          <w:lang w:eastAsia="en-US"/>
        </w:rPr>
      </w:pPr>
    </w:p>
    <w:p w14:paraId="180197A4" w14:textId="77777777" w:rsidR="0017075F" w:rsidRPr="000018B4" w:rsidRDefault="0017075F" w:rsidP="0017075F">
      <w:r w:rsidRPr="000018B4">
        <w:br w:type="page"/>
      </w:r>
    </w:p>
    <w:p w14:paraId="10233790" w14:textId="77777777" w:rsidR="0017075F" w:rsidRPr="000018B4" w:rsidRDefault="0017075F" w:rsidP="0017075F">
      <w:pPr>
        <w:pStyle w:val="Ttulo1"/>
      </w:pPr>
      <w:bookmarkStart w:id="50" w:name="_Toc184726557"/>
      <w:bookmarkStart w:id="51" w:name="_Toc187224138"/>
      <w:r w:rsidRPr="000018B4">
        <w:lastRenderedPageBreak/>
        <w:t xml:space="preserve">Mòdul 5: prevenció </w:t>
      </w:r>
      <w:r>
        <w:t xml:space="preserve">de </w:t>
      </w:r>
      <w:r w:rsidRPr="000018B4">
        <w:t>riscs laborals</w:t>
      </w:r>
      <w:bookmarkEnd w:id="50"/>
      <w:bookmarkEnd w:id="51"/>
    </w:p>
    <w:p w14:paraId="32173FA4" w14:textId="77777777" w:rsidR="0017075F" w:rsidRPr="000018B4" w:rsidRDefault="0017075F" w:rsidP="0017075F">
      <w:pPr>
        <w:rPr>
          <w:color w:val="FF0000"/>
        </w:rPr>
      </w:pPr>
      <w:r w:rsidRPr="000018B4">
        <w:rPr>
          <w:color w:val="FF0000"/>
        </w:rPr>
        <w:t>(article introductori)</w:t>
      </w:r>
    </w:p>
    <w:p w14:paraId="40F1567D" w14:textId="77777777" w:rsidR="0017075F" w:rsidRPr="000018B4" w:rsidRDefault="0017075F" w:rsidP="0017075F">
      <w:pPr>
        <w:pStyle w:val="Ttulo1"/>
      </w:pPr>
      <w:bookmarkStart w:id="52" w:name="_Toc184726558"/>
      <w:bookmarkStart w:id="53" w:name="_Toc187224139"/>
      <w:r w:rsidRPr="000018B4">
        <w:t>La importància de la prevenció de</w:t>
      </w:r>
      <w:r>
        <w:t>ls</w:t>
      </w:r>
      <w:r w:rsidRPr="000018B4">
        <w:t xml:space="preserve"> riscs laborals</w:t>
      </w:r>
      <w:r>
        <w:t>. C</w:t>
      </w:r>
      <w:r w:rsidRPr="000018B4">
        <w:t>om protegeix la UIB la seguretat i salut del personal</w:t>
      </w:r>
      <w:bookmarkEnd w:id="52"/>
      <w:bookmarkEnd w:id="53"/>
      <w:r w:rsidRPr="000018B4">
        <w:t xml:space="preserve"> </w:t>
      </w:r>
    </w:p>
    <w:p w14:paraId="058FC012" w14:textId="77777777" w:rsidR="0017075F" w:rsidRPr="000018B4" w:rsidRDefault="0017075F" w:rsidP="0017075F"/>
    <w:p w14:paraId="76C83107" w14:textId="77777777" w:rsidR="0017075F" w:rsidRPr="000018B4" w:rsidRDefault="0017075F" w:rsidP="0017075F">
      <w:pPr>
        <w:rPr>
          <w:i/>
          <w:iCs/>
        </w:rPr>
      </w:pPr>
      <w:r w:rsidRPr="000018B4">
        <w:rPr>
          <w:i/>
          <w:iCs/>
        </w:rPr>
        <w:t>Un servei integral per promoure un entorn laboral segur i saludable</w:t>
      </w:r>
    </w:p>
    <w:p w14:paraId="790DC61C" w14:textId="77777777" w:rsidR="0017075F" w:rsidRPr="000018B4" w:rsidRDefault="0017075F" w:rsidP="0017075F"/>
    <w:p w14:paraId="20762805" w14:textId="77777777" w:rsidR="0017075F" w:rsidRPr="000018B4" w:rsidRDefault="0017075F" w:rsidP="0017075F">
      <w:r w:rsidRPr="000018B4">
        <w:t xml:space="preserve">La Universitat de les Illes Balears (UIB) </w:t>
      </w:r>
      <w:r>
        <w:t>té</w:t>
      </w:r>
      <w:r w:rsidRPr="000018B4">
        <w:t xml:space="preserve"> un enfocament rigorós i proactiu per garantir la seguretat i el benestar del personal.</w:t>
      </w:r>
    </w:p>
    <w:p w14:paraId="6FEA076E" w14:textId="77777777" w:rsidR="0017075F" w:rsidRPr="000018B4" w:rsidRDefault="0017075F" w:rsidP="0017075F"/>
    <w:p w14:paraId="002BE8F9" w14:textId="77777777" w:rsidR="0017075F" w:rsidRPr="000018B4" w:rsidRDefault="0017075F" w:rsidP="0017075F">
      <w:r w:rsidRPr="000018B4">
        <w:t xml:space="preserve">A través del Servei de Prevenció de Riscs Laborals, la UIB </w:t>
      </w:r>
      <w:r>
        <w:t>cer</w:t>
      </w:r>
      <w:r w:rsidRPr="000018B4">
        <w:t>ca minimitzar els riscs inherents a la feina i fomentar un ambient laboral segur, amb mesures que van des de la formació</w:t>
      </w:r>
      <w:r>
        <w:t xml:space="preserve"> a</w:t>
      </w:r>
      <w:r w:rsidRPr="000018B4">
        <w:t xml:space="preserve"> les avaluacions de riscs i la vigilància de la salut, entre d'altres.</w:t>
      </w:r>
    </w:p>
    <w:p w14:paraId="2F953C0D" w14:textId="77777777" w:rsidR="0017075F" w:rsidRPr="000018B4" w:rsidRDefault="0017075F" w:rsidP="0017075F"/>
    <w:p w14:paraId="0B2D7CEB" w14:textId="77777777" w:rsidR="0017075F" w:rsidRPr="000018B4" w:rsidRDefault="0017075F" w:rsidP="0017075F">
      <w:bookmarkStart w:id="54" w:name="_Toc184726559"/>
      <w:bookmarkStart w:id="55" w:name="_Toc187224140"/>
      <w:r w:rsidRPr="000018B4">
        <w:rPr>
          <w:rStyle w:val="Ttulo2Car"/>
        </w:rPr>
        <w:t>Un equip especialitzat al servei del personal</w:t>
      </w:r>
      <w:bookmarkEnd w:id="54"/>
      <w:bookmarkEnd w:id="55"/>
      <w:r w:rsidRPr="000018B4">
        <w:t xml:space="preserve">  </w:t>
      </w:r>
    </w:p>
    <w:p w14:paraId="6B1DFC17" w14:textId="77777777" w:rsidR="0017075F" w:rsidRPr="000018B4" w:rsidRDefault="0017075F" w:rsidP="0017075F"/>
    <w:p w14:paraId="785CEB73" w14:textId="77777777" w:rsidR="0017075F" w:rsidRPr="000018B4" w:rsidRDefault="0017075F" w:rsidP="0017075F">
      <w:r w:rsidRPr="000018B4">
        <w:t>El Servei de Prevenció es divideix en dues unitats clau</w:t>
      </w:r>
      <w:r>
        <w:t>,</w:t>
      </w:r>
      <w:r w:rsidRPr="000018B4">
        <w:t xml:space="preserve"> que treballen de manera coordinada:</w:t>
      </w:r>
    </w:p>
    <w:p w14:paraId="1FC1869A" w14:textId="77777777" w:rsidR="0017075F" w:rsidRPr="000018B4" w:rsidRDefault="0017075F" w:rsidP="0017075F"/>
    <w:p w14:paraId="5E55841B" w14:textId="77777777" w:rsidR="0017075F" w:rsidRPr="000018B4" w:rsidRDefault="0017075F" w:rsidP="0017075F">
      <w:r>
        <w:rPr>
          <w:rFonts w:ascii="Times New Roman" w:hAnsi="Times New Roman" w:cs="Times New Roman"/>
        </w:rPr>
        <w:t>—</w:t>
      </w:r>
      <w:r>
        <w:t xml:space="preserve"> </w:t>
      </w:r>
      <w:r w:rsidRPr="000018B4">
        <w:rPr>
          <w:b/>
          <w:bCs/>
        </w:rPr>
        <w:t>La Unitat Tècnica</w:t>
      </w:r>
      <w:r w:rsidRPr="000018B4">
        <w:t xml:space="preserve">, formada per tècnics especialitzats en </w:t>
      </w:r>
      <w:r>
        <w:t>S</w:t>
      </w:r>
      <w:r w:rsidRPr="000018B4">
        <w:t xml:space="preserve">eguretat </w:t>
      </w:r>
      <w:r>
        <w:t>al Treball</w:t>
      </w:r>
      <w:r w:rsidRPr="000018B4">
        <w:t xml:space="preserve">, </w:t>
      </w:r>
      <w:r>
        <w:t>H</w:t>
      </w:r>
      <w:r w:rsidRPr="000018B4">
        <w:t xml:space="preserve">igiene </w:t>
      </w:r>
      <w:r>
        <w:t>I</w:t>
      </w:r>
      <w:r w:rsidRPr="000018B4">
        <w:t xml:space="preserve">ndustrial, </w:t>
      </w:r>
      <w:r>
        <w:t>E</w:t>
      </w:r>
      <w:r w:rsidRPr="000018B4">
        <w:t xml:space="preserve">rgonomia i </w:t>
      </w:r>
      <w:r>
        <w:t>P</w:t>
      </w:r>
      <w:r w:rsidRPr="000018B4">
        <w:t>sicosociologia, abasta l'avaluació i la planificació d'activitats preventives.</w:t>
      </w:r>
    </w:p>
    <w:p w14:paraId="11B9E890" w14:textId="77777777" w:rsidR="0017075F" w:rsidRPr="000018B4" w:rsidRDefault="0017075F" w:rsidP="0017075F">
      <w:r>
        <w:rPr>
          <w:rFonts w:ascii="Times New Roman" w:hAnsi="Times New Roman" w:cs="Times New Roman"/>
        </w:rPr>
        <w:t>—</w:t>
      </w:r>
      <w:r>
        <w:t xml:space="preserve"> </w:t>
      </w:r>
      <w:r w:rsidRPr="000018B4">
        <w:rPr>
          <w:b/>
          <w:bCs/>
        </w:rPr>
        <w:t>La Unitat Mèdica</w:t>
      </w:r>
      <w:r w:rsidRPr="000018B4">
        <w:t>, integrada per d</w:t>
      </w:r>
      <w:r>
        <w:t>ue</w:t>
      </w:r>
      <w:r w:rsidRPr="000018B4">
        <w:t>s metges</w:t>
      </w:r>
      <w:r>
        <w:t>ses</w:t>
      </w:r>
      <w:r w:rsidRPr="000018B4">
        <w:t xml:space="preserve"> i una infermera especialistes en </w:t>
      </w:r>
      <w:r>
        <w:t>M</w:t>
      </w:r>
      <w:r w:rsidRPr="000018B4">
        <w:t xml:space="preserve">edicina i </w:t>
      </w:r>
      <w:r>
        <w:t>I</w:t>
      </w:r>
      <w:r w:rsidRPr="000018B4">
        <w:t xml:space="preserve">nfermeria del </w:t>
      </w:r>
      <w:r>
        <w:t>T</w:t>
      </w:r>
      <w:r w:rsidRPr="000018B4">
        <w:t>reball, gestiona la vigilància de la salut laboral mitjançant reconeixements mèdics, campanyes de vac</w:t>
      </w:r>
      <w:r>
        <w:t>ci</w:t>
      </w:r>
      <w:r w:rsidRPr="000018B4">
        <w:t>nació i consultes específiques.</w:t>
      </w:r>
    </w:p>
    <w:p w14:paraId="241B8D3E" w14:textId="77777777" w:rsidR="0017075F" w:rsidRPr="000018B4" w:rsidRDefault="0017075F" w:rsidP="0017075F"/>
    <w:p w14:paraId="50064E73" w14:textId="77777777" w:rsidR="0017075F" w:rsidRPr="000018B4" w:rsidRDefault="0017075F" w:rsidP="0017075F">
      <w:r w:rsidRPr="000018B4">
        <w:t>L'objectiu comú és clar: detectar i mitigar qualsevol risc abans que es converteixi en un problema per a la salut o la seguretat.</w:t>
      </w:r>
    </w:p>
    <w:p w14:paraId="1CFC8432" w14:textId="77777777" w:rsidR="0017075F" w:rsidRPr="000018B4" w:rsidRDefault="0017075F" w:rsidP="0017075F"/>
    <w:p w14:paraId="1E6833A7" w14:textId="77777777" w:rsidR="0017075F" w:rsidRPr="000018B4" w:rsidRDefault="0017075F" w:rsidP="0017075F">
      <w:pPr>
        <w:pStyle w:val="Ttulo2"/>
      </w:pPr>
      <w:bookmarkStart w:id="56" w:name="_Toc184726560"/>
      <w:bookmarkStart w:id="57" w:name="_Toc187224141"/>
      <w:r w:rsidRPr="000018B4">
        <w:t xml:space="preserve">Vigilància de la salut, eina clau contra els </w:t>
      </w:r>
      <w:r>
        <w:t>riscs</w:t>
      </w:r>
      <w:r w:rsidRPr="000018B4">
        <w:t xml:space="preserve"> laborals</w:t>
      </w:r>
      <w:bookmarkEnd w:id="56"/>
      <w:bookmarkEnd w:id="57"/>
      <w:r w:rsidRPr="000018B4">
        <w:t xml:space="preserve">  </w:t>
      </w:r>
    </w:p>
    <w:p w14:paraId="1E925E12" w14:textId="77777777" w:rsidR="0017075F" w:rsidRPr="000018B4" w:rsidRDefault="0017075F" w:rsidP="0017075F"/>
    <w:p w14:paraId="702F8831" w14:textId="77777777" w:rsidR="0017075F" w:rsidRPr="000018B4" w:rsidRDefault="0017075F" w:rsidP="0017075F">
      <w:r w:rsidRPr="000018B4">
        <w:t xml:space="preserve">La vigilància de la salut és un pilar fonamental. Els exàmens mèdics </w:t>
      </w:r>
      <w:r w:rsidRPr="00AE4CCD">
        <w:rPr>
          <w:rFonts w:ascii="Times New Roman" w:hAnsi="Times New Roman" w:cs="Times New Roman"/>
        </w:rPr>
        <w:t>—</w:t>
      </w:r>
      <w:r w:rsidRPr="00AE4CCD">
        <w:t>que poden ser inicials, periòdics o després d'un retorn a la feina perllongada</w:t>
      </w:r>
      <w:r w:rsidRPr="00AE4CCD">
        <w:rPr>
          <w:rFonts w:ascii="Times New Roman" w:hAnsi="Times New Roman" w:cs="Times New Roman"/>
        </w:rPr>
        <w:t>—</w:t>
      </w:r>
      <w:r w:rsidRPr="000018B4">
        <w:rPr>
          <w:i/>
          <w:iCs/>
        </w:rPr>
        <w:t xml:space="preserve"> </w:t>
      </w:r>
      <w:r w:rsidRPr="000018B4">
        <w:t>permeten identificar possibles afectacions relacionades amb l'activitat laboral. Aquest enfocament personalitzat assegura una intervenció primerenca.</w:t>
      </w:r>
    </w:p>
    <w:p w14:paraId="6A88ADB8" w14:textId="77777777" w:rsidR="0017075F" w:rsidRPr="000018B4" w:rsidRDefault="0017075F" w:rsidP="0017075F"/>
    <w:p w14:paraId="187D57AB" w14:textId="77777777" w:rsidR="0017075F" w:rsidRPr="000018B4" w:rsidRDefault="0017075F" w:rsidP="0017075F">
      <w:pPr>
        <w:pStyle w:val="Ttulo2"/>
      </w:pPr>
      <w:bookmarkStart w:id="58" w:name="_Toc184726561"/>
      <w:bookmarkStart w:id="59" w:name="_Toc187224142"/>
      <w:r w:rsidRPr="000018B4">
        <w:lastRenderedPageBreak/>
        <w:t>Protocols clars per a emergències i situacions específiques</w:t>
      </w:r>
      <w:bookmarkEnd w:id="58"/>
      <w:bookmarkEnd w:id="59"/>
      <w:r w:rsidRPr="000018B4">
        <w:t xml:space="preserve">  </w:t>
      </w:r>
    </w:p>
    <w:p w14:paraId="1B98FD36" w14:textId="77777777" w:rsidR="0017075F" w:rsidRPr="000018B4" w:rsidRDefault="0017075F" w:rsidP="0017075F"/>
    <w:p w14:paraId="5736BC09" w14:textId="77777777" w:rsidR="0017075F" w:rsidRPr="000018B4" w:rsidRDefault="0017075F" w:rsidP="0017075F">
      <w:r w:rsidRPr="000018B4">
        <w:t>El Servei de Prevenció disposa de protocols per a casos d'emergència i situacions particulars, com ara l'embaràs o la sospita d'assetjament laboral.</w:t>
      </w:r>
    </w:p>
    <w:p w14:paraId="69D880AE" w14:textId="77777777" w:rsidR="0017075F" w:rsidRPr="000018B4" w:rsidRDefault="0017075F" w:rsidP="0017075F"/>
    <w:p w14:paraId="31CD8421" w14:textId="77777777" w:rsidR="0017075F" w:rsidRPr="000018B4" w:rsidRDefault="0017075F" w:rsidP="0017075F">
      <w:r w:rsidRPr="000018B4">
        <w:t>La UIB també presta especial atenció a situacions crítiques, com ara incendis o fuites de gas,</w:t>
      </w:r>
      <w:r>
        <w:t xml:space="preserve"> i</w:t>
      </w:r>
      <w:r w:rsidRPr="000018B4">
        <w:t xml:space="preserve"> establ</w:t>
      </w:r>
      <w:r>
        <w:t>eix</w:t>
      </w:r>
      <w:r w:rsidRPr="000018B4">
        <w:t xml:space="preserve"> mecanismes de resposta immediata del personal de cada edifici i, si escau, els serveis d'emergència.</w:t>
      </w:r>
    </w:p>
    <w:p w14:paraId="3452B590" w14:textId="77777777" w:rsidR="0017075F" w:rsidRPr="000018B4" w:rsidRDefault="0017075F" w:rsidP="0017075F"/>
    <w:p w14:paraId="640C2B67" w14:textId="77777777" w:rsidR="0017075F" w:rsidRPr="000018B4" w:rsidRDefault="0017075F" w:rsidP="0017075F">
      <w:pPr>
        <w:pStyle w:val="Ttulo2"/>
      </w:pPr>
      <w:bookmarkStart w:id="60" w:name="_Toc184726562"/>
      <w:bookmarkStart w:id="61" w:name="_Toc187224143"/>
      <w:r w:rsidRPr="000018B4">
        <w:t>Formació i drets, la base de la cultura preventiva</w:t>
      </w:r>
      <w:bookmarkEnd w:id="60"/>
      <w:bookmarkEnd w:id="61"/>
      <w:r w:rsidRPr="000018B4">
        <w:t xml:space="preserve">  </w:t>
      </w:r>
    </w:p>
    <w:p w14:paraId="41EA034E" w14:textId="77777777" w:rsidR="0017075F" w:rsidRPr="000018B4" w:rsidRDefault="0017075F" w:rsidP="0017075F"/>
    <w:p w14:paraId="498DAEF6" w14:textId="77777777" w:rsidR="0017075F" w:rsidRPr="000018B4" w:rsidRDefault="0017075F" w:rsidP="0017075F">
      <w:r w:rsidRPr="000018B4">
        <w:t xml:space="preserve">Entre les principals funcions del Servei de Prevenció hi ha la formació continuada dels treballadors sobre els </w:t>
      </w:r>
      <w:r>
        <w:t>riscs</w:t>
      </w:r>
      <w:r w:rsidRPr="000018B4">
        <w:t xml:space="preserve"> específics dels seus llocs.</w:t>
      </w:r>
    </w:p>
    <w:p w14:paraId="5B7DF539" w14:textId="77777777" w:rsidR="0017075F" w:rsidRPr="000018B4" w:rsidRDefault="0017075F" w:rsidP="0017075F"/>
    <w:p w14:paraId="0A356E17" w14:textId="77777777" w:rsidR="0017075F" w:rsidRPr="000018B4" w:rsidRDefault="0017075F" w:rsidP="0017075F">
      <w:r w:rsidRPr="000018B4">
        <w:t xml:space="preserve">El personal de la UIB té dret a rebre formació específica sobre els </w:t>
      </w:r>
      <w:r>
        <w:t>riscs</w:t>
      </w:r>
      <w:r w:rsidRPr="000018B4">
        <w:t xml:space="preserve"> de la seva activitat, cosa que el Servei de Prevenció garanteix a través de cursos adaptats. </w:t>
      </w:r>
      <w:r>
        <w:t>«</w:t>
      </w:r>
      <w:r w:rsidRPr="002D0B3D">
        <w:t xml:space="preserve">És essencial que els treballadors no només siguin conscients dels riscs, sinó també de les eines a la </w:t>
      </w:r>
      <w:r>
        <w:t>sev</w:t>
      </w:r>
      <w:r w:rsidRPr="002D0B3D">
        <w:t xml:space="preserve">a disposició per </w:t>
      </w:r>
      <w:r>
        <w:t>a</w:t>
      </w:r>
      <w:r w:rsidRPr="002D0B3D">
        <w:t>frontar-los</w:t>
      </w:r>
      <w:r>
        <w:t>»</w:t>
      </w:r>
      <w:r w:rsidRPr="002D0B3D">
        <w:t>,</w:t>
      </w:r>
      <w:r w:rsidRPr="000018B4">
        <w:rPr>
          <w:i/>
          <w:iCs/>
        </w:rPr>
        <w:t xml:space="preserve"> </w:t>
      </w:r>
      <w:r w:rsidRPr="000018B4">
        <w:t>expliquen des de l'equip tècnic.</w:t>
      </w:r>
    </w:p>
    <w:p w14:paraId="3ECD2ECA" w14:textId="77777777" w:rsidR="0017075F" w:rsidRPr="000018B4" w:rsidRDefault="0017075F" w:rsidP="0017075F"/>
    <w:p w14:paraId="6088CB54" w14:textId="77777777" w:rsidR="0017075F" w:rsidRPr="000018B4" w:rsidRDefault="0017075F" w:rsidP="0017075F">
      <w:r w:rsidRPr="000018B4">
        <w:t>Així mateix, la UIB assegura que cada treballador dispos</w:t>
      </w:r>
      <w:r>
        <w:t>a</w:t>
      </w:r>
      <w:r w:rsidRPr="000018B4">
        <w:t xml:space="preserve"> d'equips de protecció individual i condicions laborals que compleixin els estàndards de seguretat exigits.</w:t>
      </w:r>
    </w:p>
    <w:p w14:paraId="7AED4E72" w14:textId="77777777" w:rsidR="0017075F" w:rsidRPr="000018B4" w:rsidRDefault="0017075F" w:rsidP="0017075F"/>
    <w:p w14:paraId="7CE7720F" w14:textId="77777777" w:rsidR="0017075F" w:rsidRPr="000018B4" w:rsidRDefault="0017075F" w:rsidP="0017075F">
      <w:pPr>
        <w:pStyle w:val="Ttulo2"/>
      </w:pPr>
      <w:bookmarkStart w:id="62" w:name="_Toc184726563"/>
      <w:bookmarkStart w:id="63" w:name="_Toc187224144"/>
      <w:r w:rsidRPr="000018B4">
        <w:t>Prevenció més enllà del personal, un compromís integral</w:t>
      </w:r>
      <w:bookmarkEnd w:id="62"/>
      <w:bookmarkEnd w:id="63"/>
      <w:r w:rsidRPr="000018B4">
        <w:t xml:space="preserve">  </w:t>
      </w:r>
    </w:p>
    <w:p w14:paraId="560F9306" w14:textId="77777777" w:rsidR="0017075F" w:rsidRPr="000018B4" w:rsidRDefault="0017075F" w:rsidP="0017075F"/>
    <w:p w14:paraId="2E882479" w14:textId="77777777" w:rsidR="0017075F" w:rsidRPr="000018B4" w:rsidRDefault="0017075F" w:rsidP="0017075F">
      <w:r w:rsidRPr="000018B4">
        <w:t xml:space="preserve">Tot i que el Servei de Prevenció se centra exclusivament en el personal de la </w:t>
      </w:r>
      <w:r>
        <w:t>U</w:t>
      </w:r>
      <w:r w:rsidRPr="000018B4">
        <w:t xml:space="preserve">niversitat, la UIB ha establert que els docents també assumeixin un paper preventiu amb els seus estudiants en activitats d'alt risc, com ara les pràctiques </w:t>
      </w:r>
      <w:r>
        <w:t>en</w:t>
      </w:r>
      <w:r w:rsidRPr="000018B4">
        <w:t xml:space="preserve"> laboratoris o sortides de camp. Això reforça una cultura preventiva que abraça tots els nivells de la comunitat universitària.</w:t>
      </w:r>
    </w:p>
    <w:p w14:paraId="37EC00E3" w14:textId="77777777" w:rsidR="0017075F" w:rsidRPr="000018B4" w:rsidRDefault="0017075F" w:rsidP="0017075F"/>
    <w:p w14:paraId="73EAD084" w14:textId="77777777" w:rsidR="0017075F" w:rsidRPr="000018B4" w:rsidRDefault="0017075F" w:rsidP="0017075F">
      <w:pPr>
        <w:pStyle w:val="Ttulo2"/>
      </w:pPr>
      <w:bookmarkStart w:id="64" w:name="_Toc184726564"/>
      <w:bookmarkStart w:id="65" w:name="_Toc187224145"/>
      <w:r w:rsidRPr="000018B4">
        <w:t>Reflexió final, la prevenció com a prioritat col·lectiva</w:t>
      </w:r>
      <w:bookmarkEnd w:id="64"/>
      <w:bookmarkEnd w:id="65"/>
      <w:r w:rsidRPr="000018B4">
        <w:t xml:space="preserve">  </w:t>
      </w:r>
    </w:p>
    <w:p w14:paraId="124E3FCF" w14:textId="77777777" w:rsidR="0017075F" w:rsidRPr="000018B4" w:rsidRDefault="0017075F" w:rsidP="0017075F"/>
    <w:p w14:paraId="5EF2923C" w14:textId="77777777" w:rsidR="0017075F" w:rsidRPr="000018B4" w:rsidRDefault="0017075F" w:rsidP="0017075F">
      <w:r w:rsidRPr="000018B4">
        <w:t xml:space="preserve">L'aposta de la UIB per la prevenció de </w:t>
      </w:r>
      <w:r>
        <w:t>riscs</w:t>
      </w:r>
      <w:r w:rsidRPr="000018B4">
        <w:t xml:space="preserve"> laborals subratlla la importància d'integrar mesures preventives a cada racó de la institució. Des de l'avaluació de </w:t>
      </w:r>
      <w:r>
        <w:t>riscs</w:t>
      </w:r>
      <w:r w:rsidRPr="000018B4">
        <w:t xml:space="preserve"> fins a la formació i l'atenció mèdica, el compromís amb la seguretat no només protegeix el personal sinó que també enforteix l'ambient de treball. Al final, la prevenció no és només una qüestió de normatives sinó una responsabilitat compartida que construeix un entorn més saludable i segur per a tothom.</w:t>
      </w:r>
    </w:p>
    <w:p w14:paraId="1AE0DDD1" w14:textId="77777777" w:rsidR="0017075F" w:rsidRPr="000018B4" w:rsidRDefault="0017075F" w:rsidP="0017075F"/>
    <w:p w14:paraId="3FAA627C" w14:textId="77777777" w:rsidR="0017075F" w:rsidRDefault="0017075F" w:rsidP="0017075F">
      <w:pPr>
        <w:rPr>
          <w:color w:val="FF0000"/>
        </w:rPr>
      </w:pPr>
    </w:p>
    <w:p w14:paraId="0690F46F" w14:textId="77777777" w:rsidR="0017075F" w:rsidRPr="000018B4" w:rsidRDefault="0017075F" w:rsidP="0017075F">
      <w:pPr>
        <w:rPr>
          <w:color w:val="FF0000"/>
        </w:rPr>
      </w:pPr>
      <w:r w:rsidRPr="000018B4">
        <w:rPr>
          <w:color w:val="FF0000"/>
        </w:rPr>
        <w:t xml:space="preserve">Llibre </w:t>
      </w:r>
      <w:r>
        <w:rPr>
          <w:color w:val="FF0000"/>
        </w:rPr>
        <w:t xml:space="preserve">de </w:t>
      </w:r>
      <w:r w:rsidRPr="000018B4">
        <w:rPr>
          <w:color w:val="FF0000"/>
        </w:rPr>
        <w:t xml:space="preserve">prevenció </w:t>
      </w:r>
      <w:r>
        <w:rPr>
          <w:color w:val="FF0000"/>
        </w:rPr>
        <w:t>riscs</w:t>
      </w:r>
      <w:r w:rsidRPr="000018B4">
        <w:rPr>
          <w:color w:val="FF0000"/>
        </w:rPr>
        <w:t xml:space="preserve"> laborals</w:t>
      </w:r>
    </w:p>
    <w:p w14:paraId="01FE0172" w14:textId="77777777" w:rsidR="0017075F" w:rsidRPr="000018B4" w:rsidRDefault="0017075F" w:rsidP="0017075F">
      <w:pPr>
        <w:rPr>
          <w:color w:val="FF0000"/>
        </w:rPr>
      </w:pPr>
    </w:p>
    <w:p w14:paraId="088A31F5" w14:textId="77777777" w:rsidR="0017075F" w:rsidRPr="000018B4" w:rsidRDefault="0017075F" w:rsidP="0017075F">
      <w:pPr>
        <w:pStyle w:val="Ttulo2"/>
        <w:rPr>
          <w:color w:val="000000" w:themeColor="text1"/>
        </w:rPr>
      </w:pPr>
      <w:bookmarkStart w:id="66" w:name="_Toc184726565"/>
      <w:bookmarkStart w:id="67" w:name="_Toc187224146"/>
      <w:r w:rsidRPr="000018B4">
        <w:rPr>
          <w:color w:val="000000" w:themeColor="text1"/>
        </w:rPr>
        <w:lastRenderedPageBreak/>
        <w:t xml:space="preserve">Quina funció té el Servei de Prevenció de </w:t>
      </w:r>
      <w:r>
        <w:rPr>
          <w:color w:val="000000" w:themeColor="text1"/>
        </w:rPr>
        <w:t>Riscs</w:t>
      </w:r>
      <w:r w:rsidRPr="000018B4">
        <w:rPr>
          <w:color w:val="000000" w:themeColor="text1"/>
        </w:rPr>
        <w:t xml:space="preserve"> Laborals?</w:t>
      </w:r>
      <w:bookmarkEnd w:id="66"/>
      <w:bookmarkEnd w:id="67"/>
    </w:p>
    <w:p w14:paraId="38AB38AE" w14:textId="77777777" w:rsidR="0017075F" w:rsidRPr="000018B4" w:rsidRDefault="0017075F" w:rsidP="0017075F">
      <w:pPr>
        <w:jc w:val="both"/>
        <w:rPr>
          <w:rFonts w:ascii="UIBsans" w:hAnsi="UIBsans" w:cs="Arial"/>
          <w:b/>
          <w:bCs/>
          <w:color w:val="000000" w:themeColor="text1"/>
        </w:rPr>
      </w:pPr>
    </w:p>
    <w:p w14:paraId="1BAA5048" w14:textId="77777777" w:rsidR="0017075F" w:rsidRPr="000018B4" w:rsidRDefault="0017075F" w:rsidP="0017075F">
      <w:pPr>
        <w:jc w:val="both"/>
        <w:rPr>
          <w:rFonts w:ascii="UIBsans" w:hAnsi="UIBsans" w:cs="Arial"/>
          <w:color w:val="000000" w:themeColor="text1"/>
        </w:rPr>
      </w:pPr>
      <w:r w:rsidRPr="000018B4">
        <w:rPr>
          <w:rFonts w:ascii="UIBsans" w:hAnsi="UIBsans" w:cs="Arial"/>
          <w:color w:val="000000" w:themeColor="text1"/>
        </w:rPr>
        <w:t xml:space="preserve">El Servei de Prevenció de </w:t>
      </w:r>
      <w:r>
        <w:rPr>
          <w:rFonts w:ascii="UIBsans" w:hAnsi="UIBsans" w:cs="Arial"/>
          <w:color w:val="000000" w:themeColor="text1"/>
        </w:rPr>
        <w:t>Riscs</w:t>
      </w:r>
      <w:r w:rsidRPr="000018B4">
        <w:rPr>
          <w:rFonts w:ascii="UIBsans" w:hAnsi="UIBsans" w:cs="Arial"/>
          <w:color w:val="000000" w:themeColor="text1"/>
        </w:rPr>
        <w:t xml:space="preserve"> Laborals té com a objectiu la promoció de la seguretat i la salut dels treballadors de la UIB (PDI, PTGAS i personal contractat </w:t>
      </w:r>
      <w:r>
        <w:rPr>
          <w:rFonts w:ascii="UIBsans" w:hAnsi="UIBsans" w:cs="Arial"/>
          <w:color w:val="000000" w:themeColor="text1"/>
        </w:rPr>
        <w:t xml:space="preserve">de </w:t>
      </w:r>
      <w:r w:rsidRPr="000018B4">
        <w:rPr>
          <w:rFonts w:ascii="UIBsans" w:hAnsi="UIBsans" w:cs="Arial"/>
          <w:color w:val="000000" w:themeColor="text1"/>
        </w:rPr>
        <w:t xml:space="preserve">capítol </w:t>
      </w:r>
      <w:r>
        <w:rPr>
          <w:rFonts w:ascii="UIBsans" w:hAnsi="UIBsans" w:cs="Arial"/>
          <w:color w:val="000000" w:themeColor="text1"/>
        </w:rPr>
        <w:t>6</w:t>
      </w:r>
      <w:r w:rsidRPr="000018B4">
        <w:rPr>
          <w:rFonts w:ascii="UIBsans" w:hAnsi="UIBsans" w:cs="Arial"/>
          <w:color w:val="000000" w:themeColor="text1"/>
        </w:rPr>
        <w:t xml:space="preserve">) aplicant les mesures necessàries per prevenir els </w:t>
      </w:r>
      <w:r>
        <w:rPr>
          <w:rFonts w:ascii="UIBsans" w:hAnsi="UIBsans" w:cs="Arial"/>
          <w:color w:val="000000" w:themeColor="text1"/>
        </w:rPr>
        <w:t>riscs</w:t>
      </w:r>
      <w:r w:rsidRPr="000018B4">
        <w:rPr>
          <w:rFonts w:ascii="UIBsans" w:hAnsi="UIBsans" w:cs="Arial"/>
          <w:color w:val="000000" w:themeColor="text1"/>
        </w:rPr>
        <w:t xml:space="preserve"> derivats de la feina, a fi </w:t>
      </w:r>
      <w:r>
        <w:rPr>
          <w:rFonts w:ascii="UIBsans" w:hAnsi="UIBsans" w:cs="Arial"/>
          <w:color w:val="000000" w:themeColor="text1"/>
        </w:rPr>
        <w:t>d'</w:t>
      </w:r>
      <w:r w:rsidRPr="000018B4">
        <w:rPr>
          <w:rFonts w:ascii="UIBsans" w:hAnsi="UIBsans" w:cs="Arial"/>
          <w:color w:val="000000" w:themeColor="text1"/>
        </w:rPr>
        <w:t>aconseguir un entorn laboral segur i saludable.</w:t>
      </w:r>
    </w:p>
    <w:p w14:paraId="6FD6A5FB" w14:textId="77777777" w:rsidR="0017075F" w:rsidRPr="000018B4" w:rsidRDefault="0017075F" w:rsidP="0017075F">
      <w:pPr>
        <w:jc w:val="both"/>
        <w:rPr>
          <w:rFonts w:ascii="UIBsans" w:hAnsi="UIBsans" w:cs="Arial"/>
          <w:color w:val="000000" w:themeColor="text1"/>
        </w:rPr>
      </w:pPr>
    </w:p>
    <w:p w14:paraId="18AA877F" w14:textId="77777777" w:rsidR="0017075F" w:rsidRPr="000018B4" w:rsidRDefault="0017075F" w:rsidP="0017075F">
      <w:pPr>
        <w:pStyle w:val="Ttulo2"/>
        <w:rPr>
          <w:color w:val="000000" w:themeColor="text1"/>
        </w:rPr>
      </w:pPr>
      <w:bookmarkStart w:id="68" w:name="_Toc184726566"/>
      <w:bookmarkStart w:id="69" w:name="_Toc187224147"/>
      <w:r w:rsidRPr="000018B4">
        <w:rPr>
          <w:color w:val="000000" w:themeColor="text1"/>
        </w:rPr>
        <w:t>Qui som?</w:t>
      </w:r>
      <w:bookmarkEnd w:id="68"/>
      <w:bookmarkEnd w:id="69"/>
    </w:p>
    <w:p w14:paraId="611CC99C" w14:textId="77777777" w:rsidR="0017075F" w:rsidRPr="000018B4" w:rsidRDefault="0017075F" w:rsidP="0017075F">
      <w:pPr>
        <w:jc w:val="both"/>
        <w:rPr>
          <w:rFonts w:ascii="UIBsans" w:hAnsi="UIBsans" w:cs="Arial"/>
          <w:b/>
          <w:bCs/>
          <w:color w:val="000000" w:themeColor="text1"/>
        </w:rPr>
      </w:pPr>
    </w:p>
    <w:p w14:paraId="286F4189" w14:textId="77777777" w:rsidR="0017075F" w:rsidRPr="000018B4" w:rsidRDefault="0017075F" w:rsidP="0017075F">
      <w:pPr>
        <w:jc w:val="both"/>
        <w:rPr>
          <w:rFonts w:ascii="UIBsans" w:hAnsi="UIBsans" w:cs="Arial"/>
          <w:color w:val="000000" w:themeColor="text1"/>
        </w:rPr>
      </w:pPr>
      <w:r w:rsidRPr="000018B4">
        <w:rPr>
          <w:rFonts w:ascii="UIBsans" w:hAnsi="UIBsans" w:cs="Arial"/>
          <w:color w:val="000000" w:themeColor="text1"/>
        </w:rPr>
        <w:t xml:space="preserve">El </w:t>
      </w:r>
      <w:r w:rsidRPr="004F6EEF">
        <w:rPr>
          <w:rFonts w:ascii="UIBsans" w:hAnsi="UIBsans" w:cs="Arial"/>
          <w:b/>
          <w:bCs/>
          <w:color w:val="000000" w:themeColor="text1"/>
        </w:rPr>
        <w:t>Servei de</w:t>
      </w:r>
      <w:r w:rsidRPr="000018B4">
        <w:rPr>
          <w:rFonts w:ascii="UIBsans" w:hAnsi="UIBsans" w:cs="Arial"/>
          <w:color w:val="000000" w:themeColor="text1"/>
        </w:rPr>
        <w:t xml:space="preserve"> </w:t>
      </w:r>
      <w:r w:rsidRPr="000018B4">
        <w:rPr>
          <w:rFonts w:ascii="UIBsans" w:hAnsi="UIBsans" w:cs="Arial"/>
          <w:b/>
          <w:bCs/>
          <w:color w:val="000000" w:themeColor="text1"/>
        </w:rPr>
        <w:t xml:space="preserve">Prevenció </w:t>
      </w:r>
      <w:r w:rsidRPr="000018B4">
        <w:rPr>
          <w:rFonts w:ascii="UIBsans" w:hAnsi="UIBsans" w:cs="Arial"/>
          <w:color w:val="000000" w:themeColor="text1"/>
        </w:rPr>
        <w:t>està compost per dues unitats:</w:t>
      </w:r>
    </w:p>
    <w:p w14:paraId="4F31F2C5" w14:textId="77777777" w:rsidR="0017075F" w:rsidRPr="000018B4" w:rsidRDefault="0017075F" w:rsidP="0017075F">
      <w:pPr>
        <w:pStyle w:val="Prrafodelista"/>
        <w:numPr>
          <w:ilvl w:val="0"/>
          <w:numId w:val="35"/>
        </w:numPr>
        <w:spacing w:after="160" w:line="278" w:lineRule="auto"/>
        <w:jc w:val="both"/>
        <w:rPr>
          <w:rFonts w:ascii="UIBsans" w:hAnsi="UIBsans" w:cs="Arial"/>
          <w:color w:val="000000" w:themeColor="text1"/>
        </w:rPr>
      </w:pPr>
      <w:r w:rsidRPr="000018B4">
        <w:rPr>
          <w:rFonts w:ascii="UIBsans" w:hAnsi="UIBsans" w:cs="Arial"/>
          <w:b/>
          <w:bCs/>
          <w:color w:val="000000" w:themeColor="text1"/>
        </w:rPr>
        <w:t xml:space="preserve">Unitat </w:t>
      </w:r>
      <w:r>
        <w:rPr>
          <w:rFonts w:ascii="UIBsans" w:hAnsi="UIBsans" w:cs="Arial"/>
          <w:b/>
          <w:bCs/>
          <w:color w:val="000000" w:themeColor="text1"/>
        </w:rPr>
        <w:t>T</w:t>
      </w:r>
      <w:r w:rsidRPr="000018B4">
        <w:rPr>
          <w:rFonts w:ascii="UIBsans" w:hAnsi="UIBsans" w:cs="Arial"/>
          <w:b/>
          <w:bCs/>
          <w:color w:val="000000" w:themeColor="text1"/>
        </w:rPr>
        <w:t>ècnica</w:t>
      </w:r>
      <w:r w:rsidRPr="004F6EEF">
        <w:rPr>
          <w:rFonts w:ascii="UIBsans" w:hAnsi="UIBsans" w:cs="Arial"/>
          <w:color w:val="000000" w:themeColor="text1"/>
        </w:rPr>
        <w:t>:</w:t>
      </w:r>
      <w:r w:rsidRPr="000018B4">
        <w:rPr>
          <w:rFonts w:ascii="UIBsans" w:hAnsi="UIBsans" w:cs="Arial"/>
          <w:b/>
          <w:bCs/>
          <w:color w:val="000000" w:themeColor="text1"/>
        </w:rPr>
        <w:t xml:space="preserve"> </w:t>
      </w:r>
      <w:r w:rsidRPr="000018B4">
        <w:rPr>
          <w:rFonts w:ascii="UIBsans" w:hAnsi="UIBsans" w:cs="Arial"/>
          <w:color w:val="000000" w:themeColor="text1"/>
        </w:rPr>
        <w:t>integrada per tècnics de prevenció que s'encarreguen de les especialitats següents:</w:t>
      </w:r>
    </w:p>
    <w:p w14:paraId="4A3B4CC7" w14:textId="77777777" w:rsidR="0017075F" w:rsidRPr="000018B4" w:rsidRDefault="0017075F" w:rsidP="0017075F">
      <w:pPr>
        <w:pStyle w:val="Prrafodelista"/>
        <w:numPr>
          <w:ilvl w:val="1"/>
          <w:numId w:val="35"/>
        </w:numPr>
        <w:spacing w:after="160" w:line="278" w:lineRule="auto"/>
        <w:jc w:val="both"/>
        <w:rPr>
          <w:rFonts w:ascii="UIBsans" w:hAnsi="UIBsans" w:cs="Arial"/>
          <w:color w:val="000000" w:themeColor="text1"/>
        </w:rPr>
      </w:pPr>
      <w:r w:rsidRPr="000018B4">
        <w:rPr>
          <w:rFonts w:ascii="UIBsans" w:hAnsi="UIBsans" w:cs="Arial"/>
          <w:color w:val="000000" w:themeColor="text1"/>
        </w:rPr>
        <w:t xml:space="preserve">Seguretat </w:t>
      </w:r>
      <w:r>
        <w:rPr>
          <w:rFonts w:ascii="UIBsans" w:hAnsi="UIBsans" w:cs="Arial"/>
          <w:color w:val="000000" w:themeColor="text1"/>
        </w:rPr>
        <w:t>al Treball</w:t>
      </w:r>
    </w:p>
    <w:p w14:paraId="5FFD46A2" w14:textId="77777777" w:rsidR="0017075F" w:rsidRPr="000018B4" w:rsidRDefault="0017075F" w:rsidP="0017075F">
      <w:pPr>
        <w:pStyle w:val="Prrafodelista"/>
        <w:numPr>
          <w:ilvl w:val="1"/>
          <w:numId w:val="35"/>
        </w:numPr>
        <w:spacing w:after="160" w:line="278" w:lineRule="auto"/>
        <w:jc w:val="both"/>
        <w:rPr>
          <w:rFonts w:ascii="UIBsans" w:hAnsi="UIBsans" w:cs="Arial"/>
          <w:color w:val="000000" w:themeColor="text1"/>
        </w:rPr>
      </w:pPr>
      <w:r w:rsidRPr="000018B4">
        <w:rPr>
          <w:rFonts w:ascii="UIBsans" w:hAnsi="UIBsans" w:cs="Arial"/>
          <w:color w:val="000000" w:themeColor="text1"/>
        </w:rPr>
        <w:t>Higiene Industrial</w:t>
      </w:r>
    </w:p>
    <w:p w14:paraId="128B949D" w14:textId="77777777" w:rsidR="0017075F" w:rsidRPr="000018B4" w:rsidRDefault="0017075F" w:rsidP="0017075F">
      <w:pPr>
        <w:pStyle w:val="Prrafodelista"/>
        <w:numPr>
          <w:ilvl w:val="1"/>
          <w:numId w:val="35"/>
        </w:numPr>
        <w:spacing w:after="160" w:line="278" w:lineRule="auto"/>
        <w:jc w:val="both"/>
        <w:rPr>
          <w:rFonts w:ascii="UIBsans" w:hAnsi="UIBsans" w:cs="Arial"/>
          <w:color w:val="000000" w:themeColor="text1"/>
        </w:rPr>
      </w:pPr>
      <w:r w:rsidRPr="000018B4">
        <w:rPr>
          <w:rFonts w:ascii="UIBsans" w:hAnsi="UIBsans" w:cs="Arial"/>
          <w:color w:val="000000" w:themeColor="text1"/>
        </w:rPr>
        <w:t>Ergonomia i Psicosociologia Aplicada</w:t>
      </w:r>
    </w:p>
    <w:p w14:paraId="0FD103C2" w14:textId="77777777" w:rsidR="0017075F" w:rsidRPr="000018B4" w:rsidRDefault="0017075F" w:rsidP="0017075F">
      <w:pPr>
        <w:pStyle w:val="Prrafodelista"/>
        <w:jc w:val="both"/>
        <w:rPr>
          <w:rFonts w:ascii="UIBsans" w:hAnsi="UIBsans" w:cs="Arial"/>
          <w:color w:val="000000" w:themeColor="text1"/>
        </w:rPr>
      </w:pPr>
    </w:p>
    <w:p w14:paraId="6089F035" w14:textId="77777777" w:rsidR="0017075F" w:rsidRPr="000018B4" w:rsidRDefault="0017075F" w:rsidP="0017075F">
      <w:pPr>
        <w:pStyle w:val="Prrafodelista"/>
        <w:numPr>
          <w:ilvl w:val="0"/>
          <w:numId w:val="35"/>
        </w:numPr>
        <w:spacing w:after="160" w:line="278" w:lineRule="auto"/>
        <w:jc w:val="both"/>
        <w:rPr>
          <w:rFonts w:ascii="UIBsans" w:hAnsi="UIBsans" w:cs="Arial"/>
          <w:color w:val="000000" w:themeColor="text1"/>
        </w:rPr>
      </w:pPr>
      <w:r w:rsidRPr="000018B4">
        <w:rPr>
          <w:rFonts w:ascii="UIBsans" w:hAnsi="UIBsans" w:cs="Arial"/>
          <w:b/>
          <w:bCs/>
          <w:color w:val="000000" w:themeColor="text1"/>
        </w:rPr>
        <w:t xml:space="preserve">Unitat </w:t>
      </w:r>
      <w:r>
        <w:rPr>
          <w:rFonts w:ascii="UIBsans" w:hAnsi="UIBsans" w:cs="Arial"/>
          <w:b/>
          <w:bCs/>
          <w:color w:val="000000" w:themeColor="text1"/>
        </w:rPr>
        <w:t>M</w:t>
      </w:r>
      <w:r w:rsidRPr="000018B4">
        <w:rPr>
          <w:rFonts w:ascii="UIBsans" w:hAnsi="UIBsans" w:cs="Arial"/>
          <w:b/>
          <w:bCs/>
          <w:color w:val="000000" w:themeColor="text1"/>
        </w:rPr>
        <w:t xml:space="preserve">èdica: </w:t>
      </w:r>
      <w:r w:rsidRPr="000018B4">
        <w:rPr>
          <w:rFonts w:ascii="UIBsans" w:hAnsi="UIBsans" w:cs="Arial"/>
          <w:color w:val="000000" w:themeColor="text1"/>
        </w:rPr>
        <w:t>formada per d</w:t>
      </w:r>
      <w:r>
        <w:rPr>
          <w:rFonts w:ascii="UIBsans" w:hAnsi="UIBsans" w:cs="Arial"/>
          <w:color w:val="000000" w:themeColor="text1"/>
        </w:rPr>
        <w:t>ue</w:t>
      </w:r>
      <w:r w:rsidRPr="000018B4">
        <w:rPr>
          <w:rFonts w:ascii="UIBsans" w:hAnsi="UIBsans" w:cs="Arial"/>
          <w:color w:val="000000" w:themeColor="text1"/>
        </w:rPr>
        <w:t>s metges</w:t>
      </w:r>
      <w:r>
        <w:rPr>
          <w:rFonts w:ascii="UIBsans" w:hAnsi="UIBsans" w:cs="Arial"/>
          <w:color w:val="000000" w:themeColor="text1"/>
        </w:rPr>
        <w:t>ses</w:t>
      </w:r>
      <w:r w:rsidRPr="000018B4">
        <w:rPr>
          <w:rFonts w:ascii="UIBsans" w:hAnsi="UIBsans" w:cs="Arial"/>
          <w:color w:val="000000" w:themeColor="text1"/>
        </w:rPr>
        <w:t xml:space="preserve"> especialistes en </w:t>
      </w:r>
      <w:r>
        <w:rPr>
          <w:rFonts w:ascii="UIBsans" w:hAnsi="UIBsans" w:cs="Arial"/>
          <w:color w:val="000000" w:themeColor="text1"/>
        </w:rPr>
        <w:t>M</w:t>
      </w:r>
      <w:r w:rsidRPr="000018B4">
        <w:rPr>
          <w:rFonts w:ascii="UIBsans" w:hAnsi="UIBsans" w:cs="Arial"/>
          <w:color w:val="000000" w:themeColor="text1"/>
        </w:rPr>
        <w:t xml:space="preserve">edicina del </w:t>
      </w:r>
      <w:r>
        <w:rPr>
          <w:rFonts w:ascii="UIBsans" w:hAnsi="UIBsans" w:cs="Arial"/>
          <w:color w:val="000000" w:themeColor="text1"/>
        </w:rPr>
        <w:t>T</w:t>
      </w:r>
      <w:r w:rsidRPr="000018B4">
        <w:rPr>
          <w:rFonts w:ascii="UIBsans" w:hAnsi="UIBsans" w:cs="Arial"/>
          <w:color w:val="000000" w:themeColor="text1"/>
        </w:rPr>
        <w:t xml:space="preserve">reball i una infermera especialista en </w:t>
      </w:r>
      <w:r>
        <w:rPr>
          <w:rFonts w:ascii="UIBsans" w:hAnsi="UIBsans" w:cs="Arial"/>
          <w:color w:val="000000" w:themeColor="text1"/>
        </w:rPr>
        <w:t>I</w:t>
      </w:r>
      <w:r w:rsidRPr="000018B4">
        <w:rPr>
          <w:rFonts w:ascii="UIBsans" w:hAnsi="UIBsans" w:cs="Arial"/>
          <w:color w:val="000000" w:themeColor="text1"/>
        </w:rPr>
        <w:t xml:space="preserve">nfermeria del </w:t>
      </w:r>
      <w:r>
        <w:rPr>
          <w:rFonts w:ascii="UIBsans" w:hAnsi="UIBsans" w:cs="Arial"/>
          <w:color w:val="000000" w:themeColor="text1"/>
        </w:rPr>
        <w:t>T</w:t>
      </w:r>
      <w:r w:rsidRPr="000018B4">
        <w:rPr>
          <w:rFonts w:ascii="UIBsans" w:hAnsi="UIBsans" w:cs="Arial"/>
          <w:color w:val="000000" w:themeColor="text1"/>
        </w:rPr>
        <w:t>reball, que s'encarreguen de la vigilància de la salut.</w:t>
      </w:r>
    </w:p>
    <w:p w14:paraId="26D10D14" w14:textId="77777777" w:rsidR="0017075F" w:rsidRPr="000018B4" w:rsidRDefault="0017075F" w:rsidP="0017075F">
      <w:pPr>
        <w:pStyle w:val="Ttulo2"/>
        <w:rPr>
          <w:color w:val="000000" w:themeColor="text1"/>
        </w:rPr>
      </w:pPr>
      <w:bookmarkStart w:id="70" w:name="_Toc184726567"/>
      <w:bookmarkStart w:id="71" w:name="_Toc187224148"/>
      <w:r w:rsidRPr="000018B4">
        <w:rPr>
          <w:color w:val="000000" w:themeColor="text1"/>
        </w:rPr>
        <w:t xml:space="preserve">Què </w:t>
      </w:r>
      <w:proofErr w:type="spellStart"/>
      <w:r w:rsidRPr="000018B4">
        <w:rPr>
          <w:color w:val="000000" w:themeColor="text1"/>
        </w:rPr>
        <w:t>fe</w:t>
      </w:r>
      <w:r>
        <w:rPr>
          <w:color w:val="000000" w:themeColor="text1"/>
        </w:rPr>
        <w:t>i</w:t>
      </w:r>
      <w:r w:rsidRPr="000018B4">
        <w:rPr>
          <w:color w:val="000000" w:themeColor="text1"/>
        </w:rPr>
        <w:t>m</w:t>
      </w:r>
      <w:proofErr w:type="spellEnd"/>
      <w:r w:rsidRPr="000018B4">
        <w:rPr>
          <w:color w:val="000000" w:themeColor="text1"/>
        </w:rPr>
        <w:t>?</w:t>
      </w:r>
      <w:bookmarkEnd w:id="70"/>
      <w:bookmarkEnd w:id="71"/>
    </w:p>
    <w:p w14:paraId="3CEF7A5A" w14:textId="77777777" w:rsidR="0017075F" w:rsidRPr="000018B4" w:rsidRDefault="0017075F" w:rsidP="0017075F">
      <w:pPr>
        <w:jc w:val="both"/>
        <w:rPr>
          <w:rFonts w:ascii="UIBsans" w:hAnsi="UIBsans" w:cs="Arial"/>
          <w:color w:val="000000" w:themeColor="text1"/>
        </w:rPr>
      </w:pPr>
      <w:r w:rsidRPr="000018B4">
        <w:rPr>
          <w:rFonts w:ascii="UIBsans" w:hAnsi="UIBsans" w:cs="Arial"/>
          <w:color w:val="000000" w:themeColor="text1"/>
        </w:rPr>
        <w:t>Principalment:</w:t>
      </w:r>
    </w:p>
    <w:p w14:paraId="4A35B07A" w14:textId="77777777" w:rsidR="0017075F" w:rsidRPr="000018B4" w:rsidRDefault="0017075F" w:rsidP="0017075F">
      <w:pPr>
        <w:numPr>
          <w:ilvl w:val="0"/>
          <w:numId w:val="34"/>
        </w:numPr>
        <w:spacing w:after="160" w:line="278" w:lineRule="auto"/>
        <w:jc w:val="both"/>
        <w:rPr>
          <w:rFonts w:ascii="UIBsans" w:hAnsi="UIBsans" w:cs="Arial"/>
          <w:color w:val="000000" w:themeColor="text1"/>
        </w:rPr>
      </w:pPr>
      <w:proofErr w:type="spellStart"/>
      <w:r w:rsidRPr="000018B4">
        <w:rPr>
          <w:rFonts w:ascii="UIBsans" w:hAnsi="UIBsans" w:cs="Arial"/>
          <w:color w:val="000000" w:themeColor="text1"/>
        </w:rPr>
        <w:t>Avalu</w:t>
      </w:r>
      <w:r>
        <w:rPr>
          <w:rFonts w:ascii="UIBsans" w:hAnsi="UIBsans" w:cs="Arial"/>
          <w:color w:val="000000" w:themeColor="text1"/>
        </w:rPr>
        <w:t>a</w:t>
      </w:r>
      <w:r w:rsidRPr="000018B4">
        <w:rPr>
          <w:rFonts w:ascii="UIBsans" w:hAnsi="UIBsans" w:cs="Arial"/>
          <w:color w:val="000000" w:themeColor="text1"/>
        </w:rPr>
        <w:t>m</w:t>
      </w:r>
      <w:proofErr w:type="spellEnd"/>
      <w:r w:rsidRPr="000018B4">
        <w:rPr>
          <w:rFonts w:ascii="UIBsans" w:hAnsi="UIBsans" w:cs="Arial"/>
          <w:color w:val="000000" w:themeColor="text1"/>
        </w:rPr>
        <w:t xml:space="preserve"> els </w:t>
      </w:r>
      <w:r>
        <w:rPr>
          <w:rFonts w:ascii="UIBsans" w:hAnsi="UIBsans" w:cs="Arial"/>
          <w:color w:val="000000" w:themeColor="text1"/>
        </w:rPr>
        <w:t>riscs</w:t>
      </w:r>
      <w:r w:rsidRPr="000018B4">
        <w:rPr>
          <w:rFonts w:ascii="UIBsans" w:hAnsi="UIBsans" w:cs="Arial"/>
          <w:color w:val="000000" w:themeColor="text1"/>
        </w:rPr>
        <w:t xml:space="preserve"> dels llocs de treball i </w:t>
      </w:r>
      <w:proofErr w:type="spellStart"/>
      <w:r w:rsidRPr="000018B4">
        <w:rPr>
          <w:rFonts w:ascii="UIBsans" w:hAnsi="UIBsans" w:cs="Arial"/>
          <w:color w:val="000000" w:themeColor="text1"/>
        </w:rPr>
        <w:t>planifi</w:t>
      </w:r>
      <w:r>
        <w:rPr>
          <w:rFonts w:ascii="UIBsans" w:hAnsi="UIBsans" w:cs="Arial"/>
          <w:color w:val="000000" w:themeColor="text1"/>
        </w:rPr>
        <w:t>ca</w:t>
      </w:r>
      <w:r w:rsidRPr="000018B4">
        <w:rPr>
          <w:rFonts w:ascii="UIBsans" w:hAnsi="UIBsans" w:cs="Arial"/>
          <w:color w:val="000000" w:themeColor="text1"/>
        </w:rPr>
        <w:t>m</w:t>
      </w:r>
      <w:proofErr w:type="spellEnd"/>
      <w:r w:rsidRPr="000018B4">
        <w:rPr>
          <w:rFonts w:ascii="UIBsans" w:hAnsi="UIBsans" w:cs="Arial"/>
          <w:color w:val="000000" w:themeColor="text1"/>
        </w:rPr>
        <w:t xml:space="preserve"> les activitats preventives.</w:t>
      </w:r>
    </w:p>
    <w:p w14:paraId="08C013BD" w14:textId="77777777" w:rsidR="0017075F" w:rsidRPr="000018B4" w:rsidRDefault="0017075F" w:rsidP="0017075F">
      <w:pPr>
        <w:numPr>
          <w:ilvl w:val="0"/>
          <w:numId w:val="34"/>
        </w:numPr>
        <w:spacing w:after="160" w:line="278" w:lineRule="auto"/>
        <w:jc w:val="both"/>
        <w:rPr>
          <w:rFonts w:ascii="UIBsans" w:hAnsi="UIBsans" w:cs="Arial"/>
          <w:color w:val="000000" w:themeColor="text1"/>
        </w:rPr>
      </w:pPr>
      <w:proofErr w:type="spellStart"/>
      <w:r w:rsidRPr="000018B4">
        <w:rPr>
          <w:rFonts w:ascii="UIBsans" w:hAnsi="UIBsans" w:cs="Arial"/>
          <w:color w:val="000000" w:themeColor="text1"/>
        </w:rPr>
        <w:t>Inform</w:t>
      </w:r>
      <w:r>
        <w:rPr>
          <w:rFonts w:ascii="UIBsans" w:hAnsi="UIBsans" w:cs="Arial"/>
          <w:color w:val="000000" w:themeColor="text1"/>
        </w:rPr>
        <w:t>a</w:t>
      </w:r>
      <w:r w:rsidRPr="000018B4">
        <w:rPr>
          <w:rFonts w:ascii="UIBsans" w:hAnsi="UIBsans" w:cs="Arial"/>
          <w:color w:val="000000" w:themeColor="text1"/>
        </w:rPr>
        <w:t>m</w:t>
      </w:r>
      <w:proofErr w:type="spellEnd"/>
      <w:r w:rsidRPr="000018B4">
        <w:rPr>
          <w:rFonts w:ascii="UIBsans" w:hAnsi="UIBsans" w:cs="Arial"/>
          <w:color w:val="000000" w:themeColor="text1"/>
        </w:rPr>
        <w:t xml:space="preserve"> i </w:t>
      </w:r>
      <w:proofErr w:type="spellStart"/>
      <w:r w:rsidRPr="000018B4">
        <w:rPr>
          <w:rFonts w:ascii="UIBsans" w:hAnsi="UIBsans" w:cs="Arial"/>
          <w:color w:val="000000" w:themeColor="text1"/>
        </w:rPr>
        <w:t>form</w:t>
      </w:r>
      <w:r>
        <w:rPr>
          <w:rFonts w:ascii="UIBsans" w:hAnsi="UIBsans" w:cs="Arial"/>
          <w:color w:val="000000" w:themeColor="text1"/>
        </w:rPr>
        <w:t>a</w:t>
      </w:r>
      <w:r w:rsidRPr="000018B4">
        <w:rPr>
          <w:rFonts w:ascii="UIBsans" w:hAnsi="UIBsans" w:cs="Arial"/>
          <w:color w:val="000000" w:themeColor="text1"/>
        </w:rPr>
        <w:t>m</w:t>
      </w:r>
      <w:proofErr w:type="spellEnd"/>
      <w:r w:rsidRPr="000018B4">
        <w:rPr>
          <w:rFonts w:ascii="UIBsans" w:hAnsi="UIBsans" w:cs="Arial"/>
          <w:color w:val="000000" w:themeColor="text1"/>
        </w:rPr>
        <w:t xml:space="preserve"> el personal sobre els </w:t>
      </w:r>
      <w:r>
        <w:rPr>
          <w:rFonts w:ascii="UIBsans" w:hAnsi="UIBsans" w:cs="Arial"/>
          <w:color w:val="000000" w:themeColor="text1"/>
        </w:rPr>
        <w:t>riscs</w:t>
      </w:r>
      <w:r w:rsidRPr="000018B4">
        <w:rPr>
          <w:rFonts w:ascii="UIBsans" w:hAnsi="UIBsans" w:cs="Arial"/>
          <w:color w:val="000000" w:themeColor="text1"/>
        </w:rPr>
        <w:t xml:space="preserve"> derivats dels seus llocs de treball.</w:t>
      </w:r>
    </w:p>
    <w:p w14:paraId="4BC1DDDA" w14:textId="77777777" w:rsidR="0017075F" w:rsidRPr="000018B4" w:rsidRDefault="0017075F" w:rsidP="0017075F">
      <w:pPr>
        <w:numPr>
          <w:ilvl w:val="0"/>
          <w:numId w:val="34"/>
        </w:numPr>
        <w:spacing w:after="160" w:line="278" w:lineRule="auto"/>
        <w:jc w:val="both"/>
        <w:rPr>
          <w:rFonts w:ascii="UIBsans" w:hAnsi="UIBsans" w:cs="Arial"/>
          <w:color w:val="000000" w:themeColor="text1"/>
        </w:rPr>
      </w:pPr>
      <w:proofErr w:type="spellStart"/>
      <w:r>
        <w:rPr>
          <w:rFonts w:ascii="UIBsans" w:hAnsi="UIBsans" w:cs="Arial"/>
          <w:color w:val="000000" w:themeColor="text1"/>
        </w:rPr>
        <w:t>V</w:t>
      </w:r>
      <w:r w:rsidRPr="000018B4">
        <w:rPr>
          <w:rFonts w:ascii="UIBsans" w:hAnsi="UIBsans" w:cs="Arial"/>
          <w:color w:val="000000" w:themeColor="text1"/>
        </w:rPr>
        <w:t>igil</w:t>
      </w:r>
      <w:r>
        <w:rPr>
          <w:rFonts w:ascii="UIBsans" w:hAnsi="UIBsans" w:cs="Arial"/>
          <w:color w:val="000000" w:themeColor="text1"/>
        </w:rPr>
        <w:t>am</w:t>
      </w:r>
      <w:proofErr w:type="spellEnd"/>
      <w:r w:rsidRPr="000018B4">
        <w:rPr>
          <w:rFonts w:ascii="UIBsans" w:hAnsi="UIBsans" w:cs="Arial"/>
          <w:color w:val="000000" w:themeColor="text1"/>
        </w:rPr>
        <w:t xml:space="preserve"> la salut dels treballadors en relació amb els </w:t>
      </w:r>
      <w:r>
        <w:rPr>
          <w:rFonts w:ascii="UIBsans" w:hAnsi="UIBsans" w:cs="Arial"/>
          <w:color w:val="000000" w:themeColor="text1"/>
        </w:rPr>
        <w:t>riscs</w:t>
      </w:r>
      <w:r w:rsidRPr="000018B4">
        <w:rPr>
          <w:rFonts w:ascii="UIBsans" w:hAnsi="UIBsans" w:cs="Arial"/>
          <w:color w:val="000000" w:themeColor="text1"/>
        </w:rPr>
        <w:t xml:space="preserve"> derivats de la feina: exàmens de salut laboral (reconeixements mèdics), campanyes de vac</w:t>
      </w:r>
      <w:r>
        <w:rPr>
          <w:rFonts w:ascii="UIBsans" w:hAnsi="UIBsans" w:cs="Arial"/>
          <w:color w:val="000000" w:themeColor="text1"/>
        </w:rPr>
        <w:t>ci</w:t>
      </w:r>
      <w:r w:rsidRPr="000018B4">
        <w:rPr>
          <w:rFonts w:ascii="UIBsans" w:hAnsi="UIBsans" w:cs="Arial"/>
          <w:color w:val="000000" w:themeColor="text1"/>
        </w:rPr>
        <w:t>nació, consultes, etc.</w:t>
      </w:r>
    </w:p>
    <w:p w14:paraId="6768C3C4" w14:textId="77777777" w:rsidR="0017075F" w:rsidRPr="000018B4" w:rsidRDefault="0017075F" w:rsidP="0017075F">
      <w:pPr>
        <w:numPr>
          <w:ilvl w:val="0"/>
          <w:numId w:val="34"/>
        </w:numPr>
        <w:spacing w:after="160" w:line="278" w:lineRule="auto"/>
        <w:jc w:val="both"/>
        <w:rPr>
          <w:rFonts w:ascii="UIBsans" w:hAnsi="UIBsans" w:cs="Arial"/>
          <w:color w:val="000000" w:themeColor="text1"/>
        </w:rPr>
      </w:pPr>
      <w:proofErr w:type="spellStart"/>
      <w:r>
        <w:rPr>
          <w:rFonts w:ascii="UIBsans" w:hAnsi="UIBsans" w:cs="Arial"/>
          <w:color w:val="000000" w:themeColor="text1"/>
        </w:rPr>
        <w:t>C</w:t>
      </w:r>
      <w:r w:rsidRPr="000018B4">
        <w:rPr>
          <w:rFonts w:ascii="UIBsans" w:hAnsi="UIBsans" w:cs="Arial"/>
          <w:color w:val="000000" w:themeColor="text1"/>
        </w:rPr>
        <w:t>oordina</w:t>
      </w:r>
      <w:r>
        <w:rPr>
          <w:rFonts w:ascii="UIBsans" w:hAnsi="UIBsans" w:cs="Arial"/>
          <w:color w:val="000000" w:themeColor="text1"/>
        </w:rPr>
        <w:t>m</w:t>
      </w:r>
      <w:proofErr w:type="spellEnd"/>
      <w:r w:rsidRPr="000018B4">
        <w:rPr>
          <w:rFonts w:ascii="UIBsans" w:hAnsi="UIBsans" w:cs="Arial"/>
          <w:color w:val="000000" w:themeColor="text1"/>
        </w:rPr>
        <w:t xml:space="preserve"> activitats preventives entre les empreses.</w:t>
      </w:r>
    </w:p>
    <w:p w14:paraId="392B32A9" w14:textId="77777777" w:rsidR="0017075F" w:rsidRPr="000018B4" w:rsidRDefault="0017075F" w:rsidP="0017075F">
      <w:pPr>
        <w:numPr>
          <w:ilvl w:val="0"/>
          <w:numId w:val="34"/>
        </w:numPr>
        <w:spacing w:after="160" w:line="278" w:lineRule="auto"/>
        <w:jc w:val="both"/>
        <w:rPr>
          <w:rFonts w:ascii="UIBsans" w:hAnsi="UIBsans" w:cs="Arial"/>
          <w:color w:val="000000" w:themeColor="text1"/>
        </w:rPr>
      </w:pPr>
      <w:proofErr w:type="spellStart"/>
      <w:r w:rsidRPr="000018B4">
        <w:rPr>
          <w:rFonts w:ascii="UIBsans" w:hAnsi="UIBsans" w:cs="Arial"/>
          <w:color w:val="000000" w:themeColor="text1"/>
        </w:rPr>
        <w:t>Elabor</w:t>
      </w:r>
      <w:r>
        <w:rPr>
          <w:rFonts w:ascii="UIBsans" w:hAnsi="UIBsans" w:cs="Arial"/>
          <w:color w:val="000000" w:themeColor="text1"/>
        </w:rPr>
        <w:t>am</w:t>
      </w:r>
      <w:proofErr w:type="spellEnd"/>
      <w:r w:rsidRPr="000018B4">
        <w:rPr>
          <w:rFonts w:ascii="UIBsans" w:hAnsi="UIBsans" w:cs="Arial"/>
          <w:color w:val="000000" w:themeColor="text1"/>
        </w:rPr>
        <w:t xml:space="preserve"> plans d'emergència i </w:t>
      </w:r>
      <w:proofErr w:type="spellStart"/>
      <w:r w:rsidRPr="000018B4">
        <w:rPr>
          <w:rFonts w:ascii="UIBsans" w:hAnsi="UIBsans" w:cs="Arial"/>
          <w:color w:val="000000" w:themeColor="text1"/>
        </w:rPr>
        <w:t>prest</w:t>
      </w:r>
      <w:r>
        <w:rPr>
          <w:rFonts w:ascii="UIBsans" w:hAnsi="UIBsans" w:cs="Arial"/>
          <w:color w:val="000000" w:themeColor="text1"/>
        </w:rPr>
        <w:t>a</w:t>
      </w:r>
      <w:r w:rsidRPr="000018B4">
        <w:rPr>
          <w:rFonts w:ascii="UIBsans" w:hAnsi="UIBsans" w:cs="Arial"/>
          <w:color w:val="000000" w:themeColor="text1"/>
        </w:rPr>
        <w:t>m</w:t>
      </w:r>
      <w:proofErr w:type="spellEnd"/>
      <w:r w:rsidRPr="000018B4">
        <w:rPr>
          <w:rFonts w:ascii="UIBsans" w:hAnsi="UIBsans" w:cs="Arial"/>
          <w:color w:val="000000" w:themeColor="text1"/>
        </w:rPr>
        <w:t xml:space="preserve"> primers auxilis.</w:t>
      </w:r>
    </w:p>
    <w:p w14:paraId="49434BEB" w14:textId="77777777" w:rsidR="0017075F" w:rsidRPr="000018B4" w:rsidRDefault="0017075F" w:rsidP="0017075F">
      <w:pPr>
        <w:pStyle w:val="Ttulo2"/>
        <w:rPr>
          <w:color w:val="000000" w:themeColor="text1"/>
        </w:rPr>
      </w:pPr>
      <w:bookmarkStart w:id="72" w:name="_Toc184726568"/>
      <w:bookmarkStart w:id="73" w:name="_Toc187224149"/>
      <w:r w:rsidRPr="000018B4">
        <w:rPr>
          <w:color w:val="000000" w:themeColor="text1"/>
        </w:rPr>
        <w:t xml:space="preserve">Quins són els </w:t>
      </w:r>
      <w:r>
        <w:rPr>
          <w:color w:val="000000" w:themeColor="text1"/>
        </w:rPr>
        <w:t>riscs</w:t>
      </w:r>
      <w:r w:rsidRPr="000018B4">
        <w:rPr>
          <w:color w:val="000000" w:themeColor="text1"/>
        </w:rPr>
        <w:t xml:space="preserve"> del meu lloc de treball?</w:t>
      </w:r>
      <w:bookmarkEnd w:id="72"/>
      <w:bookmarkEnd w:id="73"/>
    </w:p>
    <w:p w14:paraId="35C45DFF" w14:textId="77777777" w:rsidR="0017075F" w:rsidRPr="000018B4" w:rsidRDefault="0017075F" w:rsidP="0017075F">
      <w:pPr>
        <w:jc w:val="both"/>
        <w:rPr>
          <w:rFonts w:ascii="UIBsans" w:hAnsi="UIBsans" w:cs="Arial"/>
          <w:b/>
          <w:bCs/>
          <w:color w:val="000000" w:themeColor="text1"/>
        </w:rPr>
      </w:pPr>
    </w:p>
    <w:p w14:paraId="4956E17E" w14:textId="77777777" w:rsidR="0017075F" w:rsidRPr="000018B4" w:rsidRDefault="0017075F" w:rsidP="0017075F">
      <w:pPr>
        <w:jc w:val="both"/>
        <w:rPr>
          <w:rStyle w:val="Hipervnculo"/>
          <w:rFonts w:ascii="UIBsans" w:hAnsi="UIBsans" w:cs="Arial"/>
          <w:color w:val="000000" w:themeColor="text1"/>
        </w:rPr>
      </w:pPr>
      <w:r w:rsidRPr="000018B4">
        <w:rPr>
          <w:rFonts w:ascii="UIBsans" w:hAnsi="UIBsans" w:cs="Arial"/>
          <w:color w:val="000000" w:themeColor="text1"/>
        </w:rPr>
        <w:t xml:space="preserve">Pots consultar la fitxa informativa dels </w:t>
      </w:r>
      <w:r>
        <w:rPr>
          <w:rFonts w:ascii="UIBsans" w:hAnsi="UIBsans" w:cs="Arial"/>
          <w:color w:val="000000" w:themeColor="text1"/>
        </w:rPr>
        <w:t>riscs</w:t>
      </w:r>
      <w:r w:rsidRPr="000018B4">
        <w:rPr>
          <w:rFonts w:ascii="UIBsans" w:hAnsi="UIBsans" w:cs="Arial"/>
          <w:color w:val="000000" w:themeColor="text1"/>
        </w:rPr>
        <w:t xml:space="preserve"> del teu lloc de treball al Portal de </w:t>
      </w:r>
      <w:r>
        <w:rPr>
          <w:rFonts w:ascii="UIBsans" w:hAnsi="UIBsans" w:cs="Arial"/>
          <w:color w:val="000000" w:themeColor="text1"/>
        </w:rPr>
        <w:t>p</w:t>
      </w:r>
      <w:r w:rsidRPr="000018B4">
        <w:rPr>
          <w:rFonts w:ascii="UIBsans" w:hAnsi="UIBsans" w:cs="Arial"/>
          <w:color w:val="000000" w:themeColor="text1"/>
        </w:rPr>
        <w:t xml:space="preserve">revenció: </w:t>
      </w:r>
      <w:r>
        <w:rPr>
          <w:rFonts w:ascii="UIBsans" w:hAnsi="UIBsans" w:cs="Arial"/>
          <w:color w:val="000000" w:themeColor="text1"/>
        </w:rPr>
        <w:t>&lt;</w:t>
      </w:r>
      <w:hyperlink r:id="rId140" w:history="1">
        <w:r w:rsidRPr="000018B4">
          <w:rPr>
            <w:rStyle w:val="Hipervnculo"/>
            <w:rFonts w:ascii="UIBsans" w:hAnsi="UIBsans" w:cs="Arial"/>
            <w:color w:val="000000" w:themeColor="text1"/>
          </w:rPr>
          <w:t>https://prevencio.uib.cat/portal</w:t>
        </w:r>
      </w:hyperlink>
      <w:r w:rsidRPr="003A396F">
        <w:rPr>
          <w:rStyle w:val="Hipervnculo"/>
          <w:rFonts w:ascii="UIBsans" w:hAnsi="UIBsans" w:cs="Arial"/>
          <w:color w:val="000000" w:themeColor="text1"/>
          <w:u w:val="none"/>
        </w:rPr>
        <w:t>&gt;.</w:t>
      </w:r>
    </w:p>
    <w:p w14:paraId="25158128" w14:textId="77777777" w:rsidR="0017075F" w:rsidRPr="000018B4" w:rsidRDefault="0017075F" w:rsidP="0017075F">
      <w:pPr>
        <w:jc w:val="both"/>
        <w:rPr>
          <w:rFonts w:ascii="UIBsans" w:hAnsi="UIBsans" w:cs="Arial"/>
          <w:color w:val="000000" w:themeColor="text1"/>
        </w:rPr>
      </w:pPr>
    </w:p>
    <w:p w14:paraId="4508A1F7" w14:textId="77777777" w:rsidR="0017075F" w:rsidRPr="000018B4" w:rsidRDefault="0017075F" w:rsidP="0017075F">
      <w:pPr>
        <w:pStyle w:val="Ttulo2"/>
        <w:rPr>
          <w:color w:val="000000" w:themeColor="text1"/>
        </w:rPr>
      </w:pPr>
      <w:bookmarkStart w:id="74" w:name="_Toc184726569"/>
      <w:bookmarkStart w:id="75" w:name="_Toc187224150"/>
      <w:r w:rsidRPr="000018B4">
        <w:rPr>
          <w:color w:val="000000" w:themeColor="text1"/>
        </w:rPr>
        <w:t xml:space="preserve">He de rebre formació en prevenció de </w:t>
      </w:r>
      <w:r>
        <w:rPr>
          <w:color w:val="000000" w:themeColor="text1"/>
        </w:rPr>
        <w:t>riscs</w:t>
      </w:r>
      <w:r w:rsidRPr="000018B4">
        <w:rPr>
          <w:color w:val="000000" w:themeColor="text1"/>
        </w:rPr>
        <w:t xml:space="preserve"> laborals?</w:t>
      </w:r>
      <w:bookmarkEnd w:id="74"/>
      <w:bookmarkEnd w:id="75"/>
    </w:p>
    <w:p w14:paraId="773A50AD" w14:textId="77777777" w:rsidR="0017075F" w:rsidRPr="000018B4" w:rsidRDefault="0017075F" w:rsidP="0017075F">
      <w:pPr>
        <w:jc w:val="both"/>
        <w:rPr>
          <w:rFonts w:ascii="UIBsans" w:hAnsi="UIBsans" w:cs="Arial"/>
          <w:b/>
          <w:bCs/>
          <w:color w:val="000000" w:themeColor="text1"/>
        </w:rPr>
      </w:pPr>
    </w:p>
    <w:p w14:paraId="1335F5C9" w14:textId="77777777" w:rsidR="0017075F" w:rsidRPr="000018B4" w:rsidRDefault="0017075F" w:rsidP="0017075F">
      <w:pPr>
        <w:jc w:val="both"/>
        <w:rPr>
          <w:rFonts w:ascii="UIBsans" w:hAnsi="UIBsans" w:cs="Arial"/>
          <w:color w:val="000000" w:themeColor="text1"/>
        </w:rPr>
      </w:pPr>
      <w:r w:rsidRPr="000018B4">
        <w:rPr>
          <w:rFonts w:ascii="UIBsans" w:hAnsi="UIBsans" w:cs="Arial"/>
          <w:color w:val="000000" w:themeColor="text1"/>
        </w:rPr>
        <w:t>Sí. Els tècnics del Servei de Prevenció ofer</w:t>
      </w:r>
      <w:r>
        <w:rPr>
          <w:rFonts w:ascii="UIBsans" w:hAnsi="UIBsans" w:cs="Arial"/>
          <w:color w:val="000000" w:themeColor="text1"/>
        </w:rPr>
        <w:t>eixe</w:t>
      </w:r>
      <w:r w:rsidRPr="000018B4">
        <w:rPr>
          <w:rFonts w:ascii="UIBsans" w:hAnsi="UIBsans" w:cs="Arial"/>
          <w:color w:val="000000" w:themeColor="text1"/>
        </w:rPr>
        <w:t xml:space="preserve">n els cursos adequats en funció dels </w:t>
      </w:r>
      <w:r>
        <w:rPr>
          <w:rFonts w:ascii="UIBsans" w:hAnsi="UIBsans" w:cs="Arial"/>
          <w:color w:val="000000" w:themeColor="text1"/>
        </w:rPr>
        <w:t>riscs</w:t>
      </w:r>
      <w:r w:rsidRPr="000018B4">
        <w:rPr>
          <w:rFonts w:ascii="UIBsans" w:hAnsi="UIBsans" w:cs="Arial"/>
          <w:color w:val="000000" w:themeColor="text1"/>
        </w:rPr>
        <w:t xml:space="preserve"> del lloc de treball. Per això és possible que contactin amb tu per saber quines activitats laborals fas.</w:t>
      </w:r>
    </w:p>
    <w:p w14:paraId="1822D9F1" w14:textId="77777777" w:rsidR="0017075F" w:rsidRPr="000018B4" w:rsidRDefault="0017075F" w:rsidP="0017075F">
      <w:pPr>
        <w:jc w:val="both"/>
        <w:rPr>
          <w:rFonts w:ascii="UIBsans" w:hAnsi="UIBsans" w:cs="Arial"/>
          <w:color w:val="000000" w:themeColor="text1"/>
        </w:rPr>
      </w:pPr>
    </w:p>
    <w:p w14:paraId="0C0FB5B1" w14:textId="77777777" w:rsidR="0017075F" w:rsidRPr="000018B4" w:rsidRDefault="0017075F" w:rsidP="0017075F">
      <w:pPr>
        <w:pStyle w:val="Ttulo2"/>
        <w:rPr>
          <w:color w:val="000000" w:themeColor="text1"/>
        </w:rPr>
      </w:pPr>
      <w:bookmarkStart w:id="76" w:name="_Toc184726570"/>
      <w:bookmarkStart w:id="77" w:name="_Toc187224151"/>
      <w:r w:rsidRPr="000018B4">
        <w:rPr>
          <w:color w:val="000000" w:themeColor="text1"/>
        </w:rPr>
        <w:lastRenderedPageBreak/>
        <w:t xml:space="preserve">Quins tipus d'exàmens de salut laboral fa la </w:t>
      </w:r>
      <w:r>
        <w:rPr>
          <w:color w:val="000000" w:themeColor="text1"/>
        </w:rPr>
        <w:t>U</w:t>
      </w:r>
      <w:r w:rsidRPr="000018B4">
        <w:rPr>
          <w:color w:val="000000" w:themeColor="text1"/>
        </w:rPr>
        <w:t xml:space="preserve">nitat </w:t>
      </w:r>
      <w:r>
        <w:rPr>
          <w:color w:val="000000" w:themeColor="text1"/>
        </w:rPr>
        <w:t>M</w:t>
      </w:r>
      <w:r w:rsidRPr="000018B4">
        <w:rPr>
          <w:color w:val="000000" w:themeColor="text1"/>
        </w:rPr>
        <w:t>èdica?</w:t>
      </w:r>
      <w:bookmarkEnd w:id="76"/>
      <w:bookmarkEnd w:id="77"/>
    </w:p>
    <w:p w14:paraId="51B9F12F" w14:textId="77777777" w:rsidR="0017075F" w:rsidRPr="000018B4" w:rsidRDefault="0017075F" w:rsidP="0017075F">
      <w:pPr>
        <w:pStyle w:val="Prrafodelista"/>
        <w:numPr>
          <w:ilvl w:val="0"/>
          <w:numId w:val="50"/>
        </w:numPr>
        <w:spacing w:after="160" w:line="278" w:lineRule="auto"/>
        <w:jc w:val="both"/>
        <w:rPr>
          <w:rFonts w:ascii="UIBsans" w:hAnsi="UIBsans" w:cs="Arial"/>
          <w:color w:val="000000" w:themeColor="text1"/>
        </w:rPr>
      </w:pPr>
      <w:r w:rsidRPr="000018B4">
        <w:rPr>
          <w:rFonts w:ascii="UIBsans" w:hAnsi="UIBsans" w:cs="Arial"/>
          <w:color w:val="000000" w:themeColor="text1"/>
        </w:rPr>
        <w:t xml:space="preserve">Inicial: després de la incorporació a la feina o després de l'assignació de tasques específiques amb nous </w:t>
      </w:r>
      <w:r>
        <w:rPr>
          <w:rFonts w:ascii="UIBsans" w:hAnsi="UIBsans" w:cs="Arial"/>
          <w:color w:val="000000" w:themeColor="text1"/>
        </w:rPr>
        <w:t>riscs</w:t>
      </w:r>
      <w:r w:rsidRPr="000018B4">
        <w:rPr>
          <w:rFonts w:ascii="UIBsans" w:hAnsi="UIBsans" w:cs="Arial"/>
          <w:color w:val="000000" w:themeColor="text1"/>
        </w:rPr>
        <w:t xml:space="preserve"> per a la salut.</w:t>
      </w:r>
    </w:p>
    <w:p w14:paraId="65668684" w14:textId="77777777" w:rsidR="0017075F" w:rsidRPr="000018B4" w:rsidRDefault="0017075F" w:rsidP="0017075F">
      <w:pPr>
        <w:pStyle w:val="Prrafodelista"/>
        <w:numPr>
          <w:ilvl w:val="0"/>
          <w:numId w:val="50"/>
        </w:numPr>
        <w:spacing w:after="160" w:line="278" w:lineRule="auto"/>
        <w:jc w:val="both"/>
        <w:rPr>
          <w:rFonts w:ascii="UIBsans" w:hAnsi="UIBsans" w:cs="Arial"/>
          <w:color w:val="000000" w:themeColor="text1"/>
        </w:rPr>
      </w:pPr>
      <w:r w:rsidRPr="000018B4">
        <w:rPr>
          <w:rFonts w:ascii="UIBsans" w:hAnsi="UIBsans" w:cs="Arial"/>
          <w:color w:val="000000" w:themeColor="text1"/>
        </w:rPr>
        <w:t xml:space="preserve">Periòdic: en funció dels </w:t>
      </w:r>
      <w:r>
        <w:rPr>
          <w:rFonts w:ascii="UIBsans" w:hAnsi="UIBsans" w:cs="Arial"/>
          <w:color w:val="000000" w:themeColor="text1"/>
        </w:rPr>
        <w:t>riscs</w:t>
      </w:r>
      <w:r w:rsidRPr="000018B4">
        <w:rPr>
          <w:rFonts w:ascii="UIBsans" w:hAnsi="UIBsans" w:cs="Arial"/>
          <w:color w:val="000000" w:themeColor="text1"/>
        </w:rPr>
        <w:t xml:space="preserve"> a què estigui exposa</w:t>
      </w:r>
      <w:r>
        <w:rPr>
          <w:rFonts w:ascii="UIBsans" w:hAnsi="UIBsans" w:cs="Arial"/>
          <w:color w:val="000000" w:themeColor="text1"/>
        </w:rPr>
        <w:t>t</w:t>
      </w:r>
      <w:r w:rsidRPr="000018B4">
        <w:rPr>
          <w:rFonts w:ascii="UIBsans" w:hAnsi="UIBsans" w:cs="Arial"/>
          <w:color w:val="000000" w:themeColor="text1"/>
        </w:rPr>
        <w:t xml:space="preserve"> </w:t>
      </w:r>
      <w:r>
        <w:rPr>
          <w:rFonts w:ascii="UIBsans" w:hAnsi="UIBsans" w:cs="Arial"/>
          <w:color w:val="000000" w:themeColor="text1"/>
        </w:rPr>
        <w:t xml:space="preserve">el </w:t>
      </w:r>
      <w:r w:rsidRPr="000018B4">
        <w:rPr>
          <w:rFonts w:ascii="UIBsans" w:hAnsi="UIBsans" w:cs="Arial"/>
          <w:color w:val="000000" w:themeColor="text1"/>
        </w:rPr>
        <w:t>treballador.</w:t>
      </w:r>
    </w:p>
    <w:p w14:paraId="29436C1E" w14:textId="77777777" w:rsidR="0017075F" w:rsidRPr="000018B4" w:rsidRDefault="0017075F" w:rsidP="0017075F">
      <w:pPr>
        <w:pStyle w:val="Prrafodelista"/>
        <w:numPr>
          <w:ilvl w:val="0"/>
          <w:numId w:val="50"/>
        </w:numPr>
        <w:spacing w:after="160" w:line="278" w:lineRule="auto"/>
        <w:jc w:val="both"/>
        <w:rPr>
          <w:rFonts w:ascii="UIBsans" w:hAnsi="UIBsans" w:cs="Arial"/>
          <w:color w:val="000000" w:themeColor="text1"/>
        </w:rPr>
      </w:pPr>
      <w:r>
        <w:rPr>
          <w:rFonts w:ascii="UIBsans" w:hAnsi="UIBsans" w:cs="Arial"/>
          <w:color w:val="000000" w:themeColor="text1"/>
        </w:rPr>
        <w:t>De t</w:t>
      </w:r>
      <w:r w:rsidRPr="000018B4">
        <w:rPr>
          <w:rFonts w:ascii="UIBsans" w:hAnsi="UIBsans" w:cs="Arial"/>
          <w:color w:val="000000" w:themeColor="text1"/>
        </w:rPr>
        <w:t xml:space="preserve">ornada a la feina: després d'una absència prolongada per motius de salut, amb l'únic objectiu d'identificar qualsevol relació entre les causes de la malaltia i els </w:t>
      </w:r>
      <w:r>
        <w:rPr>
          <w:rFonts w:ascii="UIBsans" w:hAnsi="UIBsans" w:cs="Arial"/>
          <w:color w:val="000000" w:themeColor="text1"/>
        </w:rPr>
        <w:t>riscs</w:t>
      </w:r>
      <w:r w:rsidRPr="000018B4">
        <w:rPr>
          <w:rFonts w:ascii="UIBsans" w:hAnsi="UIBsans" w:cs="Arial"/>
          <w:color w:val="000000" w:themeColor="text1"/>
        </w:rPr>
        <w:t xml:space="preserve"> existents a la feina.</w:t>
      </w:r>
    </w:p>
    <w:p w14:paraId="1A977F89" w14:textId="77777777" w:rsidR="0017075F" w:rsidRPr="000018B4" w:rsidRDefault="0017075F" w:rsidP="0017075F">
      <w:pPr>
        <w:pStyle w:val="Ttulo2"/>
        <w:rPr>
          <w:color w:val="000000" w:themeColor="text1"/>
        </w:rPr>
      </w:pPr>
      <w:bookmarkStart w:id="78" w:name="_Toc184726571"/>
      <w:bookmarkStart w:id="79" w:name="_Toc187224152"/>
      <w:r w:rsidRPr="000018B4">
        <w:rPr>
          <w:color w:val="000000" w:themeColor="text1"/>
        </w:rPr>
        <w:t xml:space="preserve">Com </w:t>
      </w:r>
      <w:r>
        <w:rPr>
          <w:color w:val="000000" w:themeColor="text1"/>
        </w:rPr>
        <w:t xml:space="preserve">he de </w:t>
      </w:r>
      <w:r w:rsidRPr="000018B4">
        <w:rPr>
          <w:color w:val="000000" w:themeColor="text1"/>
        </w:rPr>
        <w:t>deman</w:t>
      </w:r>
      <w:r>
        <w:rPr>
          <w:color w:val="000000" w:themeColor="text1"/>
        </w:rPr>
        <w:t>ar</w:t>
      </w:r>
      <w:r w:rsidRPr="000018B4">
        <w:rPr>
          <w:color w:val="000000" w:themeColor="text1"/>
        </w:rPr>
        <w:t xml:space="preserve"> cita per a l'examen de salut laboral?</w:t>
      </w:r>
      <w:bookmarkEnd w:id="78"/>
      <w:bookmarkEnd w:id="79"/>
    </w:p>
    <w:p w14:paraId="41046CEE" w14:textId="77777777" w:rsidR="0017075F" w:rsidRPr="000018B4" w:rsidRDefault="0017075F" w:rsidP="0017075F">
      <w:pPr>
        <w:jc w:val="both"/>
        <w:rPr>
          <w:rFonts w:ascii="UIBsans" w:hAnsi="UIBsans" w:cs="Arial"/>
          <w:color w:val="000000" w:themeColor="text1"/>
        </w:rPr>
      </w:pPr>
      <w:r w:rsidRPr="000018B4">
        <w:rPr>
          <w:rFonts w:ascii="UIBsans" w:hAnsi="UIBsans" w:cs="Arial"/>
          <w:color w:val="000000" w:themeColor="text1"/>
        </w:rPr>
        <w:t>T'arribarà un avís a través del Portal de Prevenció (</w:t>
      </w:r>
      <w:hyperlink r:id="rId141" w:history="1">
        <w:r w:rsidRPr="000018B4">
          <w:rPr>
            <w:rStyle w:val="Hipervnculo"/>
            <w:rFonts w:ascii="UIBsans" w:hAnsi="UIBsans" w:cs="Arial"/>
            <w:color w:val="000000" w:themeColor="text1"/>
          </w:rPr>
          <w:t>https://prevencio.uib.cat/portal</w:t>
        </w:r>
      </w:hyperlink>
      <w:r w:rsidRPr="000018B4">
        <w:rPr>
          <w:rFonts w:ascii="UIBsans" w:hAnsi="UIBsans" w:cs="Arial"/>
          <w:color w:val="000000" w:themeColor="text1"/>
        </w:rPr>
        <w:t>) perquè puguis sol·licitar cita per al reconeixement mèdic</w:t>
      </w:r>
      <w:r>
        <w:rPr>
          <w:rFonts w:ascii="UIBsans" w:hAnsi="UIBsans" w:cs="Arial"/>
          <w:color w:val="000000" w:themeColor="text1"/>
        </w:rPr>
        <w:t xml:space="preserve"> (</w:t>
      </w:r>
      <w:r w:rsidRPr="000018B4">
        <w:rPr>
          <w:rFonts w:ascii="UIBsans" w:hAnsi="UIBsans" w:cs="Arial"/>
          <w:color w:val="000000" w:themeColor="text1"/>
        </w:rPr>
        <w:t>ext. 34</w:t>
      </w:r>
      <w:r>
        <w:rPr>
          <w:rFonts w:ascii="UIBsans" w:hAnsi="UIBsans" w:cs="Arial"/>
          <w:color w:val="000000" w:themeColor="text1"/>
        </w:rPr>
        <w:t xml:space="preserve"> </w:t>
      </w:r>
      <w:r w:rsidRPr="000018B4">
        <w:rPr>
          <w:rFonts w:ascii="UIBsans" w:hAnsi="UIBsans" w:cs="Arial"/>
          <w:color w:val="000000" w:themeColor="text1"/>
        </w:rPr>
        <w:t>61).</w:t>
      </w:r>
    </w:p>
    <w:p w14:paraId="61D3CF35" w14:textId="77777777" w:rsidR="0017075F" w:rsidRPr="000018B4" w:rsidRDefault="0017075F" w:rsidP="0017075F">
      <w:pPr>
        <w:jc w:val="both"/>
        <w:rPr>
          <w:rFonts w:ascii="UIBsans" w:hAnsi="UIBsans" w:cs="Arial"/>
          <w:color w:val="000000" w:themeColor="text1"/>
        </w:rPr>
      </w:pPr>
    </w:p>
    <w:p w14:paraId="15C121E9" w14:textId="77777777" w:rsidR="0017075F" w:rsidRPr="000018B4" w:rsidRDefault="0017075F" w:rsidP="0017075F">
      <w:pPr>
        <w:pStyle w:val="Ttulo2"/>
        <w:rPr>
          <w:color w:val="000000" w:themeColor="text1"/>
        </w:rPr>
      </w:pPr>
      <w:bookmarkStart w:id="80" w:name="_Toc184726572"/>
      <w:bookmarkStart w:id="81" w:name="_Toc187224153"/>
      <w:r w:rsidRPr="000018B4">
        <w:rPr>
          <w:color w:val="000000" w:themeColor="text1"/>
        </w:rPr>
        <w:t xml:space="preserve">On és la Unitat </w:t>
      </w:r>
      <w:r>
        <w:rPr>
          <w:color w:val="000000" w:themeColor="text1"/>
        </w:rPr>
        <w:t>M</w:t>
      </w:r>
      <w:r w:rsidRPr="000018B4">
        <w:rPr>
          <w:color w:val="000000" w:themeColor="text1"/>
        </w:rPr>
        <w:t>èdica i quin horari</w:t>
      </w:r>
      <w:r>
        <w:rPr>
          <w:color w:val="000000" w:themeColor="text1"/>
        </w:rPr>
        <w:t xml:space="preserve"> té</w:t>
      </w:r>
      <w:r w:rsidRPr="000018B4">
        <w:rPr>
          <w:color w:val="000000" w:themeColor="text1"/>
        </w:rPr>
        <w:t>?</w:t>
      </w:r>
      <w:bookmarkEnd w:id="80"/>
      <w:bookmarkEnd w:id="81"/>
    </w:p>
    <w:p w14:paraId="2D3EB293" w14:textId="77777777" w:rsidR="0017075F" w:rsidRPr="000018B4" w:rsidRDefault="0017075F" w:rsidP="0017075F">
      <w:pPr>
        <w:jc w:val="both"/>
        <w:rPr>
          <w:rFonts w:ascii="UIBsans" w:hAnsi="UIBsans" w:cs="Arial"/>
          <w:b/>
          <w:bCs/>
          <w:color w:val="000000" w:themeColor="text1"/>
        </w:rPr>
      </w:pPr>
    </w:p>
    <w:p w14:paraId="59557D74" w14:textId="77777777" w:rsidR="0017075F" w:rsidRPr="000018B4" w:rsidRDefault="0017075F" w:rsidP="0017075F">
      <w:pPr>
        <w:jc w:val="both"/>
        <w:rPr>
          <w:rFonts w:ascii="UIBsans" w:hAnsi="UIBsans" w:cs="Arial"/>
          <w:color w:val="000000" w:themeColor="text1"/>
        </w:rPr>
      </w:pPr>
      <w:r w:rsidRPr="000018B4">
        <w:rPr>
          <w:rFonts w:ascii="UIBsans" w:hAnsi="UIBsans" w:cs="Arial"/>
          <w:color w:val="000000" w:themeColor="text1"/>
        </w:rPr>
        <w:t xml:space="preserve">La Unitat </w:t>
      </w:r>
      <w:r>
        <w:rPr>
          <w:rFonts w:ascii="UIBsans" w:hAnsi="UIBsans" w:cs="Arial"/>
          <w:color w:val="000000" w:themeColor="text1"/>
        </w:rPr>
        <w:t>M</w:t>
      </w:r>
      <w:r w:rsidRPr="000018B4">
        <w:rPr>
          <w:rFonts w:ascii="UIBsans" w:hAnsi="UIBsans" w:cs="Arial"/>
          <w:color w:val="000000" w:themeColor="text1"/>
        </w:rPr>
        <w:t xml:space="preserve">èdica és al campus universitari, </w:t>
      </w:r>
      <w:r>
        <w:rPr>
          <w:rFonts w:ascii="UIBsans" w:hAnsi="UIBsans" w:cs="Arial"/>
          <w:color w:val="000000" w:themeColor="text1"/>
        </w:rPr>
        <w:t>a</w:t>
      </w:r>
      <w:r w:rsidRPr="000018B4">
        <w:rPr>
          <w:rFonts w:ascii="UIBsans" w:hAnsi="UIBsans" w:cs="Arial"/>
          <w:color w:val="000000" w:themeColor="text1"/>
        </w:rPr>
        <w:t xml:space="preserve"> Cas Jai.</w:t>
      </w:r>
      <w:r>
        <w:rPr>
          <w:rFonts w:ascii="UIBsans" w:hAnsi="UIBsans" w:cs="Arial"/>
          <w:color w:val="000000" w:themeColor="text1"/>
        </w:rPr>
        <w:t xml:space="preserve"> </w:t>
      </w:r>
      <w:r w:rsidRPr="000018B4">
        <w:rPr>
          <w:rFonts w:ascii="UIBsans" w:hAnsi="UIBsans" w:cs="Arial"/>
          <w:color w:val="000000" w:themeColor="text1"/>
        </w:rPr>
        <w:t>Podeu consultar el mapa</w:t>
      </w:r>
      <w:r>
        <w:rPr>
          <w:rFonts w:ascii="UIBsans" w:hAnsi="UIBsans" w:cs="Arial"/>
          <w:color w:val="000000" w:themeColor="text1"/>
        </w:rPr>
        <w:t xml:space="preserve"> del campus</w:t>
      </w:r>
      <w:r w:rsidRPr="000018B4">
        <w:rPr>
          <w:rFonts w:ascii="UIBsans" w:hAnsi="UIBsans" w:cs="Arial"/>
          <w:color w:val="000000" w:themeColor="text1"/>
        </w:rPr>
        <w:t xml:space="preserve"> i els horaris actualitzats </w:t>
      </w:r>
      <w:r>
        <w:rPr>
          <w:rFonts w:ascii="UIBsans" w:hAnsi="UIBsans" w:cs="Arial"/>
          <w:color w:val="000000" w:themeColor="text1"/>
        </w:rPr>
        <w:t xml:space="preserve">de la Unitat Mèdica </w:t>
      </w:r>
      <w:r w:rsidRPr="000018B4">
        <w:rPr>
          <w:rFonts w:ascii="UIBsans" w:hAnsi="UIBsans" w:cs="Arial"/>
          <w:color w:val="000000" w:themeColor="text1"/>
        </w:rPr>
        <w:t xml:space="preserve">en aquest enllaç: </w:t>
      </w:r>
      <w:r>
        <w:rPr>
          <w:rFonts w:ascii="UIBsans" w:hAnsi="UIBsans" w:cs="Arial"/>
          <w:color w:val="000000" w:themeColor="text1"/>
        </w:rPr>
        <w:t>&lt;</w:t>
      </w:r>
      <w:hyperlink r:id="rId142" w:history="1">
        <w:r w:rsidRPr="000018B4">
          <w:rPr>
            <w:rStyle w:val="Hipervnculo"/>
            <w:rFonts w:ascii="UIBsans" w:hAnsi="UIBsans" w:cs="Arial"/>
            <w:color w:val="000000" w:themeColor="text1"/>
          </w:rPr>
          <w:t>https://prevencio.uib.cat/Especialitats/VigilanciaSalut/</w:t>
        </w:r>
      </w:hyperlink>
      <w:r w:rsidRPr="00E321BD">
        <w:rPr>
          <w:rStyle w:val="Hipervnculo"/>
          <w:rFonts w:ascii="UIBsans" w:hAnsi="UIBsans" w:cs="Arial"/>
          <w:color w:val="000000" w:themeColor="text1"/>
          <w:u w:val="none"/>
        </w:rPr>
        <w:t>&gt;.</w:t>
      </w:r>
      <w:r w:rsidRPr="000018B4">
        <w:rPr>
          <w:rFonts w:ascii="UIBsans" w:hAnsi="UIBsans" w:cs="Arial"/>
          <w:color w:val="000000" w:themeColor="text1"/>
        </w:rPr>
        <w:t xml:space="preserve"> </w:t>
      </w:r>
    </w:p>
    <w:p w14:paraId="3FBAB2FE" w14:textId="77777777" w:rsidR="0017075F" w:rsidRPr="000018B4" w:rsidRDefault="0017075F" w:rsidP="0017075F">
      <w:pPr>
        <w:jc w:val="both"/>
        <w:rPr>
          <w:rFonts w:ascii="UIBsans" w:hAnsi="UIBsans" w:cs="Arial"/>
          <w:color w:val="000000" w:themeColor="text1"/>
        </w:rPr>
      </w:pPr>
    </w:p>
    <w:p w14:paraId="78718AAB" w14:textId="77777777" w:rsidR="0017075F" w:rsidRPr="000018B4" w:rsidRDefault="0017075F" w:rsidP="0017075F">
      <w:pPr>
        <w:pStyle w:val="Ttulo2"/>
        <w:rPr>
          <w:color w:val="000000" w:themeColor="text1"/>
        </w:rPr>
      </w:pPr>
      <w:bookmarkStart w:id="82" w:name="_Toc184726573"/>
      <w:bookmarkStart w:id="83" w:name="_Toc187224154"/>
      <w:r w:rsidRPr="000018B4">
        <w:rPr>
          <w:color w:val="000000" w:themeColor="text1"/>
        </w:rPr>
        <w:t>Què he de fer en cas d</w:t>
      </w:r>
      <w:r>
        <w:rPr>
          <w:color w:val="000000" w:themeColor="text1"/>
        </w:rPr>
        <w:t>’</w:t>
      </w:r>
      <w:r w:rsidRPr="000018B4">
        <w:rPr>
          <w:color w:val="000000" w:themeColor="text1"/>
        </w:rPr>
        <w:t xml:space="preserve">embaràs o </w:t>
      </w:r>
      <w:r>
        <w:rPr>
          <w:color w:val="000000" w:themeColor="text1"/>
        </w:rPr>
        <w:t>alletament</w:t>
      </w:r>
      <w:r w:rsidRPr="000018B4">
        <w:rPr>
          <w:color w:val="000000" w:themeColor="text1"/>
        </w:rPr>
        <w:t xml:space="preserve"> natural?</w:t>
      </w:r>
      <w:bookmarkEnd w:id="82"/>
      <w:bookmarkEnd w:id="83"/>
    </w:p>
    <w:p w14:paraId="36E1BE81" w14:textId="77777777" w:rsidR="0017075F" w:rsidRPr="000018B4" w:rsidRDefault="0017075F" w:rsidP="0017075F">
      <w:pPr>
        <w:jc w:val="both"/>
        <w:rPr>
          <w:rFonts w:ascii="UIBsans" w:hAnsi="UIBsans" w:cs="Arial"/>
          <w:color w:val="000000" w:themeColor="text1"/>
        </w:rPr>
      </w:pPr>
      <w:r w:rsidRPr="000018B4">
        <w:rPr>
          <w:rFonts w:ascii="UIBsans" w:hAnsi="UIBsans" w:cs="Arial"/>
          <w:color w:val="000000" w:themeColor="text1"/>
        </w:rPr>
        <w:t xml:space="preserve">Ho has de comunicar a la Unitat </w:t>
      </w:r>
      <w:r>
        <w:rPr>
          <w:rFonts w:ascii="UIBsans" w:hAnsi="UIBsans" w:cs="Arial"/>
          <w:color w:val="000000" w:themeColor="text1"/>
        </w:rPr>
        <w:t>M</w:t>
      </w:r>
      <w:r w:rsidRPr="000018B4">
        <w:rPr>
          <w:rFonts w:ascii="UIBsans" w:hAnsi="UIBsans" w:cs="Arial"/>
          <w:color w:val="000000" w:themeColor="text1"/>
        </w:rPr>
        <w:t>èdica, perquè valori el risc per a l'embaràs o</w:t>
      </w:r>
      <w:r>
        <w:rPr>
          <w:rFonts w:ascii="UIBsans" w:hAnsi="UIBsans" w:cs="Arial"/>
          <w:color w:val="000000" w:themeColor="text1"/>
        </w:rPr>
        <w:t xml:space="preserve"> l’alletament</w:t>
      </w:r>
      <w:r w:rsidRPr="000018B4">
        <w:rPr>
          <w:rFonts w:ascii="UIBsans" w:hAnsi="UIBsans" w:cs="Arial"/>
          <w:color w:val="000000" w:themeColor="text1"/>
        </w:rPr>
        <w:t xml:space="preserve"> derivat de la teva feina. </w:t>
      </w:r>
      <w:r>
        <w:rPr>
          <w:rFonts w:ascii="UIBsans" w:hAnsi="UIBsans" w:cs="Arial"/>
          <w:color w:val="000000" w:themeColor="text1"/>
        </w:rPr>
        <w:t xml:space="preserve">Emplena </w:t>
      </w:r>
      <w:r w:rsidRPr="000018B4">
        <w:rPr>
          <w:rFonts w:ascii="UIBsans" w:hAnsi="UIBsans" w:cs="Arial"/>
          <w:color w:val="000000" w:themeColor="text1"/>
        </w:rPr>
        <w:t xml:space="preserve">el formulari següent i envia'l a </w:t>
      </w:r>
      <w:r>
        <w:rPr>
          <w:rFonts w:ascii="UIBsans" w:hAnsi="UIBsans" w:cs="Arial"/>
          <w:color w:val="000000" w:themeColor="text1"/>
        </w:rPr>
        <w:t>&lt;</w:t>
      </w:r>
      <w:hyperlink r:id="rId143" w:history="1">
        <w:r w:rsidRPr="000018B4">
          <w:rPr>
            <w:rStyle w:val="Hipervnculo"/>
            <w:rFonts w:ascii="UIBsans" w:hAnsi="UIBsans" w:cs="Arial"/>
            <w:color w:val="000000" w:themeColor="text1"/>
          </w:rPr>
          <w:t>unitatmedica@uib.cat</w:t>
        </w:r>
        <w:r w:rsidRPr="00E321BD">
          <w:rPr>
            <w:rStyle w:val="Hipervnculo"/>
            <w:rFonts w:ascii="UIBsans" w:hAnsi="UIBsans" w:cs="Arial"/>
            <w:color w:val="000000" w:themeColor="text1"/>
            <w:u w:val="none"/>
          </w:rPr>
          <w:t>&gt;</w:t>
        </w:r>
      </w:hyperlink>
      <w:r w:rsidRPr="000018B4">
        <w:rPr>
          <w:rFonts w:ascii="UIBsans" w:hAnsi="UIBsans" w:cs="Arial"/>
          <w:color w:val="000000" w:themeColor="text1"/>
        </w:rPr>
        <w:t>:</w:t>
      </w:r>
    </w:p>
    <w:p w14:paraId="0D56226C" w14:textId="77777777" w:rsidR="0017075F" w:rsidRPr="000018B4" w:rsidRDefault="0017075F" w:rsidP="0017075F">
      <w:pPr>
        <w:jc w:val="both"/>
        <w:rPr>
          <w:rFonts w:ascii="UIBsans" w:hAnsi="UIBsans" w:cs="Arial"/>
          <w:color w:val="000000" w:themeColor="text1"/>
        </w:rPr>
      </w:pPr>
      <w:r>
        <w:t>&lt;</w:t>
      </w:r>
      <w:hyperlink r:id="rId144" w:history="1">
        <w:r w:rsidRPr="000018B4">
          <w:rPr>
            <w:rStyle w:val="Hipervnculo"/>
            <w:rFonts w:ascii="UIBsans" w:hAnsi="UIBsans" w:cs="Arial"/>
            <w:color w:val="000000" w:themeColor="text1"/>
          </w:rPr>
          <w:t>https://prevencio.uib.cat/digitalAssets/603/603505_protocol-maternitat-annex-1.pdf</w:t>
        </w:r>
      </w:hyperlink>
      <w:r w:rsidRPr="00E321BD">
        <w:rPr>
          <w:rStyle w:val="Hipervnculo"/>
          <w:rFonts w:ascii="UIBsans" w:hAnsi="UIBsans" w:cs="Arial"/>
          <w:color w:val="000000" w:themeColor="text1"/>
          <w:u w:val="none"/>
        </w:rPr>
        <w:t>&gt;.</w:t>
      </w:r>
      <w:r w:rsidRPr="000018B4">
        <w:rPr>
          <w:rFonts w:ascii="UIBsans" w:hAnsi="UIBsans" w:cs="Arial"/>
          <w:color w:val="000000" w:themeColor="text1"/>
        </w:rPr>
        <w:t xml:space="preserve"> </w:t>
      </w:r>
    </w:p>
    <w:p w14:paraId="3C734E9E" w14:textId="77777777" w:rsidR="0017075F" w:rsidRPr="000018B4" w:rsidRDefault="0017075F" w:rsidP="0017075F">
      <w:pPr>
        <w:pStyle w:val="Ttulo2"/>
        <w:rPr>
          <w:color w:val="000000" w:themeColor="text1"/>
        </w:rPr>
      </w:pPr>
      <w:bookmarkStart w:id="84" w:name="_Toc184726574"/>
      <w:bookmarkStart w:id="85" w:name="_Toc187224155"/>
      <w:r w:rsidRPr="000018B4">
        <w:rPr>
          <w:color w:val="000000" w:themeColor="text1"/>
        </w:rPr>
        <w:t>Què he de fer en cas de sospita d'assetjament laboral?</w:t>
      </w:r>
      <w:bookmarkEnd w:id="84"/>
      <w:bookmarkEnd w:id="85"/>
    </w:p>
    <w:p w14:paraId="2E9BE4E2" w14:textId="77777777" w:rsidR="0017075F" w:rsidRPr="000018B4" w:rsidRDefault="0017075F" w:rsidP="0017075F">
      <w:pPr>
        <w:jc w:val="both"/>
        <w:rPr>
          <w:rFonts w:ascii="UIBsans" w:hAnsi="UIBsans" w:cs="Arial"/>
          <w:b/>
          <w:bCs/>
          <w:color w:val="000000" w:themeColor="text1"/>
        </w:rPr>
      </w:pPr>
    </w:p>
    <w:p w14:paraId="2DA871A4" w14:textId="77777777" w:rsidR="0017075F" w:rsidRPr="000018B4" w:rsidRDefault="0017075F" w:rsidP="0017075F">
      <w:pPr>
        <w:jc w:val="both"/>
        <w:rPr>
          <w:rFonts w:ascii="UIBsans" w:hAnsi="UIBsans" w:cs="Arial"/>
          <w:color w:val="000000" w:themeColor="text1"/>
        </w:rPr>
      </w:pPr>
      <w:r w:rsidRPr="000018B4">
        <w:rPr>
          <w:rFonts w:ascii="UIBsans" w:hAnsi="UIBsans" w:cs="Arial"/>
          <w:color w:val="000000" w:themeColor="text1"/>
        </w:rPr>
        <w:t xml:space="preserve">Notifica-ho al Servei de Prevenció </w:t>
      </w:r>
      <w:r>
        <w:rPr>
          <w:rFonts w:ascii="UIBsans" w:hAnsi="UIBsans" w:cs="Arial"/>
          <w:color w:val="000000" w:themeColor="text1"/>
        </w:rPr>
        <w:t>mitjançant</w:t>
      </w:r>
      <w:r w:rsidRPr="000018B4">
        <w:rPr>
          <w:rFonts w:ascii="UIBsans" w:hAnsi="UIBsans" w:cs="Arial"/>
          <w:color w:val="000000" w:themeColor="text1"/>
        </w:rPr>
        <w:t xml:space="preserve"> els formularis que trobaràs en aquesta pàgina web: </w:t>
      </w:r>
      <w:r>
        <w:rPr>
          <w:rFonts w:ascii="UIBsans" w:hAnsi="UIBsans" w:cs="Arial"/>
          <w:color w:val="000000" w:themeColor="text1"/>
        </w:rPr>
        <w:t>&lt;</w:t>
      </w:r>
      <w:hyperlink r:id="rId145" w:history="1">
        <w:r w:rsidRPr="000018B4">
          <w:rPr>
            <w:rStyle w:val="Hipervnculo"/>
            <w:rFonts w:ascii="UIBsans" w:hAnsi="UIBsans" w:cs="Arial"/>
            <w:color w:val="000000" w:themeColor="text1"/>
          </w:rPr>
          <w:t>https://prevencio.uib.cat/Especialitats/Psicosociologia</w:t>
        </w:r>
        <w:r w:rsidRPr="00E321BD">
          <w:rPr>
            <w:rStyle w:val="Hipervnculo"/>
            <w:rFonts w:ascii="UIBsans" w:hAnsi="UIBsans" w:cs="Arial"/>
            <w:color w:val="000000" w:themeColor="text1"/>
            <w:u w:val="none"/>
          </w:rPr>
          <w:t>&gt;</w:t>
        </w:r>
      </w:hyperlink>
      <w:r w:rsidRPr="000018B4">
        <w:rPr>
          <w:rFonts w:ascii="UIBsans" w:hAnsi="UIBsans" w:cs="Arial"/>
          <w:color w:val="000000" w:themeColor="text1"/>
        </w:rPr>
        <w:t>.</w:t>
      </w:r>
    </w:p>
    <w:p w14:paraId="321C7B9E" w14:textId="77777777" w:rsidR="0017075F" w:rsidRPr="000018B4" w:rsidRDefault="0017075F" w:rsidP="0017075F">
      <w:pPr>
        <w:jc w:val="both"/>
        <w:rPr>
          <w:rFonts w:ascii="UIBsans" w:hAnsi="UIBsans" w:cs="Arial"/>
          <w:color w:val="000000" w:themeColor="text1"/>
        </w:rPr>
      </w:pPr>
    </w:p>
    <w:p w14:paraId="09BF2A7A" w14:textId="77777777" w:rsidR="0017075F" w:rsidRPr="000018B4" w:rsidRDefault="0017075F" w:rsidP="0017075F">
      <w:pPr>
        <w:pStyle w:val="Ttulo2"/>
        <w:rPr>
          <w:color w:val="000000" w:themeColor="text1"/>
        </w:rPr>
      </w:pPr>
      <w:bookmarkStart w:id="86" w:name="_Toc184726575"/>
      <w:bookmarkStart w:id="87" w:name="_Toc187224156"/>
      <w:r w:rsidRPr="000018B4">
        <w:rPr>
          <w:color w:val="000000" w:themeColor="text1"/>
        </w:rPr>
        <w:t xml:space="preserve">Què he de fer en cas </w:t>
      </w:r>
      <w:r>
        <w:rPr>
          <w:color w:val="000000" w:themeColor="text1"/>
        </w:rPr>
        <w:t>d’</w:t>
      </w:r>
      <w:r w:rsidRPr="000018B4">
        <w:rPr>
          <w:color w:val="000000" w:themeColor="text1"/>
        </w:rPr>
        <w:t>accident o malaltia?</w:t>
      </w:r>
      <w:bookmarkEnd w:id="86"/>
      <w:bookmarkEnd w:id="87"/>
    </w:p>
    <w:p w14:paraId="05CD4824" w14:textId="77777777" w:rsidR="0017075F" w:rsidRPr="000018B4" w:rsidRDefault="0017075F" w:rsidP="0017075F">
      <w:pPr>
        <w:jc w:val="both"/>
        <w:rPr>
          <w:rFonts w:ascii="UIBsans" w:hAnsi="UIBsans" w:cs="Arial"/>
          <w:color w:val="000000" w:themeColor="text1"/>
        </w:rPr>
      </w:pPr>
      <w:r w:rsidRPr="000018B4">
        <w:rPr>
          <w:rFonts w:ascii="UIBsans" w:hAnsi="UIBsans" w:cs="Arial"/>
          <w:color w:val="000000" w:themeColor="text1"/>
        </w:rPr>
        <w:t>Si l'accident o la malaltia</w:t>
      </w:r>
      <w:r w:rsidRPr="000018B4">
        <w:rPr>
          <w:rFonts w:ascii="UIBsans" w:hAnsi="UIBsans" w:cs="Arial"/>
          <w:b/>
          <w:bCs/>
          <w:color w:val="000000" w:themeColor="text1"/>
        </w:rPr>
        <w:t xml:space="preserve"> </w:t>
      </w:r>
      <w:r w:rsidRPr="005734D8">
        <w:rPr>
          <w:rFonts w:ascii="UIBsans" w:hAnsi="UIBsans" w:cs="Arial"/>
          <w:i/>
          <w:iCs/>
          <w:color w:val="000000" w:themeColor="text1"/>
        </w:rPr>
        <w:t>no està relacionat amb la feina</w:t>
      </w:r>
      <w:r w:rsidRPr="000018B4">
        <w:rPr>
          <w:rFonts w:ascii="UIBsans" w:hAnsi="UIBsans" w:cs="Arial"/>
          <w:b/>
          <w:bCs/>
          <w:color w:val="000000" w:themeColor="text1"/>
        </w:rPr>
        <w:t xml:space="preserve"> </w:t>
      </w:r>
      <w:r w:rsidRPr="000018B4">
        <w:rPr>
          <w:rFonts w:ascii="UIBsans" w:hAnsi="UIBsans" w:cs="Arial"/>
          <w:color w:val="000000" w:themeColor="text1"/>
        </w:rPr>
        <w:t xml:space="preserve">(catarro, grip, lesió per causes alienes a la UIB), acudeix al metge de capçalera, que tramitarà, si cal, la baixa per incapacitat temporal. Això no obstant, la Unitat </w:t>
      </w:r>
      <w:r>
        <w:rPr>
          <w:rFonts w:ascii="UIBsans" w:hAnsi="UIBsans" w:cs="Arial"/>
          <w:color w:val="000000" w:themeColor="text1"/>
        </w:rPr>
        <w:t>M</w:t>
      </w:r>
      <w:r w:rsidRPr="000018B4">
        <w:rPr>
          <w:rFonts w:ascii="UIBsans" w:hAnsi="UIBsans" w:cs="Arial"/>
          <w:color w:val="000000" w:themeColor="text1"/>
        </w:rPr>
        <w:t>èdica té un horari de consulta mèdica per als treballadors de la UIB.</w:t>
      </w:r>
    </w:p>
    <w:p w14:paraId="2F553AF0" w14:textId="77777777" w:rsidR="0017075F" w:rsidRPr="000018B4" w:rsidRDefault="0017075F" w:rsidP="0017075F">
      <w:pPr>
        <w:jc w:val="both"/>
        <w:rPr>
          <w:rFonts w:ascii="UIBsans" w:hAnsi="UIBsans" w:cs="Arial"/>
          <w:b/>
          <w:bCs/>
          <w:color w:val="000000" w:themeColor="text1"/>
        </w:rPr>
      </w:pPr>
    </w:p>
    <w:p w14:paraId="73C2C2F4" w14:textId="77777777" w:rsidR="0017075F" w:rsidRPr="000018B4" w:rsidRDefault="0017075F" w:rsidP="0017075F">
      <w:pPr>
        <w:jc w:val="both"/>
        <w:rPr>
          <w:rFonts w:ascii="UIBsans" w:hAnsi="UIBsans" w:cs="Arial"/>
          <w:color w:val="000000" w:themeColor="text1"/>
        </w:rPr>
      </w:pPr>
      <w:r w:rsidRPr="000018B4">
        <w:rPr>
          <w:rFonts w:ascii="UIBsans" w:hAnsi="UIBsans" w:cs="Arial"/>
          <w:color w:val="000000" w:themeColor="text1"/>
        </w:rPr>
        <w:t xml:space="preserve">Si és un </w:t>
      </w:r>
      <w:r w:rsidRPr="005734D8">
        <w:rPr>
          <w:rFonts w:ascii="UIBsans" w:hAnsi="UIBsans" w:cs="Arial"/>
          <w:i/>
          <w:iCs/>
          <w:color w:val="000000" w:themeColor="text1"/>
        </w:rPr>
        <w:t>accident laboral o una malaltia que pot estar relacionada amb la feina</w:t>
      </w:r>
      <w:r w:rsidRPr="000018B4">
        <w:rPr>
          <w:rFonts w:ascii="UIBsans" w:hAnsi="UIBsans" w:cs="Arial"/>
          <w:b/>
          <w:bCs/>
          <w:color w:val="000000" w:themeColor="text1"/>
        </w:rPr>
        <w:t xml:space="preserve"> </w:t>
      </w:r>
      <w:r w:rsidRPr="000018B4">
        <w:rPr>
          <w:rFonts w:ascii="UIBsans" w:hAnsi="UIBsans" w:cs="Arial"/>
          <w:color w:val="000000" w:themeColor="text1"/>
        </w:rPr>
        <w:t xml:space="preserve">(afonia en professors, caiguda al centre de treball, etc.), has d'acudir a la Unitat </w:t>
      </w:r>
      <w:r>
        <w:rPr>
          <w:rFonts w:ascii="UIBsans" w:hAnsi="UIBsans" w:cs="Arial"/>
          <w:color w:val="000000" w:themeColor="text1"/>
        </w:rPr>
        <w:t>M</w:t>
      </w:r>
      <w:r w:rsidRPr="000018B4">
        <w:rPr>
          <w:rFonts w:ascii="UIBsans" w:hAnsi="UIBsans" w:cs="Arial"/>
          <w:color w:val="000000" w:themeColor="text1"/>
        </w:rPr>
        <w:t xml:space="preserve">èdica, </w:t>
      </w:r>
      <w:r>
        <w:rPr>
          <w:rFonts w:ascii="UIBsans" w:hAnsi="UIBsans" w:cs="Arial"/>
          <w:color w:val="000000" w:themeColor="text1"/>
        </w:rPr>
        <w:t>que</w:t>
      </w:r>
      <w:r w:rsidRPr="000018B4">
        <w:rPr>
          <w:rFonts w:ascii="UIBsans" w:hAnsi="UIBsans" w:cs="Arial"/>
          <w:color w:val="000000" w:themeColor="text1"/>
        </w:rPr>
        <w:t>, si cal, et remetrà a la Mútua Balear</w:t>
      </w:r>
      <w:r w:rsidRPr="009371E8">
        <w:rPr>
          <w:rFonts w:ascii="UIBsans" w:hAnsi="UIBsans" w:cs="Arial"/>
          <w:color w:val="000000" w:themeColor="text1"/>
          <w:vertAlign w:val="superscript"/>
        </w:rPr>
        <w:t>*</w:t>
      </w:r>
      <w:r w:rsidRPr="000018B4">
        <w:rPr>
          <w:rFonts w:ascii="UIBsans" w:hAnsi="UIBsans" w:cs="Arial"/>
          <w:color w:val="000000" w:themeColor="text1"/>
        </w:rPr>
        <w:t xml:space="preserve"> (en cas que siguis personal laboral) o</w:t>
      </w:r>
      <w:r>
        <w:rPr>
          <w:rFonts w:ascii="UIBsans" w:hAnsi="UIBsans" w:cs="Arial"/>
          <w:color w:val="000000" w:themeColor="text1"/>
        </w:rPr>
        <w:t xml:space="preserve"> </w:t>
      </w:r>
      <w:r w:rsidRPr="000018B4">
        <w:rPr>
          <w:rFonts w:ascii="UIBsans" w:hAnsi="UIBsans" w:cs="Arial"/>
          <w:color w:val="000000" w:themeColor="text1"/>
        </w:rPr>
        <w:t xml:space="preserve">a MUFACE (en cas que siguis PDI funcionari). Si l'accident laboral es produeix fora de l'horari d'atenció de la Unitat </w:t>
      </w:r>
      <w:r>
        <w:rPr>
          <w:rFonts w:ascii="UIBsans" w:hAnsi="UIBsans" w:cs="Arial"/>
          <w:color w:val="000000" w:themeColor="text1"/>
        </w:rPr>
        <w:t>M</w:t>
      </w:r>
      <w:r w:rsidRPr="000018B4">
        <w:rPr>
          <w:rFonts w:ascii="UIBsans" w:hAnsi="UIBsans" w:cs="Arial"/>
          <w:color w:val="000000" w:themeColor="text1"/>
        </w:rPr>
        <w:t xml:space="preserve">èdica, </w:t>
      </w:r>
      <w:r>
        <w:rPr>
          <w:rFonts w:ascii="UIBsans" w:hAnsi="UIBsans" w:cs="Arial"/>
          <w:color w:val="000000" w:themeColor="text1"/>
        </w:rPr>
        <w:t>ves</w:t>
      </w:r>
      <w:r w:rsidRPr="000018B4">
        <w:rPr>
          <w:rFonts w:ascii="UIBsans" w:hAnsi="UIBsans" w:cs="Arial"/>
          <w:color w:val="000000" w:themeColor="text1"/>
        </w:rPr>
        <w:t xml:space="preserve"> directament al centre mèdic de la Mútua Balear</w:t>
      </w:r>
      <w:r w:rsidRPr="009371E8">
        <w:rPr>
          <w:rFonts w:ascii="UIBsans" w:hAnsi="UIBsans" w:cs="Arial"/>
          <w:color w:val="000000" w:themeColor="text1"/>
          <w:vertAlign w:val="superscript"/>
        </w:rPr>
        <w:t>*</w:t>
      </w:r>
      <w:r w:rsidRPr="000018B4">
        <w:rPr>
          <w:rFonts w:ascii="UIBsans" w:hAnsi="UIBsans" w:cs="Arial"/>
          <w:color w:val="000000" w:themeColor="text1"/>
        </w:rPr>
        <w:t xml:space="preserve"> (si </w:t>
      </w:r>
      <w:r>
        <w:rPr>
          <w:rFonts w:ascii="UIBsans" w:hAnsi="UIBsans" w:cs="Arial"/>
          <w:color w:val="000000" w:themeColor="text1"/>
        </w:rPr>
        <w:t xml:space="preserve">ets </w:t>
      </w:r>
      <w:r w:rsidRPr="000018B4">
        <w:rPr>
          <w:rFonts w:ascii="UIBsans" w:hAnsi="UIBsans" w:cs="Arial"/>
          <w:color w:val="000000" w:themeColor="text1"/>
        </w:rPr>
        <w:t>personal laboral) o al centre mèdic públic o privat concertat amb MUFACE (</w:t>
      </w:r>
      <w:r>
        <w:rPr>
          <w:rFonts w:ascii="UIBsans" w:hAnsi="UIBsans" w:cs="Arial"/>
          <w:color w:val="000000" w:themeColor="text1"/>
        </w:rPr>
        <w:t xml:space="preserve">si ets </w:t>
      </w:r>
      <w:r w:rsidRPr="000018B4">
        <w:rPr>
          <w:rFonts w:ascii="UIBsans" w:hAnsi="UIBsans" w:cs="Arial"/>
          <w:color w:val="000000" w:themeColor="text1"/>
        </w:rPr>
        <w:t>PDI funcionari). Tingue</w:t>
      </w:r>
      <w:r>
        <w:rPr>
          <w:rFonts w:ascii="UIBsans" w:hAnsi="UIBsans" w:cs="Arial"/>
          <w:color w:val="000000" w:themeColor="text1"/>
        </w:rPr>
        <w:t>s</w:t>
      </w:r>
      <w:r w:rsidRPr="000018B4">
        <w:rPr>
          <w:rFonts w:ascii="UIBsans" w:hAnsi="UIBsans" w:cs="Arial"/>
          <w:color w:val="000000" w:themeColor="text1"/>
        </w:rPr>
        <w:t xml:space="preserve"> en compte que un accident en el trajecte de casa a la feina i viceversa es considera accident laboral (</w:t>
      </w:r>
      <w:r w:rsidRPr="000018B4">
        <w:rPr>
          <w:rFonts w:ascii="UIBsans" w:hAnsi="UIBsans" w:cs="Arial"/>
          <w:i/>
          <w:iCs/>
          <w:color w:val="000000" w:themeColor="text1"/>
        </w:rPr>
        <w:t xml:space="preserve">in </w:t>
      </w:r>
      <w:proofErr w:type="spellStart"/>
      <w:r w:rsidRPr="000018B4">
        <w:rPr>
          <w:rFonts w:ascii="UIBsans" w:hAnsi="UIBsans" w:cs="Arial"/>
          <w:i/>
          <w:iCs/>
          <w:color w:val="000000" w:themeColor="text1"/>
        </w:rPr>
        <w:t>itinere</w:t>
      </w:r>
      <w:proofErr w:type="spellEnd"/>
      <w:r w:rsidRPr="000018B4">
        <w:rPr>
          <w:rFonts w:ascii="UIBsans" w:hAnsi="UIBsans" w:cs="Arial"/>
          <w:i/>
          <w:iCs/>
          <w:color w:val="000000" w:themeColor="text1"/>
        </w:rPr>
        <w:t xml:space="preserve"> </w:t>
      </w:r>
      <w:r w:rsidRPr="000018B4">
        <w:rPr>
          <w:rFonts w:ascii="UIBsans" w:hAnsi="UIBsans" w:cs="Arial"/>
          <w:color w:val="000000" w:themeColor="text1"/>
        </w:rPr>
        <w:t>).</w:t>
      </w:r>
    </w:p>
    <w:p w14:paraId="11BE0C92" w14:textId="77777777" w:rsidR="0017075F" w:rsidRDefault="0017075F" w:rsidP="0017075F">
      <w:pPr>
        <w:jc w:val="both"/>
        <w:rPr>
          <w:rFonts w:ascii="UIBsans" w:hAnsi="UIBsans" w:cs="Arial"/>
          <w:color w:val="000000" w:themeColor="text1"/>
        </w:rPr>
      </w:pPr>
    </w:p>
    <w:p w14:paraId="42F4EF2B" w14:textId="77777777" w:rsidR="0017075F" w:rsidRPr="000018B4" w:rsidRDefault="0017075F" w:rsidP="0017075F">
      <w:pPr>
        <w:jc w:val="both"/>
        <w:rPr>
          <w:rFonts w:ascii="UIBsans" w:hAnsi="UIBsans" w:cs="Arial"/>
          <w:color w:val="000000" w:themeColor="text1"/>
        </w:rPr>
      </w:pPr>
      <w:r w:rsidRPr="009371E8">
        <w:rPr>
          <w:rFonts w:ascii="UIBsans" w:hAnsi="UIBsans" w:cs="Arial"/>
          <w:color w:val="000000" w:themeColor="text1"/>
          <w:vertAlign w:val="superscript"/>
        </w:rPr>
        <w:t>*</w:t>
      </w:r>
      <w:r w:rsidRPr="000018B4">
        <w:rPr>
          <w:rFonts w:ascii="UIBsans" w:hAnsi="UIBsans" w:cs="Arial"/>
          <w:color w:val="000000" w:themeColor="text1"/>
        </w:rPr>
        <w:t xml:space="preserve"> </w:t>
      </w:r>
      <w:hyperlink r:id="rId146" w:history="1">
        <w:r w:rsidRPr="000018B4">
          <w:rPr>
            <w:rStyle w:val="Hipervnculo"/>
            <w:rFonts w:ascii="UIBsans" w:hAnsi="UIBsans" w:cs="Arial"/>
            <w:color w:val="000000" w:themeColor="text1"/>
          </w:rPr>
          <w:t>https://www.mutuabalear.es/es/centros</w:t>
        </w:r>
      </w:hyperlink>
      <w:r w:rsidRPr="000018B4">
        <w:rPr>
          <w:rFonts w:ascii="UIBsans" w:hAnsi="UIBsans" w:cs="Arial"/>
          <w:color w:val="000000" w:themeColor="text1"/>
        </w:rPr>
        <w:t xml:space="preserve"> </w:t>
      </w:r>
    </w:p>
    <w:p w14:paraId="49880BF4" w14:textId="77777777" w:rsidR="0017075F" w:rsidRPr="000018B4" w:rsidRDefault="0017075F" w:rsidP="0017075F">
      <w:pPr>
        <w:jc w:val="both"/>
        <w:rPr>
          <w:rFonts w:ascii="UIBsans" w:hAnsi="UIBsans" w:cs="Arial"/>
          <w:b/>
          <w:bCs/>
          <w:color w:val="000000" w:themeColor="text1"/>
        </w:rPr>
      </w:pPr>
    </w:p>
    <w:p w14:paraId="033F667D" w14:textId="77777777" w:rsidR="0017075F" w:rsidRPr="000018B4" w:rsidRDefault="0017075F" w:rsidP="0017075F">
      <w:pPr>
        <w:pStyle w:val="Ttulo2"/>
        <w:rPr>
          <w:color w:val="000000" w:themeColor="text1"/>
        </w:rPr>
      </w:pPr>
      <w:bookmarkStart w:id="88" w:name="_Toc184726576"/>
      <w:bookmarkStart w:id="89" w:name="_Toc187224157"/>
      <w:r w:rsidRPr="000018B4">
        <w:rPr>
          <w:color w:val="000000" w:themeColor="text1"/>
        </w:rPr>
        <w:t>Què he de fer en cas d</w:t>
      </w:r>
      <w:r>
        <w:rPr>
          <w:color w:val="000000" w:themeColor="text1"/>
        </w:rPr>
        <w:t>’</w:t>
      </w:r>
      <w:r w:rsidRPr="000018B4">
        <w:rPr>
          <w:color w:val="000000" w:themeColor="text1"/>
        </w:rPr>
        <w:t>emergència?</w:t>
      </w:r>
      <w:bookmarkEnd w:id="88"/>
      <w:bookmarkEnd w:id="89"/>
    </w:p>
    <w:p w14:paraId="324B6A88" w14:textId="77777777" w:rsidR="0017075F" w:rsidRPr="000018B4" w:rsidRDefault="0017075F" w:rsidP="0017075F">
      <w:pPr>
        <w:rPr>
          <w:color w:val="000000" w:themeColor="text1"/>
        </w:rPr>
      </w:pPr>
    </w:p>
    <w:p w14:paraId="1242A1D4" w14:textId="77777777" w:rsidR="0017075F" w:rsidRPr="000018B4" w:rsidRDefault="0017075F" w:rsidP="0017075F">
      <w:pPr>
        <w:jc w:val="both"/>
        <w:rPr>
          <w:rFonts w:ascii="UIBsans" w:hAnsi="UIBsans" w:cs="Arial"/>
          <w:color w:val="000000" w:themeColor="text1"/>
        </w:rPr>
      </w:pPr>
      <w:r w:rsidRPr="000018B4">
        <w:rPr>
          <w:rFonts w:ascii="UIBsans" w:hAnsi="UIBsans" w:cs="Arial"/>
          <w:color w:val="000000" w:themeColor="text1"/>
        </w:rPr>
        <w:t xml:space="preserve">Si es produeix una emergència (incendi, abocament químic, fuita de gas, accident, etc.), </w:t>
      </w:r>
      <w:r w:rsidRPr="00E04BC2">
        <w:rPr>
          <w:rFonts w:ascii="UIBsans" w:hAnsi="UIBsans" w:cs="Arial"/>
          <w:i/>
          <w:iCs/>
          <w:color w:val="000000" w:themeColor="text1"/>
        </w:rPr>
        <w:t>avisa els conserges del teu edifici</w:t>
      </w:r>
      <w:r w:rsidRPr="000018B4">
        <w:rPr>
          <w:rFonts w:ascii="UIBsans" w:hAnsi="UIBsans" w:cs="Arial"/>
          <w:color w:val="000000" w:themeColor="text1"/>
        </w:rPr>
        <w:t>,</w:t>
      </w:r>
      <w:r>
        <w:rPr>
          <w:rFonts w:ascii="UIBsans" w:hAnsi="UIBsans" w:cs="Arial"/>
          <w:color w:val="000000" w:themeColor="text1"/>
        </w:rPr>
        <w:t xml:space="preserve"> i</w:t>
      </w:r>
      <w:r w:rsidRPr="000018B4">
        <w:rPr>
          <w:rFonts w:ascii="UIBsans" w:hAnsi="UIBsans" w:cs="Arial"/>
          <w:color w:val="000000" w:themeColor="text1"/>
        </w:rPr>
        <w:t xml:space="preserve"> activaran el protocol corresponent. Quan sigui possible, informa el Servei de Prevenció del que ha passat.</w:t>
      </w:r>
    </w:p>
    <w:p w14:paraId="2146F1E6" w14:textId="77777777" w:rsidR="0017075F" w:rsidRDefault="0017075F" w:rsidP="0017075F">
      <w:pPr>
        <w:jc w:val="both"/>
        <w:rPr>
          <w:rFonts w:ascii="UIBsans" w:hAnsi="UIBsans" w:cs="Arial"/>
          <w:color w:val="000000" w:themeColor="text1"/>
        </w:rPr>
      </w:pPr>
    </w:p>
    <w:p w14:paraId="39BABAA7" w14:textId="77777777" w:rsidR="0017075F" w:rsidRPr="000018B4" w:rsidRDefault="0017075F" w:rsidP="0017075F">
      <w:pPr>
        <w:jc w:val="both"/>
        <w:rPr>
          <w:rFonts w:ascii="UIBsans" w:hAnsi="UIBsans" w:cs="Arial"/>
          <w:color w:val="000000" w:themeColor="text1"/>
        </w:rPr>
      </w:pPr>
      <w:r w:rsidRPr="000018B4">
        <w:rPr>
          <w:rFonts w:ascii="UIBsans" w:hAnsi="UIBsans" w:cs="Arial"/>
          <w:color w:val="000000" w:themeColor="text1"/>
        </w:rPr>
        <w:t xml:space="preserve">Quan </w:t>
      </w:r>
      <w:r>
        <w:rPr>
          <w:rFonts w:ascii="UIBsans" w:hAnsi="UIBsans" w:cs="Arial"/>
          <w:color w:val="000000" w:themeColor="text1"/>
        </w:rPr>
        <w:t>calgui</w:t>
      </w:r>
      <w:r w:rsidRPr="000018B4">
        <w:rPr>
          <w:rFonts w:ascii="UIBsans" w:hAnsi="UIBsans" w:cs="Arial"/>
          <w:color w:val="000000" w:themeColor="text1"/>
        </w:rPr>
        <w:t xml:space="preserve">, els conserges </w:t>
      </w:r>
      <w:r>
        <w:rPr>
          <w:rFonts w:ascii="UIBsans" w:hAnsi="UIBsans" w:cs="Arial"/>
          <w:color w:val="000000" w:themeColor="text1"/>
        </w:rPr>
        <w:t xml:space="preserve">telefonaran </w:t>
      </w:r>
      <w:r w:rsidRPr="000018B4">
        <w:rPr>
          <w:rFonts w:ascii="UIBsans" w:hAnsi="UIBsans" w:cs="Arial"/>
          <w:color w:val="000000" w:themeColor="text1"/>
        </w:rPr>
        <w:t xml:space="preserve">a la Unitat </w:t>
      </w:r>
      <w:r>
        <w:rPr>
          <w:rFonts w:ascii="UIBsans" w:hAnsi="UIBsans" w:cs="Arial"/>
          <w:color w:val="000000" w:themeColor="text1"/>
        </w:rPr>
        <w:t>Mèdica</w:t>
      </w:r>
      <w:r w:rsidRPr="000018B4">
        <w:rPr>
          <w:rFonts w:ascii="UIBsans" w:hAnsi="UIBsans" w:cs="Arial"/>
          <w:color w:val="000000" w:themeColor="text1"/>
        </w:rPr>
        <w:t xml:space="preserve">. Si el nostre personal sanitari no està disponible i hi ha ferits greus, els conserges </w:t>
      </w:r>
      <w:r>
        <w:rPr>
          <w:rFonts w:ascii="UIBsans" w:hAnsi="UIBsans" w:cs="Arial"/>
          <w:color w:val="000000" w:themeColor="text1"/>
        </w:rPr>
        <w:t xml:space="preserve">telefonaran </w:t>
      </w:r>
      <w:r w:rsidRPr="000018B4">
        <w:rPr>
          <w:rFonts w:ascii="UIBsans" w:hAnsi="UIBsans" w:cs="Arial"/>
          <w:color w:val="000000" w:themeColor="text1"/>
        </w:rPr>
        <w:t>al 112.</w:t>
      </w:r>
    </w:p>
    <w:p w14:paraId="4B97780D" w14:textId="77777777" w:rsidR="0017075F" w:rsidRPr="000018B4" w:rsidRDefault="0017075F" w:rsidP="0017075F">
      <w:pPr>
        <w:jc w:val="both"/>
        <w:rPr>
          <w:rFonts w:ascii="UIBsans" w:hAnsi="UIBsans" w:cs="Arial"/>
          <w:color w:val="000000" w:themeColor="text1"/>
        </w:rPr>
      </w:pPr>
    </w:p>
    <w:p w14:paraId="0CE56D55" w14:textId="77777777" w:rsidR="0017075F" w:rsidRPr="000018B4" w:rsidRDefault="0017075F" w:rsidP="0017075F">
      <w:pPr>
        <w:pStyle w:val="Ttulo2"/>
        <w:rPr>
          <w:color w:val="000000" w:themeColor="text1"/>
        </w:rPr>
      </w:pPr>
      <w:bookmarkStart w:id="90" w:name="_Toc184726577"/>
      <w:bookmarkStart w:id="91" w:name="_Toc187224158"/>
      <w:r w:rsidRPr="000018B4">
        <w:rPr>
          <w:color w:val="000000" w:themeColor="text1"/>
        </w:rPr>
        <w:t>Quines activitats fa el Servei de Prevenció per a l</w:t>
      </w:r>
      <w:r>
        <w:rPr>
          <w:color w:val="000000" w:themeColor="text1"/>
        </w:rPr>
        <w:t>’</w:t>
      </w:r>
      <w:r w:rsidRPr="000018B4">
        <w:rPr>
          <w:color w:val="000000" w:themeColor="text1"/>
        </w:rPr>
        <w:t>alumnat?</w:t>
      </w:r>
      <w:bookmarkEnd w:id="90"/>
      <w:bookmarkEnd w:id="91"/>
    </w:p>
    <w:p w14:paraId="58A00ADA" w14:textId="77777777" w:rsidR="0017075F" w:rsidRPr="000018B4" w:rsidRDefault="0017075F" w:rsidP="0017075F">
      <w:pPr>
        <w:jc w:val="both"/>
        <w:rPr>
          <w:rFonts w:ascii="UIBsans" w:hAnsi="UIBsans" w:cs="Arial"/>
          <w:color w:val="000000" w:themeColor="text1"/>
        </w:rPr>
      </w:pPr>
    </w:p>
    <w:p w14:paraId="0ECD3726" w14:textId="77777777" w:rsidR="0017075F" w:rsidRPr="000018B4" w:rsidRDefault="0017075F" w:rsidP="0017075F">
      <w:pPr>
        <w:jc w:val="both"/>
        <w:rPr>
          <w:rFonts w:ascii="UIBsans" w:hAnsi="UIBsans" w:cs="Arial"/>
          <w:color w:val="000000" w:themeColor="text1"/>
        </w:rPr>
      </w:pPr>
      <w:r w:rsidRPr="000018B4">
        <w:rPr>
          <w:rFonts w:ascii="UIBsans" w:hAnsi="UIBsans" w:cs="Arial"/>
          <w:color w:val="000000" w:themeColor="text1"/>
        </w:rPr>
        <w:t xml:space="preserve">Legalment, el Servei de Prevenció té dedicació exclusiva als treballadors de la UIB. No pot </w:t>
      </w:r>
      <w:r>
        <w:rPr>
          <w:rFonts w:ascii="UIBsans" w:hAnsi="UIBsans" w:cs="Arial"/>
          <w:color w:val="000000" w:themeColor="text1"/>
        </w:rPr>
        <w:t>dur a terme</w:t>
      </w:r>
      <w:r w:rsidRPr="000018B4">
        <w:rPr>
          <w:rFonts w:ascii="UIBsans" w:hAnsi="UIBsans" w:cs="Arial"/>
          <w:color w:val="000000" w:themeColor="text1"/>
        </w:rPr>
        <w:t xml:space="preserve"> cap activitat per a l</w:t>
      </w:r>
      <w:r>
        <w:rPr>
          <w:rFonts w:ascii="UIBsans" w:hAnsi="UIBsans" w:cs="Arial"/>
          <w:color w:val="000000" w:themeColor="text1"/>
        </w:rPr>
        <w:t>'</w:t>
      </w:r>
      <w:r w:rsidRPr="000018B4">
        <w:rPr>
          <w:rFonts w:ascii="UIBsans" w:hAnsi="UIBsans" w:cs="Arial"/>
          <w:color w:val="000000" w:themeColor="text1"/>
        </w:rPr>
        <w:t>alumnat, a excepció de l</w:t>
      </w:r>
      <w:r>
        <w:rPr>
          <w:rFonts w:ascii="UIBsans" w:hAnsi="UIBsans" w:cs="Arial"/>
          <w:color w:val="000000" w:themeColor="text1"/>
        </w:rPr>
        <w:t>'</w:t>
      </w:r>
      <w:r w:rsidRPr="000018B4">
        <w:rPr>
          <w:rFonts w:ascii="UIBsans" w:hAnsi="UIBsans" w:cs="Arial"/>
          <w:color w:val="000000" w:themeColor="text1"/>
        </w:rPr>
        <w:t>atenció mèdica d</w:t>
      </w:r>
      <w:r>
        <w:rPr>
          <w:rFonts w:ascii="UIBsans" w:hAnsi="UIBsans" w:cs="Arial"/>
          <w:color w:val="000000" w:themeColor="text1"/>
        </w:rPr>
        <w:t>'</w:t>
      </w:r>
      <w:r w:rsidRPr="000018B4">
        <w:rPr>
          <w:rFonts w:ascii="UIBsans" w:hAnsi="UIBsans" w:cs="Arial"/>
          <w:color w:val="000000" w:themeColor="text1"/>
        </w:rPr>
        <w:t>urgència.</w:t>
      </w:r>
    </w:p>
    <w:p w14:paraId="71C95A22" w14:textId="77777777" w:rsidR="0017075F" w:rsidRPr="000018B4" w:rsidRDefault="0017075F" w:rsidP="0017075F">
      <w:pPr>
        <w:jc w:val="both"/>
        <w:rPr>
          <w:rFonts w:ascii="UIBsans" w:hAnsi="UIBsans" w:cs="Arial"/>
          <w:color w:val="000000" w:themeColor="text1"/>
        </w:rPr>
      </w:pPr>
    </w:p>
    <w:p w14:paraId="5493C66F" w14:textId="77777777" w:rsidR="0017075F" w:rsidRPr="000018B4" w:rsidRDefault="0017075F" w:rsidP="0017075F">
      <w:pPr>
        <w:jc w:val="both"/>
        <w:rPr>
          <w:rFonts w:ascii="UIBsans" w:hAnsi="UIBsans" w:cs="Arial"/>
          <w:color w:val="000000" w:themeColor="text1"/>
        </w:rPr>
      </w:pPr>
      <w:r w:rsidRPr="000018B4">
        <w:rPr>
          <w:rFonts w:ascii="UIBsans" w:hAnsi="UIBsans" w:cs="Arial"/>
          <w:color w:val="000000" w:themeColor="text1"/>
        </w:rPr>
        <w:t xml:space="preserve">Per això, la UIB va establir al Pla de </w:t>
      </w:r>
      <w:r>
        <w:rPr>
          <w:rFonts w:ascii="UIBsans" w:hAnsi="UIBsans" w:cs="Arial"/>
          <w:color w:val="000000" w:themeColor="text1"/>
        </w:rPr>
        <w:t>p</w:t>
      </w:r>
      <w:r w:rsidRPr="000018B4">
        <w:rPr>
          <w:rFonts w:ascii="UIBsans" w:hAnsi="UIBsans" w:cs="Arial"/>
          <w:color w:val="000000" w:themeColor="text1"/>
        </w:rPr>
        <w:t xml:space="preserve">revenció que </w:t>
      </w:r>
      <w:r w:rsidRPr="00E04BC2">
        <w:rPr>
          <w:rFonts w:ascii="UIBsans" w:hAnsi="UIBsans" w:cs="Arial"/>
          <w:i/>
          <w:iCs/>
          <w:color w:val="000000" w:themeColor="text1"/>
        </w:rPr>
        <w:t>cada docent</w:t>
      </w:r>
      <w:r w:rsidRPr="000018B4">
        <w:rPr>
          <w:rFonts w:ascii="UIBsans" w:hAnsi="UIBsans" w:cs="Arial"/>
          <w:b/>
          <w:bCs/>
          <w:color w:val="000000" w:themeColor="text1"/>
        </w:rPr>
        <w:t xml:space="preserve"> </w:t>
      </w:r>
      <w:r w:rsidRPr="000018B4">
        <w:rPr>
          <w:rFonts w:ascii="UIBsans" w:hAnsi="UIBsans" w:cs="Arial"/>
          <w:color w:val="000000" w:themeColor="text1"/>
        </w:rPr>
        <w:t xml:space="preserve">que imparteixi pràctiques docents que impliquin </w:t>
      </w:r>
      <w:r>
        <w:rPr>
          <w:rFonts w:ascii="UIBsans" w:hAnsi="UIBsans" w:cs="Arial"/>
          <w:color w:val="000000" w:themeColor="text1"/>
        </w:rPr>
        <w:t>riscs</w:t>
      </w:r>
      <w:r w:rsidRPr="000018B4">
        <w:rPr>
          <w:rFonts w:ascii="UIBsans" w:hAnsi="UIBsans" w:cs="Arial"/>
          <w:color w:val="000000" w:themeColor="text1"/>
        </w:rPr>
        <w:t xml:space="preserve"> elevats (laboratoris, tallers, sortides de camp, etc.) ha d</w:t>
      </w:r>
      <w:r>
        <w:rPr>
          <w:rFonts w:ascii="UIBsans" w:hAnsi="UIBsans" w:cs="Arial"/>
          <w:color w:val="000000" w:themeColor="text1"/>
        </w:rPr>
        <w:t>’impartir</w:t>
      </w:r>
      <w:r w:rsidRPr="000018B4">
        <w:rPr>
          <w:rFonts w:ascii="UIBsans" w:hAnsi="UIBsans" w:cs="Arial"/>
          <w:color w:val="000000" w:themeColor="text1"/>
        </w:rPr>
        <w:t xml:space="preserve"> formació </w:t>
      </w:r>
      <w:r>
        <w:rPr>
          <w:rFonts w:ascii="UIBsans" w:hAnsi="UIBsans" w:cs="Arial"/>
          <w:color w:val="000000" w:themeColor="text1"/>
        </w:rPr>
        <w:t>en</w:t>
      </w:r>
      <w:r w:rsidRPr="000018B4">
        <w:rPr>
          <w:rFonts w:ascii="UIBsans" w:hAnsi="UIBsans" w:cs="Arial"/>
          <w:color w:val="000000" w:themeColor="text1"/>
        </w:rPr>
        <w:t xml:space="preserve"> prevenció de </w:t>
      </w:r>
      <w:r>
        <w:rPr>
          <w:rFonts w:ascii="UIBsans" w:hAnsi="UIBsans" w:cs="Arial"/>
          <w:color w:val="000000" w:themeColor="text1"/>
        </w:rPr>
        <w:t>riscs</w:t>
      </w:r>
      <w:r w:rsidRPr="000018B4">
        <w:rPr>
          <w:rFonts w:ascii="UIBsans" w:hAnsi="UIBsans" w:cs="Arial"/>
          <w:color w:val="000000" w:themeColor="text1"/>
        </w:rPr>
        <w:t xml:space="preserve"> al seu alumnat sobre els </w:t>
      </w:r>
      <w:r>
        <w:rPr>
          <w:rFonts w:ascii="UIBsans" w:hAnsi="UIBsans" w:cs="Arial"/>
          <w:color w:val="000000" w:themeColor="text1"/>
        </w:rPr>
        <w:t>riscs</w:t>
      </w:r>
      <w:r w:rsidRPr="000018B4">
        <w:rPr>
          <w:rFonts w:ascii="UIBsans" w:hAnsi="UIBsans" w:cs="Arial"/>
          <w:color w:val="000000" w:themeColor="text1"/>
        </w:rPr>
        <w:t xml:space="preserve"> específics d'aquestes pràctiques.</w:t>
      </w:r>
    </w:p>
    <w:p w14:paraId="4430625F" w14:textId="77777777" w:rsidR="0017075F" w:rsidRPr="000018B4" w:rsidRDefault="0017075F" w:rsidP="0017075F">
      <w:pPr>
        <w:pStyle w:val="Ttulo2"/>
        <w:rPr>
          <w:color w:val="000000" w:themeColor="text1"/>
        </w:rPr>
      </w:pPr>
      <w:bookmarkStart w:id="92" w:name="_Toc184726578"/>
      <w:bookmarkStart w:id="93" w:name="_Toc187224159"/>
      <w:r w:rsidRPr="000018B4">
        <w:rPr>
          <w:color w:val="000000" w:themeColor="text1"/>
        </w:rPr>
        <w:t xml:space="preserve">Quins drets i obligacions </w:t>
      </w:r>
      <w:proofErr w:type="spellStart"/>
      <w:r w:rsidRPr="000018B4">
        <w:rPr>
          <w:color w:val="000000" w:themeColor="text1"/>
        </w:rPr>
        <w:t>t</w:t>
      </w:r>
      <w:r>
        <w:rPr>
          <w:color w:val="000000" w:themeColor="text1"/>
        </w:rPr>
        <w:t>e</w:t>
      </w:r>
      <w:r w:rsidRPr="000018B4">
        <w:rPr>
          <w:color w:val="000000" w:themeColor="text1"/>
        </w:rPr>
        <w:t>nc</w:t>
      </w:r>
      <w:proofErr w:type="spellEnd"/>
      <w:r w:rsidRPr="000018B4">
        <w:rPr>
          <w:color w:val="000000" w:themeColor="text1"/>
        </w:rPr>
        <w:t xml:space="preserve"> com a treballador de la UIB en matèria de seguretat i salut laboral?</w:t>
      </w:r>
      <w:bookmarkEnd w:id="92"/>
      <w:bookmarkEnd w:id="93"/>
    </w:p>
    <w:p w14:paraId="0F3AAC62" w14:textId="77777777" w:rsidR="0017075F" w:rsidRPr="000018B4" w:rsidRDefault="0017075F" w:rsidP="0017075F">
      <w:pPr>
        <w:jc w:val="both"/>
        <w:rPr>
          <w:rFonts w:ascii="UIBsans" w:hAnsi="UIBsans" w:cs="Arial"/>
          <w:b/>
          <w:bCs/>
          <w:color w:val="000000" w:themeColor="text1"/>
        </w:rPr>
      </w:pPr>
    </w:p>
    <w:p w14:paraId="58F3E538" w14:textId="77777777" w:rsidR="0017075F" w:rsidRPr="000018B4" w:rsidRDefault="0017075F" w:rsidP="0017075F">
      <w:pPr>
        <w:jc w:val="both"/>
        <w:rPr>
          <w:rFonts w:ascii="UIBsans" w:hAnsi="UIBsans" w:cs="Arial"/>
          <w:color w:val="000000" w:themeColor="text1"/>
        </w:rPr>
      </w:pPr>
      <w:r>
        <w:rPr>
          <w:rFonts w:ascii="UIBsans" w:hAnsi="UIBsans" w:cs="Arial"/>
          <w:color w:val="000000" w:themeColor="text1"/>
        </w:rPr>
        <w:t>Els</w:t>
      </w:r>
      <w:r w:rsidRPr="000018B4">
        <w:rPr>
          <w:rFonts w:ascii="UIBsans" w:hAnsi="UIBsans" w:cs="Arial"/>
          <w:color w:val="000000" w:themeColor="text1"/>
        </w:rPr>
        <w:t xml:space="preserve"> treballadors</w:t>
      </w:r>
      <w:r>
        <w:rPr>
          <w:rFonts w:ascii="UIBsans" w:hAnsi="UIBsans" w:cs="Arial"/>
          <w:color w:val="000000" w:themeColor="text1"/>
        </w:rPr>
        <w:t xml:space="preserve"> i </w:t>
      </w:r>
      <w:r w:rsidRPr="000018B4">
        <w:rPr>
          <w:rFonts w:ascii="UIBsans" w:hAnsi="UIBsans" w:cs="Arial"/>
          <w:color w:val="000000" w:themeColor="text1"/>
        </w:rPr>
        <w:t>treballadores tenen dret a:</w:t>
      </w:r>
    </w:p>
    <w:p w14:paraId="1FAD8956" w14:textId="77777777" w:rsidR="0017075F" w:rsidRPr="000018B4" w:rsidRDefault="0017075F" w:rsidP="0017075F">
      <w:pPr>
        <w:jc w:val="both"/>
        <w:rPr>
          <w:rFonts w:ascii="UIBsans" w:hAnsi="UIBsans" w:cs="Arial"/>
          <w:color w:val="000000" w:themeColor="text1"/>
        </w:rPr>
      </w:pPr>
    </w:p>
    <w:p w14:paraId="5F7A629C" w14:textId="77777777" w:rsidR="0017075F" w:rsidRPr="000018B4" w:rsidRDefault="0017075F" w:rsidP="0017075F">
      <w:pPr>
        <w:numPr>
          <w:ilvl w:val="0"/>
          <w:numId w:val="43"/>
        </w:numPr>
        <w:spacing w:after="160" w:line="278" w:lineRule="auto"/>
        <w:jc w:val="both"/>
        <w:rPr>
          <w:rFonts w:ascii="UIBsans" w:hAnsi="UIBsans" w:cs="Arial"/>
          <w:color w:val="000000" w:themeColor="text1"/>
        </w:rPr>
      </w:pPr>
      <w:r w:rsidRPr="000018B4">
        <w:rPr>
          <w:rFonts w:ascii="UIBsans" w:hAnsi="UIBsans" w:cs="Arial"/>
          <w:color w:val="000000" w:themeColor="text1"/>
        </w:rPr>
        <w:t>Una protecció eficaç en matèria de seguretat i salut laboral.</w:t>
      </w:r>
    </w:p>
    <w:p w14:paraId="7525E79D" w14:textId="77777777" w:rsidR="0017075F" w:rsidRPr="000018B4" w:rsidRDefault="0017075F" w:rsidP="0017075F">
      <w:pPr>
        <w:numPr>
          <w:ilvl w:val="0"/>
          <w:numId w:val="43"/>
        </w:numPr>
        <w:spacing w:after="160" w:line="278" w:lineRule="auto"/>
        <w:jc w:val="both"/>
        <w:rPr>
          <w:rFonts w:ascii="UIBsans" w:hAnsi="UIBsans" w:cs="Arial"/>
          <w:color w:val="000000" w:themeColor="text1"/>
        </w:rPr>
      </w:pPr>
      <w:r w:rsidRPr="000018B4">
        <w:rPr>
          <w:rFonts w:ascii="UIBsans" w:hAnsi="UIBsans" w:cs="Arial"/>
          <w:color w:val="000000" w:themeColor="text1"/>
        </w:rPr>
        <w:t>Rebre informació sobre els riscs existents.</w:t>
      </w:r>
    </w:p>
    <w:p w14:paraId="4A337649" w14:textId="77777777" w:rsidR="0017075F" w:rsidRPr="000018B4" w:rsidRDefault="0017075F" w:rsidP="0017075F">
      <w:pPr>
        <w:numPr>
          <w:ilvl w:val="0"/>
          <w:numId w:val="43"/>
        </w:numPr>
        <w:spacing w:after="160" w:line="278" w:lineRule="auto"/>
        <w:jc w:val="both"/>
        <w:rPr>
          <w:rFonts w:ascii="UIBsans" w:hAnsi="UIBsans" w:cs="Arial"/>
          <w:color w:val="000000" w:themeColor="text1"/>
        </w:rPr>
      </w:pPr>
      <w:r w:rsidRPr="000018B4">
        <w:rPr>
          <w:rFonts w:ascii="UIBsans" w:hAnsi="UIBsans" w:cs="Arial"/>
          <w:color w:val="000000" w:themeColor="text1"/>
        </w:rPr>
        <w:t>Participar en totes les qüestions que afectin la seguretat i salut a la feina, a través dels delegats de prevenció, i</w:t>
      </w:r>
      <w:r>
        <w:rPr>
          <w:rFonts w:ascii="UIBsans" w:hAnsi="UIBsans" w:cs="Arial"/>
          <w:color w:val="000000" w:themeColor="text1"/>
        </w:rPr>
        <w:t xml:space="preserve"> </w:t>
      </w:r>
      <w:r w:rsidRPr="000018B4">
        <w:rPr>
          <w:rFonts w:ascii="UIBsans" w:hAnsi="UIBsans" w:cs="Arial"/>
          <w:color w:val="000000" w:themeColor="text1"/>
        </w:rPr>
        <w:t>ser consultats.</w:t>
      </w:r>
    </w:p>
    <w:p w14:paraId="334D98ED" w14:textId="77777777" w:rsidR="0017075F" w:rsidRPr="000018B4" w:rsidRDefault="0017075F" w:rsidP="0017075F">
      <w:pPr>
        <w:numPr>
          <w:ilvl w:val="0"/>
          <w:numId w:val="43"/>
        </w:numPr>
        <w:spacing w:after="160" w:line="278" w:lineRule="auto"/>
        <w:jc w:val="both"/>
        <w:rPr>
          <w:rFonts w:ascii="UIBsans" w:hAnsi="UIBsans" w:cs="Arial"/>
          <w:color w:val="000000" w:themeColor="text1"/>
        </w:rPr>
      </w:pPr>
      <w:r w:rsidRPr="000018B4">
        <w:rPr>
          <w:rFonts w:ascii="UIBsans" w:hAnsi="UIBsans" w:cs="Arial"/>
          <w:color w:val="000000" w:themeColor="text1"/>
        </w:rPr>
        <w:t>Rebre formació específica en matèria de seguretat i salut a la feina.</w:t>
      </w:r>
    </w:p>
    <w:p w14:paraId="42F07DBC" w14:textId="77777777" w:rsidR="0017075F" w:rsidRPr="000018B4" w:rsidRDefault="0017075F" w:rsidP="0017075F">
      <w:pPr>
        <w:numPr>
          <w:ilvl w:val="0"/>
          <w:numId w:val="43"/>
        </w:numPr>
        <w:spacing w:after="160" w:line="278" w:lineRule="auto"/>
        <w:jc w:val="both"/>
        <w:rPr>
          <w:rFonts w:ascii="UIBsans" w:hAnsi="UIBsans" w:cs="Arial"/>
          <w:color w:val="000000" w:themeColor="text1"/>
        </w:rPr>
      </w:pPr>
      <w:r w:rsidRPr="000018B4">
        <w:rPr>
          <w:rFonts w:ascii="UIBsans" w:hAnsi="UIBsans" w:cs="Arial"/>
          <w:color w:val="000000" w:themeColor="text1"/>
        </w:rPr>
        <w:t>La vigilància específica i periòdica del seu estat de salut.</w:t>
      </w:r>
    </w:p>
    <w:p w14:paraId="1F1473A2" w14:textId="77777777" w:rsidR="0017075F" w:rsidRPr="000018B4" w:rsidRDefault="0017075F" w:rsidP="0017075F">
      <w:pPr>
        <w:numPr>
          <w:ilvl w:val="0"/>
          <w:numId w:val="43"/>
        </w:numPr>
        <w:spacing w:after="160" w:line="278" w:lineRule="auto"/>
        <w:jc w:val="both"/>
        <w:rPr>
          <w:rFonts w:ascii="UIBsans" w:hAnsi="UIBsans" w:cs="Arial"/>
          <w:color w:val="000000" w:themeColor="text1"/>
        </w:rPr>
      </w:pPr>
      <w:r w:rsidRPr="000018B4">
        <w:rPr>
          <w:rFonts w:ascii="UIBsans" w:hAnsi="UIBsans" w:cs="Arial"/>
          <w:color w:val="000000" w:themeColor="text1"/>
        </w:rPr>
        <w:t>Disposar d</w:t>
      </w:r>
      <w:r>
        <w:rPr>
          <w:rFonts w:ascii="UIBsans" w:hAnsi="UIBsans" w:cs="Arial"/>
          <w:color w:val="000000" w:themeColor="text1"/>
        </w:rPr>
        <w:t>'</w:t>
      </w:r>
      <w:r w:rsidRPr="000018B4">
        <w:rPr>
          <w:rFonts w:ascii="UIBsans" w:hAnsi="UIBsans" w:cs="Arial"/>
          <w:color w:val="000000" w:themeColor="text1"/>
        </w:rPr>
        <w:t>equips de treball adequats a les tasques que han de realitzar.</w:t>
      </w:r>
    </w:p>
    <w:p w14:paraId="6EA4DBA0" w14:textId="77777777" w:rsidR="0017075F" w:rsidRPr="000018B4" w:rsidRDefault="0017075F" w:rsidP="0017075F">
      <w:pPr>
        <w:numPr>
          <w:ilvl w:val="0"/>
          <w:numId w:val="43"/>
        </w:numPr>
        <w:spacing w:after="160" w:line="278" w:lineRule="auto"/>
        <w:jc w:val="both"/>
        <w:rPr>
          <w:rFonts w:ascii="UIBsans" w:hAnsi="UIBsans" w:cs="Arial"/>
          <w:color w:val="000000" w:themeColor="text1"/>
        </w:rPr>
      </w:pPr>
      <w:r>
        <w:rPr>
          <w:rFonts w:ascii="UIBsans" w:hAnsi="UIBsans" w:cs="Arial"/>
          <w:color w:val="000000" w:themeColor="text1"/>
        </w:rPr>
        <w:t>Rebre els e</w:t>
      </w:r>
      <w:r w:rsidRPr="000018B4">
        <w:rPr>
          <w:rFonts w:ascii="UIBsans" w:hAnsi="UIBsans" w:cs="Arial"/>
          <w:color w:val="000000" w:themeColor="text1"/>
        </w:rPr>
        <w:t xml:space="preserve">quips de protecció individual necessaris per exercir les </w:t>
      </w:r>
      <w:r>
        <w:rPr>
          <w:rFonts w:ascii="UIBsans" w:hAnsi="UIBsans" w:cs="Arial"/>
          <w:color w:val="000000" w:themeColor="text1"/>
        </w:rPr>
        <w:t xml:space="preserve">seves </w:t>
      </w:r>
      <w:r w:rsidRPr="000018B4">
        <w:rPr>
          <w:rFonts w:ascii="UIBsans" w:hAnsi="UIBsans" w:cs="Arial"/>
          <w:color w:val="000000" w:themeColor="text1"/>
        </w:rPr>
        <w:t>funcions.</w:t>
      </w:r>
    </w:p>
    <w:p w14:paraId="458A77CB" w14:textId="77777777" w:rsidR="0017075F" w:rsidRPr="000018B4" w:rsidRDefault="0017075F" w:rsidP="0017075F">
      <w:pPr>
        <w:jc w:val="both"/>
        <w:rPr>
          <w:rFonts w:ascii="UIBsans" w:hAnsi="UIBsans" w:cs="Arial"/>
          <w:color w:val="000000" w:themeColor="text1"/>
        </w:rPr>
      </w:pPr>
      <w:r>
        <w:rPr>
          <w:rFonts w:ascii="UIBsans" w:hAnsi="UIBsans" w:cs="Arial"/>
          <w:color w:val="000000" w:themeColor="text1"/>
        </w:rPr>
        <w:t xml:space="preserve">Els </w:t>
      </w:r>
      <w:r w:rsidRPr="000018B4">
        <w:rPr>
          <w:rFonts w:ascii="UIBsans" w:hAnsi="UIBsans" w:cs="Arial"/>
          <w:color w:val="000000" w:themeColor="text1"/>
        </w:rPr>
        <w:t xml:space="preserve">treballadors </w:t>
      </w:r>
      <w:r>
        <w:rPr>
          <w:rFonts w:ascii="UIBsans" w:hAnsi="UIBsans" w:cs="Arial"/>
          <w:color w:val="000000" w:themeColor="text1"/>
        </w:rPr>
        <w:t xml:space="preserve">i </w:t>
      </w:r>
      <w:r w:rsidRPr="000018B4">
        <w:rPr>
          <w:rFonts w:ascii="UIBsans" w:hAnsi="UIBsans" w:cs="Arial"/>
          <w:color w:val="000000" w:themeColor="text1"/>
        </w:rPr>
        <w:t>treballadores han de:</w:t>
      </w:r>
    </w:p>
    <w:p w14:paraId="6C228B86" w14:textId="77777777" w:rsidR="0017075F" w:rsidRPr="000018B4" w:rsidRDefault="0017075F" w:rsidP="0017075F">
      <w:pPr>
        <w:jc w:val="both"/>
        <w:rPr>
          <w:rFonts w:ascii="UIBsans" w:hAnsi="UIBsans" w:cs="Arial"/>
          <w:color w:val="000000" w:themeColor="text1"/>
        </w:rPr>
      </w:pPr>
    </w:p>
    <w:p w14:paraId="044F7949" w14:textId="77777777" w:rsidR="0017075F" w:rsidRPr="000018B4" w:rsidRDefault="0017075F" w:rsidP="0017075F">
      <w:pPr>
        <w:numPr>
          <w:ilvl w:val="0"/>
          <w:numId w:val="44"/>
        </w:numPr>
        <w:spacing w:after="160" w:line="278" w:lineRule="auto"/>
        <w:jc w:val="both"/>
        <w:rPr>
          <w:rFonts w:ascii="UIBsans" w:hAnsi="UIBsans" w:cs="Arial"/>
          <w:color w:val="000000" w:themeColor="text1"/>
        </w:rPr>
      </w:pPr>
      <w:r w:rsidRPr="000018B4">
        <w:rPr>
          <w:rFonts w:ascii="UIBsans" w:hAnsi="UIBsans" w:cs="Arial"/>
          <w:color w:val="000000" w:themeColor="text1"/>
        </w:rPr>
        <w:t xml:space="preserve">Vetllar per la seva pròpia seguretat i la </w:t>
      </w:r>
      <w:r>
        <w:rPr>
          <w:rFonts w:ascii="UIBsans" w:hAnsi="UIBsans" w:cs="Arial"/>
          <w:color w:val="000000" w:themeColor="text1"/>
        </w:rPr>
        <w:t>dels</w:t>
      </w:r>
      <w:r w:rsidRPr="000018B4">
        <w:rPr>
          <w:rFonts w:ascii="UIBsans" w:hAnsi="UIBsans" w:cs="Arial"/>
          <w:color w:val="000000" w:themeColor="text1"/>
        </w:rPr>
        <w:t xml:space="preserve"> treballadors que es puguin veure afecta</w:t>
      </w:r>
      <w:r>
        <w:rPr>
          <w:rFonts w:ascii="UIBsans" w:hAnsi="UIBsans" w:cs="Arial"/>
          <w:color w:val="000000" w:themeColor="text1"/>
        </w:rPr>
        <w:t>t</w:t>
      </w:r>
      <w:r w:rsidRPr="000018B4">
        <w:rPr>
          <w:rFonts w:ascii="UIBsans" w:hAnsi="UIBsans" w:cs="Arial"/>
          <w:color w:val="000000" w:themeColor="text1"/>
        </w:rPr>
        <w:t>s per la seva feina.</w:t>
      </w:r>
    </w:p>
    <w:p w14:paraId="77ECA4AE" w14:textId="77777777" w:rsidR="0017075F" w:rsidRPr="000018B4" w:rsidRDefault="0017075F" w:rsidP="0017075F">
      <w:pPr>
        <w:numPr>
          <w:ilvl w:val="0"/>
          <w:numId w:val="44"/>
        </w:numPr>
        <w:spacing w:after="160" w:line="278" w:lineRule="auto"/>
        <w:jc w:val="both"/>
        <w:rPr>
          <w:rFonts w:ascii="UIBsans" w:hAnsi="UIBsans" w:cs="Arial"/>
          <w:color w:val="000000" w:themeColor="text1"/>
        </w:rPr>
      </w:pPr>
      <w:r w:rsidRPr="000018B4">
        <w:rPr>
          <w:rFonts w:ascii="UIBsans" w:hAnsi="UIBsans" w:cs="Arial"/>
          <w:color w:val="000000" w:themeColor="text1"/>
        </w:rPr>
        <w:t>Usar adequadament les màquines, eines, equips, etc.</w:t>
      </w:r>
    </w:p>
    <w:p w14:paraId="4C76AC22" w14:textId="77777777" w:rsidR="0017075F" w:rsidRPr="000018B4" w:rsidRDefault="0017075F" w:rsidP="0017075F">
      <w:pPr>
        <w:numPr>
          <w:ilvl w:val="0"/>
          <w:numId w:val="44"/>
        </w:numPr>
        <w:spacing w:after="160" w:line="278" w:lineRule="auto"/>
        <w:jc w:val="both"/>
        <w:rPr>
          <w:rFonts w:ascii="UIBsans" w:hAnsi="UIBsans" w:cs="Arial"/>
          <w:color w:val="000000" w:themeColor="text1"/>
        </w:rPr>
      </w:pPr>
      <w:r w:rsidRPr="000018B4">
        <w:rPr>
          <w:rFonts w:ascii="UIBsans" w:hAnsi="UIBsans" w:cs="Arial"/>
          <w:color w:val="000000" w:themeColor="text1"/>
        </w:rPr>
        <w:lastRenderedPageBreak/>
        <w:t>Utilitzar i conservar correctament els equips de protecció individual que la Universitat els faciliti.</w:t>
      </w:r>
    </w:p>
    <w:p w14:paraId="7FB67707" w14:textId="77777777" w:rsidR="0017075F" w:rsidRPr="000018B4" w:rsidRDefault="0017075F" w:rsidP="0017075F">
      <w:pPr>
        <w:numPr>
          <w:ilvl w:val="0"/>
          <w:numId w:val="44"/>
        </w:numPr>
        <w:spacing w:after="160" w:line="278" w:lineRule="auto"/>
        <w:jc w:val="both"/>
        <w:rPr>
          <w:rFonts w:ascii="UIBsans" w:hAnsi="UIBsans" w:cs="Arial"/>
          <w:color w:val="000000" w:themeColor="text1"/>
        </w:rPr>
      </w:pPr>
      <w:r w:rsidRPr="000018B4">
        <w:rPr>
          <w:rFonts w:ascii="UIBsans" w:hAnsi="UIBsans" w:cs="Arial"/>
          <w:color w:val="000000" w:themeColor="text1"/>
        </w:rPr>
        <w:t>No posar fora de funcionament i utilitzar correctament els dispositius de seguretat existents als llocs de treball.</w:t>
      </w:r>
    </w:p>
    <w:p w14:paraId="16015037" w14:textId="77777777" w:rsidR="0017075F" w:rsidRPr="000018B4" w:rsidRDefault="0017075F" w:rsidP="0017075F">
      <w:pPr>
        <w:numPr>
          <w:ilvl w:val="0"/>
          <w:numId w:val="44"/>
        </w:numPr>
        <w:spacing w:after="160" w:line="278" w:lineRule="auto"/>
        <w:jc w:val="both"/>
        <w:rPr>
          <w:rFonts w:ascii="UIBsans" w:hAnsi="UIBsans" w:cs="Arial"/>
          <w:color w:val="000000" w:themeColor="text1"/>
        </w:rPr>
      </w:pPr>
      <w:r w:rsidRPr="000018B4">
        <w:rPr>
          <w:rFonts w:ascii="UIBsans" w:hAnsi="UIBsans" w:cs="Arial"/>
          <w:color w:val="000000" w:themeColor="text1"/>
        </w:rPr>
        <w:t>Informar de les situacions de risc per a la seguretat i salut del personal.</w:t>
      </w:r>
    </w:p>
    <w:p w14:paraId="4B6F0D72" w14:textId="77777777" w:rsidR="0017075F" w:rsidRPr="000018B4" w:rsidRDefault="0017075F" w:rsidP="0017075F">
      <w:pPr>
        <w:numPr>
          <w:ilvl w:val="0"/>
          <w:numId w:val="44"/>
        </w:numPr>
        <w:spacing w:after="160" w:line="278" w:lineRule="auto"/>
        <w:jc w:val="both"/>
        <w:rPr>
          <w:rFonts w:ascii="UIBsans" w:hAnsi="UIBsans" w:cs="Arial"/>
          <w:color w:val="000000" w:themeColor="text1"/>
        </w:rPr>
      </w:pPr>
      <w:r w:rsidRPr="000018B4">
        <w:rPr>
          <w:rFonts w:ascii="UIBsans" w:hAnsi="UIBsans" w:cs="Arial"/>
          <w:color w:val="000000" w:themeColor="text1"/>
        </w:rPr>
        <w:t>Contribuir a compli</w:t>
      </w:r>
      <w:r>
        <w:rPr>
          <w:rFonts w:ascii="UIBsans" w:hAnsi="UIBsans" w:cs="Arial"/>
          <w:color w:val="000000" w:themeColor="text1"/>
        </w:rPr>
        <w:t>r</w:t>
      </w:r>
      <w:r w:rsidRPr="000018B4">
        <w:rPr>
          <w:rFonts w:ascii="UIBsans" w:hAnsi="UIBsans" w:cs="Arial"/>
          <w:color w:val="000000" w:themeColor="text1"/>
        </w:rPr>
        <w:t xml:space="preserve"> les obligacions establertes per l</w:t>
      </w:r>
      <w:r>
        <w:rPr>
          <w:rFonts w:ascii="UIBsans" w:hAnsi="UIBsans" w:cs="Arial"/>
          <w:color w:val="000000" w:themeColor="text1"/>
        </w:rPr>
        <w:t>'</w:t>
      </w:r>
      <w:r w:rsidRPr="000018B4">
        <w:rPr>
          <w:rFonts w:ascii="UIBsans" w:hAnsi="UIBsans" w:cs="Arial"/>
          <w:color w:val="000000" w:themeColor="text1"/>
        </w:rPr>
        <w:t>autoritat competent.</w:t>
      </w:r>
    </w:p>
    <w:p w14:paraId="7E63A27B" w14:textId="77777777" w:rsidR="0017075F" w:rsidRPr="000018B4" w:rsidRDefault="0017075F" w:rsidP="0017075F">
      <w:pPr>
        <w:numPr>
          <w:ilvl w:val="0"/>
          <w:numId w:val="44"/>
        </w:numPr>
        <w:spacing w:after="160" w:line="278" w:lineRule="auto"/>
        <w:jc w:val="both"/>
        <w:rPr>
          <w:rFonts w:ascii="UIBsans" w:hAnsi="UIBsans" w:cs="Arial"/>
          <w:color w:val="000000" w:themeColor="text1"/>
        </w:rPr>
      </w:pPr>
      <w:r w:rsidRPr="000018B4">
        <w:rPr>
          <w:rFonts w:ascii="UIBsans" w:hAnsi="UIBsans" w:cs="Arial"/>
          <w:color w:val="000000" w:themeColor="text1"/>
        </w:rPr>
        <w:t xml:space="preserve">Cooperar amb la Universitat perquè pugui garantir unes condicions de treball segures que no comportin </w:t>
      </w:r>
      <w:r>
        <w:rPr>
          <w:rFonts w:ascii="UIBsans" w:hAnsi="UIBsans" w:cs="Arial"/>
          <w:color w:val="000000" w:themeColor="text1"/>
        </w:rPr>
        <w:t>riscs</w:t>
      </w:r>
      <w:r w:rsidRPr="000018B4">
        <w:rPr>
          <w:rFonts w:ascii="UIBsans" w:hAnsi="UIBsans" w:cs="Arial"/>
          <w:color w:val="000000" w:themeColor="text1"/>
        </w:rPr>
        <w:t xml:space="preserve"> per a la salut de</w:t>
      </w:r>
      <w:r>
        <w:rPr>
          <w:rFonts w:ascii="UIBsans" w:hAnsi="UIBsans" w:cs="Arial"/>
          <w:color w:val="000000" w:themeColor="text1"/>
        </w:rPr>
        <w:t>ls</w:t>
      </w:r>
      <w:r w:rsidRPr="000018B4">
        <w:rPr>
          <w:rFonts w:ascii="UIBsans" w:hAnsi="UIBsans" w:cs="Arial"/>
          <w:color w:val="000000" w:themeColor="text1"/>
        </w:rPr>
        <w:t xml:space="preserve"> treballadors.</w:t>
      </w:r>
    </w:p>
    <w:p w14:paraId="4F5D413E" w14:textId="77777777" w:rsidR="0017075F" w:rsidRPr="000018B4" w:rsidRDefault="0017075F" w:rsidP="0017075F">
      <w:pPr>
        <w:spacing w:after="160" w:line="278" w:lineRule="auto"/>
        <w:jc w:val="both"/>
        <w:rPr>
          <w:rFonts w:ascii="UIBsans" w:hAnsi="UIBsans" w:cs="Arial"/>
          <w:color w:val="215E99" w:themeColor="text2" w:themeTint="BF"/>
        </w:rPr>
      </w:pPr>
    </w:p>
    <w:p w14:paraId="479CCB67" w14:textId="77777777" w:rsidR="0017075F" w:rsidRPr="000018B4" w:rsidRDefault="0017075F" w:rsidP="0017075F">
      <w:pPr>
        <w:pStyle w:val="Ttulo2"/>
      </w:pPr>
      <w:bookmarkStart w:id="94" w:name="_Toc184726579"/>
      <w:bookmarkStart w:id="95" w:name="_Toc187224160"/>
      <w:r w:rsidRPr="000018B4">
        <w:t>Més informació</w:t>
      </w:r>
      <w:bookmarkEnd w:id="94"/>
      <w:bookmarkEnd w:id="95"/>
    </w:p>
    <w:p w14:paraId="65340D20" w14:textId="77777777" w:rsidR="0017075F" w:rsidRPr="000018B4" w:rsidRDefault="0017075F" w:rsidP="0017075F">
      <w:pPr>
        <w:rPr>
          <w:color w:val="215E99" w:themeColor="text2" w:themeTint="BF"/>
        </w:rPr>
      </w:pPr>
      <w:r w:rsidRPr="000018B4">
        <w:rPr>
          <w:rFonts w:ascii="UIBsans" w:hAnsi="UIBsans" w:cs="Arial"/>
          <w:b/>
          <w:bCs/>
          <w:color w:val="215E99" w:themeColor="text2" w:themeTint="BF"/>
        </w:rPr>
        <w:t>Per a més informació i</w:t>
      </w:r>
      <w:r>
        <w:rPr>
          <w:rFonts w:ascii="UIBsans" w:hAnsi="UIBsans" w:cs="Arial"/>
          <w:b/>
          <w:bCs/>
          <w:color w:val="215E99" w:themeColor="text2" w:themeTint="BF"/>
        </w:rPr>
        <w:t xml:space="preserve"> per posar-se en</w:t>
      </w:r>
      <w:r w:rsidRPr="000018B4">
        <w:rPr>
          <w:rFonts w:ascii="UIBsans" w:hAnsi="UIBsans" w:cs="Arial"/>
          <w:b/>
          <w:bCs/>
          <w:color w:val="215E99" w:themeColor="text2" w:themeTint="BF"/>
        </w:rPr>
        <w:t xml:space="preserve"> contacte amb el Servei de Prevenció, </w:t>
      </w:r>
      <w:proofErr w:type="spellStart"/>
      <w:r w:rsidRPr="000018B4">
        <w:rPr>
          <w:rFonts w:ascii="UIBsans" w:hAnsi="UIBsans" w:cs="Arial"/>
          <w:b/>
          <w:bCs/>
          <w:color w:val="215E99" w:themeColor="text2" w:themeTint="BF"/>
        </w:rPr>
        <w:t>consult</w:t>
      </w:r>
      <w:r>
        <w:rPr>
          <w:rFonts w:ascii="UIBsans" w:hAnsi="UIBsans" w:cs="Arial"/>
          <w:b/>
          <w:bCs/>
          <w:color w:val="215E99" w:themeColor="text2" w:themeTint="BF"/>
        </w:rPr>
        <w:t>a</w:t>
      </w:r>
      <w:r w:rsidRPr="000018B4">
        <w:rPr>
          <w:rFonts w:ascii="UIBsans" w:hAnsi="UIBsans" w:cs="Arial"/>
          <w:b/>
          <w:bCs/>
          <w:color w:val="215E99" w:themeColor="text2" w:themeTint="BF"/>
        </w:rPr>
        <w:t>u</w:t>
      </w:r>
      <w:proofErr w:type="spellEnd"/>
      <w:r w:rsidRPr="000018B4">
        <w:rPr>
          <w:rFonts w:ascii="UIBsans" w:hAnsi="UIBsans" w:cs="Arial"/>
          <w:b/>
          <w:bCs/>
          <w:color w:val="215E99" w:themeColor="text2" w:themeTint="BF"/>
        </w:rPr>
        <w:t xml:space="preserve"> el web </w:t>
      </w:r>
      <w:r>
        <w:rPr>
          <w:rFonts w:ascii="UIBsans" w:hAnsi="UIBsans" w:cs="Arial"/>
          <w:b/>
          <w:bCs/>
          <w:color w:val="215E99" w:themeColor="text2" w:themeTint="BF"/>
        </w:rPr>
        <w:t>&lt;</w:t>
      </w:r>
      <w:hyperlink r:id="rId147" w:history="1">
        <w:r w:rsidRPr="000018B4">
          <w:rPr>
            <w:rStyle w:val="Hipervnculo"/>
            <w:rFonts w:ascii="UIBsans" w:hAnsi="UIBsans" w:cs="Arial"/>
            <w:b/>
            <w:bCs/>
            <w:color w:val="215E99" w:themeColor="text2" w:themeTint="BF"/>
          </w:rPr>
          <w:t>https://prevencio.uib.cat/</w:t>
        </w:r>
      </w:hyperlink>
      <w:r w:rsidRPr="00657D57">
        <w:rPr>
          <w:rStyle w:val="Hipervnculo"/>
          <w:rFonts w:ascii="UIBsans" w:hAnsi="UIBsans" w:cs="Arial"/>
          <w:b/>
          <w:bCs/>
          <w:color w:val="215E99" w:themeColor="text2" w:themeTint="BF"/>
          <w:u w:val="none"/>
        </w:rPr>
        <w:t>&gt;.</w:t>
      </w:r>
    </w:p>
    <w:p w14:paraId="18E8753F" w14:textId="77777777" w:rsidR="0017075F" w:rsidRPr="000018B4" w:rsidRDefault="0017075F" w:rsidP="0017075F">
      <w:r w:rsidRPr="000018B4">
        <w:br w:type="page"/>
      </w:r>
    </w:p>
    <w:p w14:paraId="28E6A597" w14:textId="77777777" w:rsidR="0017075F" w:rsidRPr="000018B4" w:rsidRDefault="0017075F" w:rsidP="0017075F">
      <w:pPr>
        <w:pStyle w:val="Ttulo1"/>
      </w:pPr>
      <w:bookmarkStart w:id="96" w:name="_Toc184726580"/>
      <w:bookmarkStart w:id="97" w:name="_Toc187224161"/>
      <w:r w:rsidRPr="000018B4">
        <w:lastRenderedPageBreak/>
        <w:t>Mòdul 6: Altres recursos de la UIB</w:t>
      </w:r>
      <w:bookmarkEnd w:id="96"/>
      <w:bookmarkEnd w:id="97"/>
    </w:p>
    <w:p w14:paraId="336B5212" w14:textId="77777777" w:rsidR="0017075F" w:rsidRPr="000018B4" w:rsidRDefault="0017075F" w:rsidP="0017075F">
      <w:pPr>
        <w:rPr>
          <w:b/>
          <w:bCs/>
        </w:rPr>
      </w:pPr>
      <w:r w:rsidRPr="000018B4">
        <w:rPr>
          <w:b/>
          <w:bCs/>
        </w:rPr>
        <w:t>Una xarxa de recursos que facilita la docència, investigació i benestar universitari</w:t>
      </w:r>
    </w:p>
    <w:p w14:paraId="37384991" w14:textId="77777777" w:rsidR="0017075F" w:rsidRPr="000018B4" w:rsidRDefault="0017075F" w:rsidP="0017075F"/>
    <w:p w14:paraId="056B0F07" w14:textId="77777777" w:rsidR="0017075F" w:rsidRPr="000018B4" w:rsidRDefault="0017075F" w:rsidP="0017075F">
      <w:r w:rsidRPr="000018B4">
        <w:t>La Universitat de les Illes Balears (UIB) posa a disposició de la comunitat una àmplia oferta de serveis que donen suport a l'activitat docent, investigadora i cultural, fomentant un entorn universitari dinàmic i eficient.</w:t>
      </w:r>
    </w:p>
    <w:p w14:paraId="772C40BA" w14:textId="77777777" w:rsidR="0017075F" w:rsidRPr="000018B4" w:rsidRDefault="0017075F" w:rsidP="0017075F"/>
    <w:p w14:paraId="77BC20D2" w14:textId="77777777" w:rsidR="0017075F" w:rsidRPr="000018B4" w:rsidRDefault="0017075F" w:rsidP="0017075F">
      <w:r w:rsidRPr="000018B4">
        <w:t>Les facilitats que ofereix la nostra xarxa s'estructuren a través dels serveis administratius, serveis generals, oficines, unitats, recursos complementaris i externs.</w:t>
      </w:r>
    </w:p>
    <w:p w14:paraId="0743FEDF" w14:textId="77777777" w:rsidR="0017075F" w:rsidRPr="000018B4" w:rsidRDefault="0017075F" w:rsidP="0017075F"/>
    <w:p w14:paraId="569557C0" w14:textId="77777777" w:rsidR="0017075F" w:rsidRPr="000018B4" w:rsidRDefault="0017075F" w:rsidP="0017075F">
      <w:r w:rsidRPr="000018B4">
        <w:t>Els recursos més enfocats a facilitar la tasca del PDI com a docent</w:t>
      </w:r>
      <w:r>
        <w:t>s</w:t>
      </w:r>
      <w:r w:rsidRPr="000018B4">
        <w:t xml:space="preserve"> són:</w:t>
      </w:r>
    </w:p>
    <w:p w14:paraId="3A543711" w14:textId="77777777" w:rsidR="0017075F" w:rsidRPr="000018B4" w:rsidRDefault="0017075F" w:rsidP="0017075F"/>
    <w:p w14:paraId="4BD16A9B" w14:textId="77777777" w:rsidR="0017075F" w:rsidRPr="000018B4" w:rsidRDefault="0017075F" w:rsidP="0017075F">
      <w:pPr>
        <w:pStyle w:val="Prrafodelista"/>
        <w:numPr>
          <w:ilvl w:val="2"/>
          <w:numId w:val="39"/>
        </w:numPr>
        <w:ind w:left="0" w:firstLine="0"/>
      </w:pPr>
      <w:r>
        <w:t xml:space="preserve">Servei de Recursos </w:t>
      </w:r>
      <w:r w:rsidRPr="000018B4">
        <w:t>Audiovisuals</w:t>
      </w:r>
    </w:p>
    <w:p w14:paraId="3BF39792" w14:textId="77777777" w:rsidR="0017075F" w:rsidRPr="000018B4" w:rsidRDefault="0017075F" w:rsidP="0017075F">
      <w:pPr>
        <w:pStyle w:val="Prrafodelista"/>
        <w:numPr>
          <w:ilvl w:val="2"/>
          <w:numId w:val="39"/>
        </w:numPr>
        <w:ind w:left="0" w:firstLine="0"/>
      </w:pPr>
      <w:r>
        <w:t xml:space="preserve">Servei de </w:t>
      </w:r>
      <w:r w:rsidRPr="000018B4">
        <w:t>Biblioteca</w:t>
      </w:r>
    </w:p>
    <w:p w14:paraId="0B0A9F06" w14:textId="77777777" w:rsidR="0017075F" w:rsidRPr="000018B4" w:rsidRDefault="0017075F" w:rsidP="0017075F">
      <w:pPr>
        <w:pStyle w:val="Prrafodelista"/>
        <w:numPr>
          <w:ilvl w:val="2"/>
          <w:numId w:val="39"/>
        </w:numPr>
        <w:ind w:left="0" w:firstLine="0"/>
      </w:pPr>
      <w:r>
        <w:t xml:space="preserve">Servei de </w:t>
      </w:r>
      <w:r w:rsidRPr="000018B4">
        <w:t xml:space="preserve">Campus </w:t>
      </w:r>
      <w:r>
        <w:t>D</w:t>
      </w:r>
      <w:r w:rsidRPr="000018B4">
        <w:t>igital</w:t>
      </w:r>
    </w:p>
    <w:p w14:paraId="31835AA2" w14:textId="77777777" w:rsidR="0017075F" w:rsidRPr="000018B4" w:rsidRDefault="0017075F" w:rsidP="0017075F">
      <w:pPr>
        <w:pStyle w:val="Prrafodelista"/>
        <w:numPr>
          <w:ilvl w:val="2"/>
          <w:numId w:val="39"/>
        </w:numPr>
        <w:ind w:left="0" w:firstLine="0"/>
      </w:pPr>
      <w:r>
        <w:t xml:space="preserve">Oficina de </w:t>
      </w:r>
      <w:r w:rsidRPr="000018B4">
        <w:t>Cooperació</w:t>
      </w:r>
      <w:r>
        <w:t xml:space="preserve"> al Desenvolupament i Solidaritat (OCDS)</w:t>
      </w:r>
    </w:p>
    <w:p w14:paraId="1738CE33" w14:textId="77777777" w:rsidR="0017075F" w:rsidRPr="000018B4" w:rsidRDefault="0017075F" w:rsidP="0017075F">
      <w:pPr>
        <w:pStyle w:val="Prrafodelista"/>
        <w:numPr>
          <w:ilvl w:val="2"/>
          <w:numId w:val="39"/>
        </w:numPr>
        <w:ind w:left="0" w:firstLine="0"/>
      </w:pPr>
      <w:r>
        <w:t>Àrea de f</w:t>
      </w:r>
      <w:r w:rsidRPr="000018B4">
        <w:t>ormació del PDI</w:t>
      </w:r>
    </w:p>
    <w:p w14:paraId="794B29BB" w14:textId="77777777" w:rsidR="0017075F" w:rsidRPr="00E04426" w:rsidRDefault="0017075F" w:rsidP="0017075F">
      <w:pPr>
        <w:pStyle w:val="Prrafodelista"/>
        <w:numPr>
          <w:ilvl w:val="2"/>
          <w:numId w:val="39"/>
        </w:numPr>
        <w:ind w:left="0" w:firstLine="0"/>
      </w:pPr>
      <w:r w:rsidRPr="00E04426">
        <w:t>Institut de Recerca i Innovació Educativa (IRIE)</w:t>
      </w:r>
    </w:p>
    <w:p w14:paraId="538CD568" w14:textId="77777777" w:rsidR="0017075F" w:rsidRPr="000018B4" w:rsidRDefault="0017075F" w:rsidP="0017075F">
      <w:pPr>
        <w:pStyle w:val="Prrafodelista"/>
        <w:numPr>
          <w:ilvl w:val="2"/>
          <w:numId w:val="39"/>
        </w:numPr>
        <w:ind w:left="0" w:firstLine="0"/>
      </w:pPr>
      <w:r>
        <w:t xml:space="preserve">Àrea de Recerca </w:t>
      </w:r>
    </w:p>
    <w:p w14:paraId="5CE3D4F7" w14:textId="77777777" w:rsidR="0017075F" w:rsidRPr="000018B4" w:rsidRDefault="0017075F" w:rsidP="0017075F">
      <w:pPr>
        <w:pStyle w:val="Prrafodelista"/>
        <w:numPr>
          <w:ilvl w:val="2"/>
          <w:numId w:val="39"/>
        </w:numPr>
        <w:ind w:left="0" w:firstLine="0"/>
      </w:pPr>
      <w:r>
        <w:t>Oficina de Transferència de Resultats d’Investigació (</w:t>
      </w:r>
      <w:r w:rsidRPr="000018B4">
        <w:t>OTRI</w:t>
      </w:r>
      <w:r>
        <w:t>)</w:t>
      </w:r>
    </w:p>
    <w:p w14:paraId="2B6DEDEF" w14:textId="77777777" w:rsidR="0017075F" w:rsidRPr="000018B4" w:rsidRDefault="0017075F" w:rsidP="0017075F">
      <w:pPr>
        <w:pStyle w:val="Prrafodelista"/>
        <w:numPr>
          <w:ilvl w:val="2"/>
          <w:numId w:val="39"/>
        </w:numPr>
        <w:ind w:left="0" w:firstLine="0"/>
      </w:pPr>
      <w:r>
        <w:t>Servei d’Activitats Culturals (</w:t>
      </w:r>
      <w:r w:rsidRPr="000018B4">
        <w:t>SAC</w:t>
      </w:r>
      <w:r>
        <w:t>)</w:t>
      </w:r>
    </w:p>
    <w:p w14:paraId="334DBA60" w14:textId="77777777" w:rsidR="0017075F" w:rsidRPr="000018B4" w:rsidRDefault="0017075F" w:rsidP="0017075F">
      <w:pPr>
        <w:pStyle w:val="Prrafodelista"/>
        <w:numPr>
          <w:ilvl w:val="2"/>
          <w:numId w:val="39"/>
        </w:numPr>
        <w:ind w:left="0" w:firstLine="0"/>
      </w:pPr>
      <w:r w:rsidRPr="000018B4">
        <w:t>S</w:t>
      </w:r>
      <w:r>
        <w:t>i</w:t>
      </w:r>
      <w:r w:rsidRPr="000018B4">
        <w:t>ndic</w:t>
      </w:r>
      <w:r>
        <w:t>atura</w:t>
      </w:r>
      <w:r w:rsidRPr="000018B4">
        <w:t xml:space="preserve"> de </w:t>
      </w:r>
      <w:r>
        <w:t>G</w:t>
      </w:r>
      <w:r w:rsidRPr="000018B4">
        <w:t>reuges</w:t>
      </w:r>
    </w:p>
    <w:p w14:paraId="47F3B277" w14:textId="77777777" w:rsidR="0017075F" w:rsidRPr="000018B4" w:rsidRDefault="0017075F" w:rsidP="0017075F">
      <w:pPr>
        <w:pStyle w:val="Prrafodelista"/>
        <w:numPr>
          <w:ilvl w:val="2"/>
          <w:numId w:val="39"/>
        </w:numPr>
        <w:ind w:left="0" w:firstLine="0"/>
      </w:pPr>
      <w:r>
        <w:t>Servei de Relacions Internacionals (</w:t>
      </w:r>
      <w:r w:rsidRPr="000018B4">
        <w:t>SRI</w:t>
      </w:r>
      <w:r>
        <w:t>).</w:t>
      </w:r>
    </w:p>
    <w:p w14:paraId="6B1264E8" w14:textId="77777777" w:rsidR="0017075F" w:rsidRPr="000018B4" w:rsidRDefault="0017075F" w:rsidP="0017075F">
      <w:r w:rsidRPr="000018B4">
        <w:br w:type="page"/>
      </w:r>
    </w:p>
    <w:p w14:paraId="3BB604C7" w14:textId="77777777" w:rsidR="0017075F" w:rsidRPr="000018B4" w:rsidRDefault="0017075F" w:rsidP="0017075F"/>
    <w:p w14:paraId="50E220BB" w14:textId="77777777" w:rsidR="0017075F" w:rsidRPr="000018B4" w:rsidRDefault="0017075F" w:rsidP="0017075F">
      <w:pPr>
        <w:pStyle w:val="Ttulo2"/>
      </w:pPr>
      <w:bookmarkStart w:id="98" w:name="_Toc184726581"/>
      <w:bookmarkStart w:id="99" w:name="_Toc187224162"/>
      <w:r>
        <w:t xml:space="preserve">Servei de Recursos </w:t>
      </w:r>
      <w:r w:rsidRPr="000018B4">
        <w:t>Audiovisuals</w:t>
      </w:r>
      <w:bookmarkEnd w:id="98"/>
      <w:bookmarkEnd w:id="99"/>
    </w:p>
    <w:p w14:paraId="0E0E88FE" w14:textId="77777777" w:rsidR="0017075F" w:rsidRPr="000018B4" w:rsidRDefault="0017075F" w:rsidP="0017075F"/>
    <w:p w14:paraId="5EAA30B1" w14:textId="77777777" w:rsidR="0017075F" w:rsidRPr="000018B4" w:rsidRDefault="0017075F" w:rsidP="0017075F">
      <w:pPr>
        <w:pStyle w:val="Ttulo3"/>
      </w:pPr>
      <w:bookmarkStart w:id="100" w:name="_Toc184726582"/>
      <w:bookmarkStart w:id="101" w:name="_Toc187224163"/>
      <w:r w:rsidRPr="000018B4">
        <w:t>El Servei de Recursos Audiovisuals de la UIB, tecnologia al servei de la docència i la investigació</w:t>
      </w:r>
      <w:bookmarkEnd w:id="100"/>
      <w:bookmarkEnd w:id="101"/>
      <w:r w:rsidRPr="000018B4">
        <w:t>   </w:t>
      </w:r>
    </w:p>
    <w:p w14:paraId="421AEDE3" w14:textId="77777777" w:rsidR="0017075F" w:rsidRPr="000018B4" w:rsidRDefault="0017075F" w:rsidP="0017075F">
      <w:r w:rsidRPr="000018B4">
        <w:t> </w:t>
      </w:r>
    </w:p>
    <w:p w14:paraId="1E24F369" w14:textId="77777777" w:rsidR="0017075F" w:rsidRPr="000018B4" w:rsidRDefault="0017075F" w:rsidP="0017075F">
      <w:r w:rsidRPr="000018B4">
        <w:rPr>
          <w:i/>
          <w:iCs/>
        </w:rPr>
        <w:t xml:space="preserve">Des </w:t>
      </w:r>
      <w:r>
        <w:rPr>
          <w:i/>
          <w:iCs/>
        </w:rPr>
        <w:t>que fou creat,</w:t>
      </w:r>
      <w:r w:rsidRPr="000018B4">
        <w:rPr>
          <w:i/>
          <w:iCs/>
        </w:rPr>
        <w:t xml:space="preserve"> el 1987, el Servei de Recursos Audiovisuals (SRAV) de la Universitat de les Illes Balears ha esdevingut un pilar tecnològic per a la comunitat universitària. Dissenyat per atendre les necessitats de docència i investigació, el SRAV s'adapta constantment a les tecnologies més avançades i als nous fluxos de treball, i ofereix un suport complet i especialitzat.</w:t>
      </w:r>
      <w:r w:rsidRPr="000018B4">
        <w:t> </w:t>
      </w:r>
    </w:p>
    <w:p w14:paraId="0A9AC3BC" w14:textId="77777777" w:rsidR="0017075F" w:rsidRPr="000018B4" w:rsidRDefault="0017075F" w:rsidP="0017075F">
      <w:r w:rsidRPr="000018B4">
        <w:t> </w:t>
      </w:r>
    </w:p>
    <w:p w14:paraId="6E53CCCD" w14:textId="77777777" w:rsidR="0017075F" w:rsidRPr="000018B4" w:rsidRDefault="0017075F" w:rsidP="0017075F">
      <w:pPr>
        <w:rPr>
          <w:b/>
          <w:bCs/>
        </w:rPr>
      </w:pPr>
      <w:r w:rsidRPr="000018B4">
        <w:rPr>
          <w:b/>
          <w:bCs/>
        </w:rPr>
        <w:t>Producció audiovisual per a tots els àmbits universitaris </w:t>
      </w:r>
    </w:p>
    <w:p w14:paraId="1FE4B595" w14:textId="77777777" w:rsidR="0017075F" w:rsidRPr="000018B4" w:rsidRDefault="0017075F" w:rsidP="0017075F">
      <w:r w:rsidRPr="000018B4">
        <w:t xml:space="preserve">El SRAV realitza produccions audiovisuals que van </w:t>
      </w:r>
      <w:hyperlink r:id="rId148" w:tgtFrame="_blank" w:history="1">
        <w:r w:rsidRPr="000018B4">
          <w:rPr>
            <w:rStyle w:val="Hipervnculo"/>
            <w:b/>
            <w:bCs/>
          </w:rPr>
          <w:t xml:space="preserve">des de vídeos didàctics i divulgatius </w:t>
        </w:r>
      </w:hyperlink>
      <w:r w:rsidRPr="000018B4">
        <w:t xml:space="preserve">fins a entrevistes i </w:t>
      </w:r>
      <w:r>
        <w:t>enregistrament</w:t>
      </w:r>
      <w:r w:rsidRPr="000018B4">
        <w:t xml:space="preserve"> d'</w:t>
      </w:r>
      <w:hyperlink r:id="rId149" w:tgtFrame="_blank" w:history="1">
        <w:r w:rsidRPr="000018B4">
          <w:rPr>
            <w:rStyle w:val="Hipervnculo"/>
            <w:b/>
            <w:bCs/>
          </w:rPr>
          <w:t>actes acadèmics o culturals</w:t>
        </w:r>
      </w:hyperlink>
      <w:r w:rsidRPr="000018B4">
        <w:t xml:space="preserve">. A més a més, </w:t>
      </w:r>
      <w:r>
        <w:t>té</w:t>
      </w:r>
      <w:r w:rsidRPr="000018B4">
        <w:t xml:space="preserve"> la capacitat d</w:t>
      </w:r>
      <w:r>
        <w:t>’enregistr</w:t>
      </w:r>
      <w:r w:rsidRPr="000018B4">
        <w:t>ar i emetre esdeveniments en directe</w:t>
      </w:r>
      <w:r>
        <w:t xml:space="preserve"> per</w:t>
      </w:r>
      <w:r w:rsidRPr="000018B4">
        <w:t xml:space="preserve"> facilita</w:t>
      </w:r>
      <w:r>
        <w:t>r</w:t>
      </w:r>
      <w:r w:rsidRPr="000018B4">
        <w:t xml:space="preserve"> la difusió de ponències, jornades o activitats institucionals. </w:t>
      </w:r>
    </w:p>
    <w:p w14:paraId="2416D831" w14:textId="77777777" w:rsidR="0017075F" w:rsidRDefault="0017075F" w:rsidP="0017075F"/>
    <w:p w14:paraId="1B709915" w14:textId="77777777" w:rsidR="0017075F" w:rsidRPr="000018B4" w:rsidRDefault="0017075F" w:rsidP="0017075F">
      <w:r>
        <w:t>«</w:t>
      </w:r>
      <w:r w:rsidRPr="00114560">
        <w:t>El nostre objectiu és garantir que cada producció compleixi els estàndards més alts i sigui una eina eficaç per a l'aprenentatge i la comunicació</w:t>
      </w:r>
      <w:r>
        <w:t>»</w:t>
      </w:r>
      <w:r w:rsidRPr="00114560">
        <w:t>,</w:t>
      </w:r>
      <w:r w:rsidRPr="000018B4">
        <w:rPr>
          <w:i/>
          <w:iCs/>
        </w:rPr>
        <w:t xml:space="preserve"> </w:t>
      </w:r>
      <w:r w:rsidRPr="000018B4">
        <w:t xml:space="preserve">expliquen </w:t>
      </w:r>
      <w:r>
        <w:t>a</w:t>
      </w:r>
      <w:r w:rsidRPr="000018B4">
        <w:t>l servei. </w:t>
      </w:r>
    </w:p>
    <w:p w14:paraId="49AD86D5" w14:textId="77777777" w:rsidR="0017075F" w:rsidRPr="000018B4" w:rsidRDefault="0017075F" w:rsidP="0017075F">
      <w:r w:rsidRPr="000018B4">
        <w:t> </w:t>
      </w:r>
    </w:p>
    <w:p w14:paraId="211A68CE" w14:textId="77777777" w:rsidR="0017075F" w:rsidRPr="000018B4" w:rsidRDefault="0017075F" w:rsidP="0017075F">
      <w:pPr>
        <w:rPr>
          <w:b/>
          <w:bCs/>
        </w:rPr>
      </w:pPr>
      <w:r w:rsidRPr="000018B4">
        <w:rPr>
          <w:b/>
          <w:bCs/>
        </w:rPr>
        <w:t>Un suport integral per a videoconferències i esdeveniments </w:t>
      </w:r>
    </w:p>
    <w:p w14:paraId="0D336EFF" w14:textId="77777777" w:rsidR="0017075F" w:rsidRPr="000018B4" w:rsidRDefault="0017075F" w:rsidP="0017075F">
      <w:r w:rsidRPr="000018B4">
        <w:t>El SRAV també gestiona i manté les aules de</w:t>
      </w:r>
      <w:r w:rsidRPr="000018B4">
        <w:rPr>
          <w:b/>
          <w:bCs/>
        </w:rPr>
        <w:t xml:space="preserve"> </w:t>
      </w:r>
      <w:hyperlink r:id="rId150" w:tgtFrame="_blank" w:history="1">
        <w:r w:rsidRPr="000018B4">
          <w:rPr>
            <w:rStyle w:val="Hipervnculo"/>
            <w:b/>
            <w:bCs/>
          </w:rPr>
          <w:t>videoconferència de la UIB</w:t>
        </w:r>
      </w:hyperlink>
      <w:r w:rsidRPr="000018B4">
        <w:t xml:space="preserve"> </w:t>
      </w:r>
      <w:r>
        <w:t xml:space="preserve">i </w:t>
      </w:r>
      <w:r w:rsidRPr="000018B4">
        <w:t xml:space="preserve">assegura una experiència fluida per als qui les utilitzen. Aquestes sales estan equipades amb tecnologia de darrera generació i un equip tècnic que assisteix en tot moment </w:t>
      </w:r>
      <w:r>
        <w:t>e</w:t>
      </w:r>
      <w:r w:rsidRPr="000018B4">
        <w:t>ls usuaris. </w:t>
      </w:r>
    </w:p>
    <w:p w14:paraId="0935DD0B" w14:textId="77777777" w:rsidR="0017075F" w:rsidRDefault="0017075F" w:rsidP="0017075F"/>
    <w:p w14:paraId="726DAF82" w14:textId="77777777" w:rsidR="0017075F" w:rsidRPr="000018B4" w:rsidRDefault="0017075F" w:rsidP="0017075F">
      <w:r w:rsidRPr="000018B4">
        <w:t>Per a esdeveniments presencials, el SRAV ofereix assistència audiovisual a les sales d'actes del campus, a més d'assessorament personalitzat per a l'adquisició i la instal·lació d'equips audiovisuals. </w:t>
      </w:r>
    </w:p>
    <w:p w14:paraId="74F2F720" w14:textId="77777777" w:rsidR="0017075F" w:rsidRPr="000018B4" w:rsidRDefault="0017075F" w:rsidP="0017075F">
      <w:r w:rsidRPr="000018B4">
        <w:t> </w:t>
      </w:r>
    </w:p>
    <w:p w14:paraId="27FF6BDB" w14:textId="77777777" w:rsidR="0017075F" w:rsidRPr="000018B4" w:rsidRDefault="0017075F" w:rsidP="0017075F">
      <w:pPr>
        <w:rPr>
          <w:b/>
          <w:bCs/>
        </w:rPr>
      </w:pPr>
      <w:r w:rsidRPr="000018B4">
        <w:rPr>
          <w:b/>
          <w:bCs/>
        </w:rPr>
        <w:t>Préstec de material tècnic i arxiu audiovisual </w:t>
      </w:r>
    </w:p>
    <w:p w14:paraId="0CD97353" w14:textId="77777777" w:rsidR="0017075F" w:rsidRPr="000018B4" w:rsidRDefault="0017075F" w:rsidP="0017075F">
      <w:r w:rsidRPr="000018B4">
        <w:t xml:space="preserve">El servei posa a disposició de la comunitat universitària un </w:t>
      </w:r>
      <w:hyperlink r:id="rId151" w:tgtFrame="_blank" w:history="1">
        <w:r w:rsidRPr="000018B4">
          <w:rPr>
            <w:rStyle w:val="Hipervnculo"/>
            <w:b/>
            <w:bCs/>
          </w:rPr>
          <w:t>ampli catàleg de material tècnic audiovisual</w:t>
        </w:r>
      </w:hyperlink>
      <w:r w:rsidRPr="000018B4">
        <w:t>, com ara càmeres, micròfons i altaveus, disponible de forma gratuïta per a projectes acadèmics. </w:t>
      </w:r>
    </w:p>
    <w:p w14:paraId="0D29E490" w14:textId="77777777" w:rsidR="0017075F" w:rsidRPr="000018B4" w:rsidRDefault="0017075F" w:rsidP="0017075F">
      <w:r w:rsidRPr="000018B4">
        <w:t> </w:t>
      </w:r>
    </w:p>
    <w:p w14:paraId="1B321EA3" w14:textId="77777777" w:rsidR="0017075F" w:rsidRPr="000018B4" w:rsidRDefault="0017075F" w:rsidP="0017075F">
      <w:pPr>
        <w:rPr>
          <w:b/>
          <w:bCs/>
        </w:rPr>
      </w:pPr>
      <w:r w:rsidRPr="000018B4">
        <w:rPr>
          <w:b/>
          <w:bCs/>
        </w:rPr>
        <w:t xml:space="preserve">Com </w:t>
      </w:r>
      <w:r>
        <w:rPr>
          <w:b/>
          <w:bCs/>
        </w:rPr>
        <w:t xml:space="preserve">podem </w:t>
      </w:r>
      <w:r w:rsidRPr="000018B4">
        <w:rPr>
          <w:b/>
          <w:bCs/>
        </w:rPr>
        <w:t>accedir als serveis del SRAV </w:t>
      </w:r>
    </w:p>
    <w:p w14:paraId="6CCE2123" w14:textId="77777777" w:rsidR="0017075F" w:rsidRPr="000018B4" w:rsidRDefault="0017075F" w:rsidP="0017075F">
      <w:r w:rsidRPr="000018B4">
        <w:t xml:space="preserve">La sol·licitud de serveis com enregistrament d'àudio, producció de vídeo, emissió en directe o reserva de material tècnic és senzilla i està disponible en línia mitjançant </w:t>
      </w:r>
      <w:proofErr w:type="spellStart"/>
      <w:r w:rsidRPr="000018B4">
        <w:t>UIBdigital</w:t>
      </w:r>
      <w:proofErr w:type="spellEnd"/>
      <w:r w:rsidRPr="000018B4">
        <w:t xml:space="preserve"> o </w:t>
      </w:r>
      <w:r>
        <w:t>a &lt;</w:t>
      </w:r>
      <w:hyperlink r:id="rId152" w:history="1">
        <w:r w:rsidRPr="005A1D1E">
          <w:rPr>
            <w:rStyle w:val="Hipervnculo"/>
          </w:rPr>
          <w:t>suport.audiovisuals@uib.es</w:t>
        </w:r>
      </w:hyperlink>
      <w:r>
        <w:t>&gt;.</w:t>
      </w:r>
      <w:r w:rsidRPr="000018B4">
        <w:t> </w:t>
      </w:r>
    </w:p>
    <w:p w14:paraId="3ADA3852" w14:textId="77777777" w:rsidR="0017075F" w:rsidRPr="000018B4" w:rsidRDefault="0017075F" w:rsidP="0017075F">
      <w:r w:rsidRPr="000018B4">
        <w:t> </w:t>
      </w:r>
    </w:p>
    <w:p w14:paraId="60AF7E53" w14:textId="77777777" w:rsidR="0017075F" w:rsidRPr="000018B4" w:rsidRDefault="0017075F" w:rsidP="0017075F">
      <w:r w:rsidRPr="000018B4">
        <w:rPr>
          <w:b/>
          <w:bCs/>
        </w:rPr>
        <w:t>Qu</w:t>
      </w:r>
      <w:r>
        <w:rPr>
          <w:b/>
          <w:bCs/>
        </w:rPr>
        <w:t>è</w:t>
      </w:r>
      <w:r w:rsidRPr="000018B4">
        <w:rPr>
          <w:b/>
          <w:bCs/>
        </w:rPr>
        <w:t xml:space="preserve"> oferim:</w:t>
      </w:r>
      <w:r w:rsidRPr="000018B4">
        <w:t> </w:t>
      </w:r>
    </w:p>
    <w:p w14:paraId="478E1C81" w14:textId="77777777" w:rsidR="0017075F" w:rsidRPr="000018B4" w:rsidRDefault="0017075F" w:rsidP="0017075F">
      <w:pPr>
        <w:ind w:left="708"/>
      </w:pPr>
      <w:hyperlink r:id="rId153" w:tgtFrame="_blank" w:history="1">
        <w:r w:rsidRPr="000018B4">
          <w:rPr>
            <w:rStyle w:val="Hipervnculo"/>
            <w:b/>
            <w:bCs/>
          </w:rPr>
          <w:t>Sol·licitud d'àudio</w:t>
        </w:r>
      </w:hyperlink>
      <w:r w:rsidRPr="000018B4">
        <w:t> </w:t>
      </w:r>
      <w:r w:rsidRPr="000018B4">
        <w:br/>
        <w:t>Enregistrament de veu en off en estudi. Enregistrament i edició de so. </w:t>
      </w:r>
    </w:p>
    <w:p w14:paraId="31E85F59" w14:textId="77777777" w:rsidR="0017075F" w:rsidRPr="000018B4" w:rsidRDefault="0017075F" w:rsidP="0017075F">
      <w:pPr>
        <w:ind w:left="708"/>
      </w:pPr>
      <w:hyperlink r:id="rId154" w:tgtFrame="_blank" w:history="1">
        <w:r w:rsidRPr="000018B4">
          <w:rPr>
            <w:rStyle w:val="Hipervnculo"/>
            <w:b/>
            <w:bCs/>
          </w:rPr>
          <w:t>Sol·licitud de vídeo</w:t>
        </w:r>
      </w:hyperlink>
      <w:r w:rsidRPr="000018B4">
        <w:t> </w:t>
      </w:r>
      <w:r w:rsidRPr="000018B4">
        <w:br/>
        <w:t xml:space="preserve">Producció de vídeos (didàctics, </w:t>
      </w:r>
      <w:r>
        <w:t xml:space="preserve">de </w:t>
      </w:r>
      <w:r w:rsidRPr="000018B4">
        <w:t>divulgació de la investigació, entrevistes...) i enregistrament d'actes. </w:t>
      </w:r>
    </w:p>
    <w:p w14:paraId="3A9EB50B" w14:textId="77777777" w:rsidR="0017075F" w:rsidRPr="000018B4" w:rsidRDefault="0017075F" w:rsidP="0017075F">
      <w:pPr>
        <w:ind w:left="708"/>
      </w:pPr>
      <w:hyperlink r:id="rId155" w:tgtFrame="_blank" w:history="1">
        <w:r w:rsidRPr="000018B4">
          <w:rPr>
            <w:rStyle w:val="Hipervnculo"/>
            <w:b/>
            <w:bCs/>
          </w:rPr>
          <w:t>Sol·licitud d'enregistrament i emissió en directe</w:t>
        </w:r>
      </w:hyperlink>
      <w:r w:rsidRPr="000018B4">
        <w:t> </w:t>
      </w:r>
      <w:r w:rsidRPr="000018B4">
        <w:br/>
        <w:t>Enregistrament i emissió d</w:t>
      </w:r>
      <w:r>
        <w:t>’</w:t>
      </w:r>
      <w:r w:rsidRPr="000018B4">
        <w:t>actes en directe. </w:t>
      </w:r>
    </w:p>
    <w:p w14:paraId="75944D6C" w14:textId="77777777" w:rsidR="0017075F" w:rsidRPr="000018B4" w:rsidRDefault="0017075F" w:rsidP="0017075F">
      <w:pPr>
        <w:ind w:left="708"/>
      </w:pPr>
      <w:hyperlink r:id="rId156" w:tgtFrame="_blank" w:history="1">
        <w:r w:rsidRPr="000018B4">
          <w:rPr>
            <w:rStyle w:val="Hipervnculo"/>
            <w:b/>
            <w:bCs/>
          </w:rPr>
          <w:t>Sol·licitud de reserva de videoconferència</w:t>
        </w:r>
      </w:hyperlink>
      <w:r w:rsidRPr="000018B4">
        <w:t> </w:t>
      </w:r>
      <w:r w:rsidRPr="000018B4">
        <w:br/>
        <w:t xml:space="preserve">Per </w:t>
      </w:r>
      <w:r>
        <w:t>emprar</w:t>
      </w:r>
      <w:r w:rsidRPr="000018B4">
        <w:t xml:space="preserve"> les aules</w:t>
      </w:r>
      <w:r>
        <w:t xml:space="preserve"> de videoconferència</w:t>
      </w:r>
      <w:r w:rsidRPr="000018B4">
        <w:t>. </w:t>
      </w:r>
    </w:p>
    <w:p w14:paraId="556B0DB0" w14:textId="77777777" w:rsidR="0017075F" w:rsidRPr="000018B4" w:rsidRDefault="0017075F" w:rsidP="0017075F">
      <w:pPr>
        <w:ind w:left="708"/>
      </w:pPr>
      <w:hyperlink r:id="rId157" w:tgtFrame="_blank" w:history="1">
        <w:r w:rsidRPr="000018B4">
          <w:rPr>
            <w:rStyle w:val="Hipervnculo"/>
            <w:b/>
            <w:bCs/>
          </w:rPr>
          <w:t>Sol·licitud de préstec de material audiovisual</w:t>
        </w:r>
      </w:hyperlink>
      <w:r w:rsidRPr="000018B4">
        <w:t> </w:t>
      </w:r>
      <w:r w:rsidRPr="000018B4">
        <w:br/>
        <w:t>Servei gratuït per als membres de la comunitat universitària. </w:t>
      </w:r>
    </w:p>
    <w:p w14:paraId="06F8F088" w14:textId="77777777" w:rsidR="0017075F" w:rsidRPr="000018B4" w:rsidRDefault="0017075F" w:rsidP="0017075F">
      <w:pPr>
        <w:ind w:left="708"/>
      </w:pPr>
      <w:hyperlink r:id="rId158" w:tgtFrame="_blank" w:history="1">
        <w:r w:rsidRPr="000018B4">
          <w:rPr>
            <w:rStyle w:val="Hipervnculo"/>
            <w:b/>
            <w:bCs/>
          </w:rPr>
          <w:t>Assistència tècnica</w:t>
        </w:r>
      </w:hyperlink>
      <w:r w:rsidRPr="000018B4">
        <w:t> </w:t>
      </w:r>
      <w:r w:rsidRPr="000018B4">
        <w:br/>
        <w:t>Assistència audiovisual a les sales d'actes del campus. Assessorament per adquirir i instal·lar equipament audiovisual. </w:t>
      </w:r>
    </w:p>
    <w:p w14:paraId="173051D9" w14:textId="77777777" w:rsidR="0017075F" w:rsidRPr="000018B4" w:rsidRDefault="0017075F" w:rsidP="0017075F">
      <w:r w:rsidRPr="000018B4">
        <w:t> </w:t>
      </w:r>
    </w:p>
    <w:p w14:paraId="33C0AD67" w14:textId="77777777" w:rsidR="0017075F" w:rsidRPr="000018B4" w:rsidRDefault="0017075F" w:rsidP="0017075F">
      <w:r w:rsidRPr="000018B4">
        <w:t xml:space="preserve">Gràcies al SRAV, la Universitat de les Illes Balears garanteix que la tecnologia estigui a l'abast de tothom, </w:t>
      </w:r>
      <w:r>
        <w:t xml:space="preserve">i així el servei es </w:t>
      </w:r>
      <w:r w:rsidRPr="000018B4">
        <w:t>convert</w:t>
      </w:r>
      <w:r>
        <w:t>eix</w:t>
      </w:r>
      <w:r w:rsidRPr="000018B4">
        <w:t xml:space="preserve"> en un aliat essencial per a la docència, la investigació i la projecció institucional. </w:t>
      </w:r>
    </w:p>
    <w:p w14:paraId="01C90B68" w14:textId="77777777" w:rsidR="0017075F" w:rsidRPr="000018B4" w:rsidRDefault="0017075F" w:rsidP="0017075F"/>
    <w:p w14:paraId="18C75718" w14:textId="77777777" w:rsidR="0017075F" w:rsidRPr="000018B4" w:rsidRDefault="0017075F" w:rsidP="0017075F"/>
    <w:p w14:paraId="3265040C" w14:textId="77777777" w:rsidR="0017075F" w:rsidRPr="000018B4" w:rsidRDefault="0017075F" w:rsidP="0017075F">
      <w:pPr>
        <w:rPr>
          <w:b/>
          <w:bCs/>
        </w:rPr>
      </w:pPr>
      <w:r w:rsidRPr="000018B4">
        <w:rPr>
          <w:b/>
          <w:bCs/>
        </w:rPr>
        <w:t>Més informació i contacte</w:t>
      </w:r>
    </w:p>
    <w:p w14:paraId="6859000C" w14:textId="77777777" w:rsidR="0017075F" w:rsidRPr="000018B4" w:rsidRDefault="0017075F" w:rsidP="0017075F">
      <w:hyperlink r:id="rId159" w:history="1">
        <w:r w:rsidRPr="000018B4">
          <w:rPr>
            <w:rStyle w:val="Hipervnculo"/>
          </w:rPr>
          <w:t>https://srav.uib.cat/</w:t>
        </w:r>
      </w:hyperlink>
      <w:r w:rsidRPr="000018B4">
        <w:t xml:space="preserve"> </w:t>
      </w:r>
    </w:p>
    <w:p w14:paraId="3963B556" w14:textId="77777777" w:rsidR="0017075F" w:rsidRPr="000018B4" w:rsidRDefault="0017075F" w:rsidP="0017075F">
      <w:r w:rsidRPr="000018B4">
        <w:t xml:space="preserve"> </w:t>
      </w:r>
    </w:p>
    <w:p w14:paraId="41306A13" w14:textId="77777777" w:rsidR="0017075F" w:rsidRPr="000018B4" w:rsidRDefault="0017075F" w:rsidP="0017075F">
      <w:r w:rsidRPr="000018B4">
        <w:br w:type="page"/>
      </w:r>
    </w:p>
    <w:p w14:paraId="79623FD4" w14:textId="77777777" w:rsidR="0017075F" w:rsidRPr="000018B4" w:rsidRDefault="0017075F" w:rsidP="0017075F"/>
    <w:p w14:paraId="49379B8E" w14:textId="77777777" w:rsidR="0017075F" w:rsidRPr="000018B4" w:rsidRDefault="0017075F" w:rsidP="0017075F">
      <w:pPr>
        <w:pStyle w:val="Ttulo2"/>
      </w:pPr>
      <w:bookmarkStart w:id="102" w:name="_Toc184726583"/>
      <w:bookmarkStart w:id="103" w:name="_Toc187224164"/>
      <w:r>
        <w:t xml:space="preserve">Servei de </w:t>
      </w:r>
      <w:r w:rsidRPr="000018B4">
        <w:t>Biblioteca</w:t>
      </w:r>
      <w:bookmarkEnd w:id="102"/>
      <w:bookmarkEnd w:id="103"/>
    </w:p>
    <w:p w14:paraId="755773DE" w14:textId="77777777" w:rsidR="0017075F" w:rsidRPr="000018B4" w:rsidRDefault="0017075F" w:rsidP="005C1811">
      <w:pPr>
        <w:pStyle w:val="Ttolsecundari"/>
      </w:pPr>
      <w:bookmarkStart w:id="104" w:name="_Toc184726584"/>
      <w:r w:rsidRPr="000018B4">
        <w:t>La Biblioteca de la UIB, un centre de suport integral per a la investigació i la docència</w:t>
      </w:r>
      <w:bookmarkEnd w:id="104"/>
      <w:r w:rsidRPr="000018B4">
        <w:t xml:space="preserve">  </w:t>
      </w:r>
    </w:p>
    <w:p w14:paraId="37051152" w14:textId="77777777" w:rsidR="0017075F" w:rsidRPr="000018B4" w:rsidRDefault="0017075F" w:rsidP="0017075F"/>
    <w:p w14:paraId="5876526D" w14:textId="77777777" w:rsidR="0017075F" w:rsidRPr="000018B4" w:rsidRDefault="0017075F" w:rsidP="0017075F">
      <w:r w:rsidRPr="000018B4">
        <w:t>A la Universitat de les Illes Balears, la Biblioteca és un motor clau que impulsa l'aprenentatge, la investigació i la producció científica. És molt més que un espai per al préstec de llibres</w:t>
      </w:r>
      <w:r>
        <w:t>;</w:t>
      </w:r>
      <w:r w:rsidRPr="000018B4">
        <w:t xml:space="preserve"> aquest servei ofereix recursos i suports adaptats a les necessitats d'estudiants, docents i investigadors</w:t>
      </w:r>
      <w:r>
        <w:t xml:space="preserve"> i es</w:t>
      </w:r>
      <w:r w:rsidRPr="000018B4">
        <w:t xml:space="preserve"> consolida com un aliat essencial per a la comunitat universitària.</w:t>
      </w:r>
    </w:p>
    <w:p w14:paraId="4E44FF0E" w14:textId="77777777" w:rsidR="0017075F" w:rsidRPr="000018B4" w:rsidRDefault="0017075F" w:rsidP="0017075F"/>
    <w:p w14:paraId="47F9A5A9" w14:textId="77777777" w:rsidR="0017075F" w:rsidRPr="000018B4" w:rsidRDefault="0017075F" w:rsidP="0017075F">
      <w:pPr>
        <w:rPr>
          <w:b/>
          <w:bCs/>
        </w:rPr>
      </w:pPr>
      <w:r w:rsidRPr="000018B4">
        <w:rPr>
          <w:b/>
          <w:bCs/>
        </w:rPr>
        <w:t>Espais dissenyats per a l'estudi i la investigació</w:t>
      </w:r>
    </w:p>
    <w:p w14:paraId="4F551B9C" w14:textId="77777777" w:rsidR="0017075F" w:rsidRPr="000018B4" w:rsidRDefault="0017075F" w:rsidP="0017075F"/>
    <w:p w14:paraId="0F111A00" w14:textId="77777777" w:rsidR="0017075F" w:rsidRPr="000018B4" w:rsidRDefault="0017075F" w:rsidP="0017075F">
      <w:r w:rsidRPr="000018B4">
        <w:t xml:space="preserve">Cada facultat </w:t>
      </w:r>
      <w:r>
        <w:t>disposa de</w:t>
      </w:r>
      <w:r w:rsidRPr="000018B4">
        <w:t xml:space="preserve"> la biblioteca de referència, equipada amb fons documentals especialitzats en les matèries que s'imparteixen </w:t>
      </w:r>
      <w:r>
        <w:t>a l’</w:t>
      </w:r>
      <w:r w:rsidRPr="000018B4">
        <w:t>edifici.</w:t>
      </w:r>
    </w:p>
    <w:p w14:paraId="1E1F1BD0" w14:textId="77777777" w:rsidR="0017075F" w:rsidRPr="000018B4" w:rsidRDefault="0017075F" w:rsidP="0017075F"/>
    <w:p w14:paraId="2A7ABBAD" w14:textId="77777777" w:rsidR="0017075F" w:rsidRPr="000018B4" w:rsidRDefault="0017075F" w:rsidP="0017075F">
      <w:r w:rsidRPr="000018B4">
        <w:t xml:space="preserve">Aquests espais estan dissenyats per respondre a diverses dinàmiques de treball: zones de consulta, àrees per a treball individual o en grup i fins i tot àrees informals connectades a la xarxa </w:t>
      </w:r>
      <w:proofErr w:type="spellStart"/>
      <w:r w:rsidRPr="000018B4">
        <w:t>wifi</w:t>
      </w:r>
      <w:proofErr w:type="spellEnd"/>
      <w:r w:rsidRPr="000018B4">
        <w:t xml:space="preserve"> de la UIB.</w:t>
      </w:r>
    </w:p>
    <w:p w14:paraId="417EAFC5" w14:textId="77777777" w:rsidR="0017075F" w:rsidRPr="000018B4" w:rsidRDefault="0017075F" w:rsidP="0017075F"/>
    <w:p w14:paraId="3429DCD4" w14:textId="77777777" w:rsidR="0017075F" w:rsidRDefault="0017075F" w:rsidP="0017075F">
      <w:r w:rsidRPr="000018B4">
        <w:t xml:space="preserve">A això </w:t>
      </w:r>
      <w:r>
        <w:t>se</w:t>
      </w:r>
      <w:r w:rsidRPr="000018B4">
        <w:t xml:space="preserve"> suma un extens fons documental digital, accessible a través del catàleg en línia. Recursos electrònics, bases de dades en subscripció i eines com la </w:t>
      </w:r>
      <w:hyperlink r:id="rId160" w:history="1">
        <w:r w:rsidRPr="000018B4">
          <w:rPr>
            <w:rStyle w:val="Hipervnculo"/>
            <w:b/>
            <w:bCs/>
          </w:rPr>
          <w:t xml:space="preserve">Biblioteca Digital IB </w:t>
        </w:r>
      </w:hyperlink>
      <w:r w:rsidRPr="000018B4">
        <w:t xml:space="preserve">enriqueixen les possibilitats de consulta i accés al coneixement. </w:t>
      </w:r>
    </w:p>
    <w:p w14:paraId="450976B3" w14:textId="77777777" w:rsidR="0017075F" w:rsidRDefault="0017075F" w:rsidP="0017075F"/>
    <w:p w14:paraId="171B8806" w14:textId="77777777" w:rsidR="0017075F" w:rsidRPr="000018B4" w:rsidRDefault="0017075F" w:rsidP="0017075F">
      <w:r>
        <w:t>L</w:t>
      </w:r>
      <w:r w:rsidRPr="000018B4">
        <w:t>'adquisició de bibliografia específica per a les assignatures</w:t>
      </w:r>
      <w:r>
        <w:t xml:space="preserve"> és</w:t>
      </w:r>
      <w:r w:rsidRPr="000018B4">
        <w:t xml:space="preserve"> un servei que reflecteix el compromís de la UIB amb la personalització i la millora contínua.</w:t>
      </w:r>
    </w:p>
    <w:p w14:paraId="163DFD3D" w14:textId="77777777" w:rsidR="0017075F" w:rsidRPr="000018B4" w:rsidRDefault="0017075F" w:rsidP="0017075F"/>
    <w:p w14:paraId="6328C355" w14:textId="77777777" w:rsidR="0017075F" w:rsidRPr="000018B4" w:rsidRDefault="0017075F" w:rsidP="0017075F">
      <w:pPr>
        <w:rPr>
          <w:b/>
          <w:bCs/>
        </w:rPr>
      </w:pPr>
      <w:r w:rsidRPr="000018B4">
        <w:rPr>
          <w:b/>
          <w:bCs/>
        </w:rPr>
        <w:t>Un pont amb altres institucions</w:t>
      </w:r>
      <w:r>
        <w:rPr>
          <w:b/>
          <w:bCs/>
        </w:rPr>
        <w:t>:</w:t>
      </w:r>
      <w:r w:rsidRPr="000018B4">
        <w:rPr>
          <w:b/>
          <w:bCs/>
        </w:rPr>
        <w:t xml:space="preserve"> el préstec interbibliotecari</w:t>
      </w:r>
    </w:p>
    <w:p w14:paraId="2DDA7A3B" w14:textId="77777777" w:rsidR="0017075F" w:rsidRPr="000018B4" w:rsidRDefault="0017075F" w:rsidP="0017075F"/>
    <w:p w14:paraId="319007EB" w14:textId="77777777" w:rsidR="0017075F" w:rsidRPr="000018B4" w:rsidRDefault="0017075F" w:rsidP="0017075F">
      <w:r w:rsidRPr="000018B4">
        <w:t xml:space="preserve">Quan la informació que necessites no es troba al catàleg de la Biblioteca, la </w:t>
      </w:r>
      <w:hyperlink r:id="rId161" w:history="1">
        <w:r w:rsidRPr="000018B4">
          <w:rPr>
            <w:rStyle w:val="Hipervnculo"/>
            <w:b/>
            <w:bCs/>
          </w:rPr>
          <w:t xml:space="preserve">Unitat de Préstec Interbibliotecari </w:t>
        </w:r>
      </w:hyperlink>
      <w:r w:rsidRPr="000018B4">
        <w:t xml:space="preserve">s'encarrega de localitzar-la </w:t>
      </w:r>
      <w:r>
        <w:t>en</w:t>
      </w:r>
      <w:r w:rsidRPr="000018B4">
        <w:t xml:space="preserve"> altres institucions. Aquest servei permet sol·licitar còpies o préstec dels documents</w:t>
      </w:r>
      <w:r>
        <w:t xml:space="preserve"> i</w:t>
      </w:r>
      <w:r w:rsidRPr="000018B4">
        <w:t xml:space="preserve"> assegura que cap investigador no quedi sense accés a la informació rellevant per a la seva feina.</w:t>
      </w:r>
    </w:p>
    <w:p w14:paraId="7D8C9E14" w14:textId="77777777" w:rsidR="0017075F" w:rsidRPr="000018B4" w:rsidRDefault="0017075F" w:rsidP="0017075F"/>
    <w:p w14:paraId="1699720F" w14:textId="77777777" w:rsidR="0017075F" w:rsidRPr="00D16FEC" w:rsidRDefault="0017075F" w:rsidP="0017075F">
      <w:pPr>
        <w:rPr>
          <w:b/>
          <w:bCs/>
        </w:rPr>
      </w:pPr>
      <w:r w:rsidRPr="00D16FEC">
        <w:rPr>
          <w:b/>
          <w:bCs/>
        </w:rPr>
        <w:t>Materials i formació per a l'autoaprenentatge</w:t>
      </w:r>
    </w:p>
    <w:p w14:paraId="17B9689E" w14:textId="77777777" w:rsidR="0017075F" w:rsidRPr="000018B4" w:rsidRDefault="0017075F" w:rsidP="0017075F"/>
    <w:p w14:paraId="3EEF2D98" w14:textId="77777777" w:rsidR="0017075F" w:rsidRPr="000018B4" w:rsidRDefault="0017075F" w:rsidP="0017075F">
      <w:r w:rsidRPr="000018B4">
        <w:t xml:space="preserve">La </w:t>
      </w:r>
      <w:hyperlink r:id="rId162" w:history="1">
        <w:r w:rsidRPr="000018B4">
          <w:rPr>
            <w:rStyle w:val="Hipervnculo"/>
            <w:b/>
            <w:bCs/>
          </w:rPr>
          <w:t>Unitat de Serveis per a l'Aprenentatge</w:t>
        </w:r>
      </w:hyperlink>
      <w:r w:rsidRPr="00D16FEC">
        <w:t xml:space="preserve"> </w:t>
      </w:r>
      <w:r w:rsidRPr="000018B4">
        <w:t>està orientada a facilitar l'accés al coneixement i</w:t>
      </w:r>
      <w:r>
        <w:t xml:space="preserve"> </w:t>
      </w:r>
      <w:r w:rsidRPr="000018B4">
        <w:t>a ensenyar-lo a gestionar. Des de materials d'autoaprenentatge sobre l'ús del catàleg i les bases de dades fins a la formació sobre la gestió bibliogràfica i la prevenció del plagi, aquest servei fomenta l'autonomia acadèmica.</w:t>
      </w:r>
    </w:p>
    <w:p w14:paraId="78B502E5" w14:textId="77777777" w:rsidR="0017075F" w:rsidRPr="000018B4" w:rsidRDefault="0017075F" w:rsidP="0017075F"/>
    <w:p w14:paraId="533D13DC" w14:textId="77777777" w:rsidR="0017075F" w:rsidRPr="000018B4" w:rsidRDefault="0017075F" w:rsidP="0017075F">
      <w:r w:rsidRPr="000018B4">
        <w:t xml:space="preserve">Els docents també poden sol·licitar sessions formatives específiques per als estudiants, adaptades als nivells i necessitats de cada curs, </w:t>
      </w:r>
      <w:r>
        <w:t xml:space="preserve">per </w:t>
      </w:r>
      <w:r w:rsidRPr="000018B4">
        <w:t>enforti</w:t>
      </w:r>
      <w:r>
        <w:t>r</w:t>
      </w:r>
      <w:r w:rsidRPr="000018B4">
        <w:t xml:space="preserve"> les competències digitals i de recerca de l'alumnat.</w:t>
      </w:r>
    </w:p>
    <w:p w14:paraId="692FC4BF" w14:textId="77777777" w:rsidR="0017075F" w:rsidRPr="000018B4" w:rsidRDefault="0017075F" w:rsidP="0017075F"/>
    <w:p w14:paraId="689BCDD1" w14:textId="77777777" w:rsidR="0017075F" w:rsidRPr="000018B4" w:rsidRDefault="0017075F" w:rsidP="0017075F">
      <w:pPr>
        <w:rPr>
          <w:b/>
          <w:bCs/>
        </w:rPr>
      </w:pPr>
      <w:r w:rsidRPr="000018B4">
        <w:rPr>
          <w:b/>
          <w:bCs/>
        </w:rPr>
        <w:t>Suport a la investigació científica</w:t>
      </w:r>
    </w:p>
    <w:p w14:paraId="3C33C37C" w14:textId="77777777" w:rsidR="0017075F" w:rsidRPr="000018B4" w:rsidRDefault="0017075F" w:rsidP="0017075F"/>
    <w:p w14:paraId="28DF4FDA" w14:textId="77777777" w:rsidR="0017075F" w:rsidRPr="000018B4" w:rsidRDefault="0017075F" w:rsidP="0017075F">
      <w:r w:rsidRPr="000018B4">
        <w:t xml:space="preserve">La </w:t>
      </w:r>
      <w:hyperlink r:id="rId163" w:history="1">
        <w:r w:rsidRPr="000018B4">
          <w:rPr>
            <w:rStyle w:val="Hipervnculo"/>
            <w:b/>
            <w:bCs/>
          </w:rPr>
          <w:t>Unitat de Serveis a la Recerca</w:t>
        </w:r>
        <w:r w:rsidRPr="00BE0518">
          <w:rPr>
            <w:rStyle w:val="Hipervnculo"/>
            <w:b/>
            <w:bCs/>
            <w:u w:val="none"/>
          </w:rPr>
          <w:t xml:space="preserve"> </w:t>
        </w:r>
      </w:hyperlink>
      <w:r w:rsidRPr="000018B4">
        <w:t>és un pilar fonamental pe</w:t>
      </w:r>
      <w:r>
        <w:t>r a</w:t>
      </w:r>
      <w:r w:rsidRPr="000018B4">
        <w:t xml:space="preserve">l personal investigador de la UIB. Ofereix accés a les </w:t>
      </w:r>
      <w:hyperlink r:id="rId164" w:history="1">
        <w:r w:rsidRPr="000018B4">
          <w:rPr>
            <w:rStyle w:val="Hipervnculo"/>
            <w:b/>
            <w:bCs/>
          </w:rPr>
          <w:t>guies temàtiques</w:t>
        </w:r>
        <w:r w:rsidRPr="00BE0518">
          <w:rPr>
            <w:rStyle w:val="Hipervnculo"/>
            <w:b/>
            <w:bCs/>
            <w:u w:val="none"/>
          </w:rPr>
          <w:t xml:space="preserve"> </w:t>
        </w:r>
      </w:hyperlink>
      <w:r w:rsidRPr="000018B4">
        <w:t xml:space="preserve">i els </w:t>
      </w:r>
      <w:hyperlink r:id="rId165" w:history="1">
        <w:r w:rsidRPr="000018B4">
          <w:rPr>
            <w:rStyle w:val="Hipervnculo"/>
            <w:b/>
            <w:bCs/>
          </w:rPr>
          <w:t>recursos electrònics</w:t>
        </w:r>
      </w:hyperlink>
      <w:r w:rsidRPr="00BE0518">
        <w:t>,</w:t>
      </w:r>
      <w:r w:rsidRPr="000018B4">
        <w:t xml:space="preserve"> a més d'assessorament en processos com ara la </w:t>
      </w:r>
      <w:hyperlink r:id="rId166" w:history="1">
        <w:r w:rsidRPr="000018B4">
          <w:rPr>
            <w:rStyle w:val="Hipervnculo"/>
            <w:b/>
            <w:bCs/>
          </w:rPr>
          <w:t xml:space="preserve">publicació </w:t>
        </w:r>
      </w:hyperlink>
      <w:r w:rsidRPr="000018B4">
        <w:t>i l'</w:t>
      </w:r>
      <w:hyperlink r:id="rId167" w:history="1">
        <w:r w:rsidRPr="000018B4">
          <w:rPr>
            <w:rStyle w:val="Hipervnculo"/>
            <w:b/>
            <w:bCs/>
          </w:rPr>
          <w:t xml:space="preserve">avaluació científica </w:t>
        </w:r>
      </w:hyperlink>
      <w:r w:rsidRPr="000018B4">
        <w:t xml:space="preserve">o la </w:t>
      </w:r>
      <w:hyperlink r:id="rId168" w:history="1">
        <w:r w:rsidRPr="000018B4">
          <w:rPr>
            <w:rStyle w:val="Hipervnculo"/>
            <w:b/>
            <w:bCs/>
          </w:rPr>
          <w:t>gestió de les dades de recerca</w:t>
        </w:r>
      </w:hyperlink>
      <w:r w:rsidRPr="004071FA">
        <w:t>.</w:t>
      </w:r>
      <w:r w:rsidRPr="000018B4">
        <w:rPr>
          <w:rFonts w:ascii="Helvetica Neue" w:hAnsi="Helvetica Neue" w:cs="Helvetica Neue"/>
          <w:color w:val="000000"/>
          <w:kern w:val="0"/>
          <w:sz w:val="26"/>
          <w:szCs w:val="26"/>
        </w:rPr>
        <w:t xml:space="preserve"> </w:t>
      </w:r>
      <w:r w:rsidRPr="000018B4">
        <w:t>A més, facilita la</w:t>
      </w:r>
      <w:r w:rsidRPr="000018B4">
        <w:rPr>
          <w:b/>
          <w:bCs/>
        </w:rPr>
        <w:t xml:space="preserve"> </w:t>
      </w:r>
      <w:hyperlink r:id="rId169" w:history="1">
        <w:r w:rsidRPr="000018B4">
          <w:rPr>
            <w:rStyle w:val="Hipervnculo"/>
            <w:b/>
            <w:bCs/>
          </w:rPr>
          <w:t>publicació en accés obert</w:t>
        </w:r>
      </w:hyperlink>
      <w:r w:rsidRPr="000018B4">
        <w:rPr>
          <w:b/>
          <w:bCs/>
        </w:rPr>
        <w:t xml:space="preserve"> </w:t>
      </w:r>
      <w:r w:rsidRPr="000018B4">
        <w:t>i l'actualització de dades al</w:t>
      </w:r>
      <w:r w:rsidRPr="000018B4">
        <w:rPr>
          <w:b/>
          <w:bCs/>
        </w:rPr>
        <w:t xml:space="preserve"> </w:t>
      </w:r>
      <w:hyperlink r:id="rId170" w:history="1">
        <w:proofErr w:type="spellStart"/>
        <w:r w:rsidRPr="000018B4">
          <w:rPr>
            <w:rStyle w:val="Hipervnculo"/>
            <w:b/>
            <w:bCs/>
          </w:rPr>
          <w:t>repositori</w:t>
        </w:r>
        <w:proofErr w:type="spellEnd"/>
        <w:r w:rsidRPr="000018B4">
          <w:rPr>
            <w:rStyle w:val="Hipervnculo"/>
            <w:b/>
            <w:bCs/>
          </w:rPr>
          <w:t xml:space="preserve"> institucional</w:t>
        </w:r>
      </w:hyperlink>
      <w:r w:rsidRPr="000018B4">
        <w:rPr>
          <w:b/>
          <w:bCs/>
        </w:rPr>
        <w:t xml:space="preserve"> </w:t>
      </w:r>
      <w:r w:rsidRPr="000018B4">
        <w:t>i el sistema de currículums (</w:t>
      </w:r>
      <w:hyperlink r:id="rId171" w:history="1">
        <w:r w:rsidRPr="000018B4">
          <w:rPr>
            <w:rStyle w:val="Hipervnculo"/>
            <w:b/>
            <w:bCs/>
          </w:rPr>
          <w:t>SIRA</w:t>
        </w:r>
      </w:hyperlink>
      <w:r w:rsidRPr="000018B4">
        <w:t>).</w:t>
      </w:r>
    </w:p>
    <w:p w14:paraId="1A0735F0" w14:textId="77777777" w:rsidR="0017075F" w:rsidRPr="000018B4" w:rsidRDefault="0017075F" w:rsidP="0017075F"/>
    <w:p w14:paraId="21AD0691" w14:textId="77777777" w:rsidR="0017075F" w:rsidRPr="000018B4" w:rsidRDefault="0017075F" w:rsidP="0017075F">
      <w:r w:rsidRPr="00D128B8">
        <w:t xml:space="preserve">Aquest servei no només optimitza la visibilitat de la producció científica de la UIB, </w:t>
      </w:r>
      <w:r w:rsidRPr="000018B4">
        <w:t xml:space="preserve">sinó que també assegura que els investigadors </w:t>
      </w:r>
      <w:r>
        <w:t>disposen d’</w:t>
      </w:r>
      <w:r w:rsidRPr="000018B4">
        <w:t xml:space="preserve">eines per destacar </w:t>
      </w:r>
      <w:r>
        <w:t>en</w:t>
      </w:r>
      <w:r w:rsidRPr="000018B4">
        <w:t xml:space="preserve"> l'àmbit acadèmic.</w:t>
      </w:r>
    </w:p>
    <w:p w14:paraId="05E19C01" w14:textId="77777777" w:rsidR="0017075F" w:rsidRPr="000018B4" w:rsidRDefault="0017075F" w:rsidP="0017075F"/>
    <w:p w14:paraId="3B2A9619" w14:textId="77777777" w:rsidR="0017075F" w:rsidRPr="000018B4" w:rsidRDefault="0017075F" w:rsidP="0017075F">
      <w:pPr>
        <w:rPr>
          <w:b/>
          <w:bCs/>
        </w:rPr>
      </w:pPr>
      <w:r w:rsidRPr="000018B4">
        <w:rPr>
          <w:b/>
          <w:bCs/>
        </w:rPr>
        <w:t>La Biblioteca de la UIB, un servei a l'abast de tothom</w:t>
      </w:r>
    </w:p>
    <w:p w14:paraId="6BCD1EB6" w14:textId="77777777" w:rsidR="0017075F" w:rsidRPr="000018B4" w:rsidRDefault="0017075F" w:rsidP="0017075F"/>
    <w:p w14:paraId="37201FF5" w14:textId="77777777" w:rsidR="0017075F" w:rsidRPr="000018B4" w:rsidRDefault="0017075F" w:rsidP="0017075F">
      <w:r w:rsidRPr="000018B4">
        <w:t>Tota aquesta oferta està centralitzada a la pàgina web &lt;</w:t>
      </w:r>
      <w:hyperlink r:id="rId172" w:history="1">
        <w:r w:rsidRPr="000018B4">
          <w:rPr>
            <w:rStyle w:val="Hipervnculo"/>
            <w:b/>
            <w:bCs/>
          </w:rPr>
          <w:t>biblioteca.uib.cat</w:t>
        </w:r>
      </w:hyperlink>
      <w:r w:rsidRPr="000018B4">
        <w:t>&gt;, un aparador que mostra cada recurs, guia o servei disponible.</w:t>
      </w:r>
    </w:p>
    <w:p w14:paraId="6676CCCC" w14:textId="77777777" w:rsidR="0017075F" w:rsidRPr="000018B4" w:rsidRDefault="0017075F" w:rsidP="0017075F"/>
    <w:p w14:paraId="769BA34B" w14:textId="77777777" w:rsidR="0017075F" w:rsidRPr="000018B4" w:rsidRDefault="0017075F" w:rsidP="0017075F">
      <w:r w:rsidRPr="000018B4">
        <w:t>Des de l'estudiant que necessita un espai tranquil per estudiar fins a l'investigador que cerca visibilitat per als treballs, la Biblioteca de la UIB es posiciona com un eix fonamental per al desenvolupament acadèmic i científic</w:t>
      </w:r>
      <w:r>
        <w:t xml:space="preserve"> i</w:t>
      </w:r>
      <w:r w:rsidRPr="000018B4">
        <w:t xml:space="preserve"> consolida el seu paper com un recurs imprescindible per a tota la comunitat universitària.</w:t>
      </w:r>
    </w:p>
    <w:p w14:paraId="4BD477BF" w14:textId="77777777" w:rsidR="0017075F" w:rsidRPr="000018B4" w:rsidRDefault="0017075F" w:rsidP="0017075F"/>
    <w:p w14:paraId="3102ABD6" w14:textId="77777777" w:rsidR="0017075F" w:rsidRPr="000018B4" w:rsidRDefault="0017075F" w:rsidP="0017075F">
      <w:pPr>
        <w:rPr>
          <w:b/>
          <w:bCs/>
        </w:rPr>
      </w:pPr>
      <w:r w:rsidRPr="000018B4">
        <w:rPr>
          <w:b/>
          <w:bCs/>
        </w:rPr>
        <w:t>Més informació i contacte</w:t>
      </w:r>
    </w:p>
    <w:p w14:paraId="4E86F53A" w14:textId="77777777" w:rsidR="0017075F" w:rsidRPr="000018B4" w:rsidRDefault="0017075F" w:rsidP="0017075F">
      <w:hyperlink r:id="rId173" w:history="1">
        <w:r w:rsidRPr="000018B4">
          <w:rPr>
            <w:rStyle w:val="Hipervnculo"/>
          </w:rPr>
          <w:t>https://biblioteca.uib.cat/</w:t>
        </w:r>
      </w:hyperlink>
      <w:r w:rsidRPr="000018B4">
        <w:t xml:space="preserve"> </w:t>
      </w:r>
      <w:r w:rsidRPr="000018B4">
        <w:br w:type="page"/>
      </w:r>
    </w:p>
    <w:p w14:paraId="2A7A8CA9" w14:textId="77777777" w:rsidR="0017075F" w:rsidRPr="000018B4" w:rsidRDefault="0017075F" w:rsidP="0017075F"/>
    <w:p w14:paraId="3A72FA06" w14:textId="77777777" w:rsidR="0017075F" w:rsidRPr="000018B4" w:rsidRDefault="0017075F" w:rsidP="0017075F">
      <w:pPr>
        <w:pStyle w:val="Ttulo2"/>
      </w:pPr>
      <w:bookmarkStart w:id="105" w:name="_Toc184726585"/>
      <w:bookmarkStart w:id="106" w:name="_Toc187224165"/>
      <w:r>
        <w:t xml:space="preserve">Servei de </w:t>
      </w:r>
      <w:r w:rsidRPr="000018B4">
        <w:t xml:space="preserve">Campus </w:t>
      </w:r>
      <w:r>
        <w:t>D</w:t>
      </w:r>
      <w:r w:rsidRPr="000018B4">
        <w:t>igital</w:t>
      </w:r>
      <w:bookmarkEnd w:id="105"/>
      <w:bookmarkEnd w:id="106"/>
    </w:p>
    <w:p w14:paraId="67EE8EB8" w14:textId="77777777" w:rsidR="0017075F" w:rsidRPr="000018B4" w:rsidRDefault="0017075F" w:rsidP="0017075F"/>
    <w:p w14:paraId="45E6212E" w14:textId="77777777" w:rsidR="0017075F" w:rsidRPr="000018B4" w:rsidRDefault="0017075F" w:rsidP="0017075F">
      <w:r w:rsidRPr="000018B4">
        <w:t xml:space="preserve">El </w:t>
      </w:r>
      <w:r w:rsidRPr="00D128B8">
        <w:rPr>
          <w:b/>
          <w:bCs/>
        </w:rPr>
        <w:t>Servei de</w:t>
      </w:r>
      <w:r>
        <w:t xml:space="preserve"> </w:t>
      </w:r>
      <w:r w:rsidRPr="000018B4">
        <w:rPr>
          <w:b/>
          <w:bCs/>
        </w:rPr>
        <w:t xml:space="preserve">Campus Digital </w:t>
      </w:r>
      <w:r w:rsidRPr="000018B4">
        <w:t>de la Universitat de les Illes Balears es posiciona com a servei innovador destinat a transformar l'ensenyament i l'aprenentatge.</w:t>
      </w:r>
    </w:p>
    <w:p w14:paraId="2893B09D" w14:textId="77777777" w:rsidR="0017075F" w:rsidRPr="000018B4" w:rsidRDefault="0017075F" w:rsidP="0017075F"/>
    <w:p w14:paraId="44EB34C7" w14:textId="77777777" w:rsidR="0017075F" w:rsidRPr="000018B4" w:rsidRDefault="0017075F" w:rsidP="0017075F">
      <w:r w:rsidRPr="000018B4">
        <w:t>La seva missió principal és donar suport als docents en el disseny i desenvolupament de materials digitals</w:t>
      </w:r>
      <w:r>
        <w:t xml:space="preserve"> i</w:t>
      </w:r>
      <w:r w:rsidRPr="000018B4">
        <w:t xml:space="preserve"> facilita</w:t>
      </w:r>
      <w:r>
        <w:t>r-los</w:t>
      </w:r>
      <w:r w:rsidRPr="000018B4">
        <w:t xml:space="preserve"> un ensenyament més accessible, dinàmic i eficaç.</w:t>
      </w:r>
    </w:p>
    <w:p w14:paraId="0E54838C" w14:textId="77777777" w:rsidR="0017075F" w:rsidRPr="000018B4" w:rsidRDefault="0017075F" w:rsidP="0017075F"/>
    <w:p w14:paraId="5B474FC0" w14:textId="77777777" w:rsidR="0017075F" w:rsidRPr="000018B4" w:rsidRDefault="0017075F" w:rsidP="0017075F">
      <w:pPr>
        <w:pStyle w:val="Ttulo3"/>
      </w:pPr>
      <w:bookmarkStart w:id="107" w:name="_Toc184726586"/>
      <w:bookmarkStart w:id="108" w:name="_Toc187224166"/>
      <w:r w:rsidRPr="000018B4">
        <w:t xml:space="preserve">Què és el </w:t>
      </w:r>
      <w:r>
        <w:t xml:space="preserve">Servei de </w:t>
      </w:r>
      <w:r w:rsidRPr="000018B4">
        <w:t>Campus Digital?</w:t>
      </w:r>
      <w:bookmarkEnd w:id="107"/>
      <w:bookmarkEnd w:id="108"/>
    </w:p>
    <w:p w14:paraId="59CB53F0" w14:textId="77777777" w:rsidR="0017075F" w:rsidRPr="000018B4" w:rsidRDefault="0017075F" w:rsidP="0017075F"/>
    <w:p w14:paraId="685FFA33" w14:textId="77777777" w:rsidR="0017075F" w:rsidRPr="000018B4" w:rsidRDefault="0017075F" w:rsidP="0017075F">
      <w:r w:rsidRPr="000018B4">
        <w:t xml:space="preserve">El </w:t>
      </w:r>
      <w:r w:rsidRPr="00D128B8">
        <w:rPr>
          <w:b/>
          <w:bCs/>
        </w:rPr>
        <w:t>Servei de</w:t>
      </w:r>
      <w:r>
        <w:t xml:space="preserve"> </w:t>
      </w:r>
      <w:r w:rsidRPr="000018B4">
        <w:rPr>
          <w:b/>
          <w:bCs/>
        </w:rPr>
        <w:t xml:space="preserve">Campus Digital </w:t>
      </w:r>
      <w:r w:rsidRPr="000018B4">
        <w:t xml:space="preserve">de la Universitat de les Illes Balears és un servei integral dissenyat per acompanyar, </w:t>
      </w:r>
      <w:proofErr w:type="spellStart"/>
      <w:r w:rsidRPr="000018B4">
        <w:t>tutoritzar</w:t>
      </w:r>
      <w:proofErr w:type="spellEnd"/>
      <w:r w:rsidRPr="000018B4">
        <w:t xml:space="preserve"> i guiar els docents en la implementació de tecnologies educatives i estratègies d</w:t>
      </w:r>
      <w:r>
        <w:t>’</w:t>
      </w:r>
      <w:r w:rsidRPr="000018B4">
        <w:t>ensenyament digital.</w:t>
      </w:r>
    </w:p>
    <w:p w14:paraId="450E5277" w14:textId="77777777" w:rsidR="0017075F" w:rsidRPr="000018B4" w:rsidRDefault="0017075F" w:rsidP="0017075F"/>
    <w:p w14:paraId="517E7433" w14:textId="77777777" w:rsidR="0017075F" w:rsidRPr="000018B4" w:rsidRDefault="0017075F" w:rsidP="0017075F">
      <w:r w:rsidRPr="000018B4">
        <w:t xml:space="preserve">Nascut a partir del projecte </w:t>
      </w:r>
      <w:r w:rsidRPr="000018B4">
        <w:rPr>
          <w:b/>
          <w:bCs/>
        </w:rPr>
        <w:t xml:space="preserve">Campus Extens </w:t>
      </w:r>
      <w:r w:rsidRPr="000018B4">
        <w:t>el 1997, aquest servei ha evolucionat contínuament per adaptar-se a les necessitats canviants de l'educació superior i l'ensenyament en línia, mantenint-se a l'avantguarda de la innovació pedagògica.</w:t>
      </w:r>
    </w:p>
    <w:p w14:paraId="7B3CA19D" w14:textId="77777777" w:rsidR="0017075F" w:rsidRPr="000018B4" w:rsidRDefault="0017075F" w:rsidP="0017075F"/>
    <w:p w14:paraId="6011031D" w14:textId="77777777" w:rsidR="0017075F" w:rsidRPr="000018B4" w:rsidRDefault="0017075F" w:rsidP="0017075F">
      <w:pPr>
        <w:pStyle w:val="Ttulo3"/>
      </w:pPr>
      <w:bookmarkStart w:id="109" w:name="_Toc184726587"/>
      <w:bookmarkStart w:id="110" w:name="_Toc187224167"/>
      <w:r w:rsidRPr="000018B4">
        <w:t>Avantatges d</w:t>
      </w:r>
      <w:r>
        <w:t xml:space="preserve">’emprar </w:t>
      </w:r>
      <w:r w:rsidRPr="000018B4">
        <w:t>el</w:t>
      </w:r>
      <w:r>
        <w:t>s</w:t>
      </w:r>
      <w:r w:rsidRPr="000018B4">
        <w:t xml:space="preserve"> servei</w:t>
      </w:r>
      <w:r>
        <w:t>s</w:t>
      </w:r>
      <w:r w:rsidRPr="000018B4">
        <w:t xml:space="preserve"> que ofereix </w:t>
      </w:r>
      <w:r>
        <w:t xml:space="preserve">el Servei de </w:t>
      </w:r>
      <w:r w:rsidRPr="000018B4">
        <w:t xml:space="preserve">Campus </w:t>
      </w:r>
      <w:r>
        <w:t>D</w:t>
      </w:r>
      <w:r w:rsidRPr="000018B4">
        <w:t>igital</w:t>
      </w:r>
      <w:bookmarkEnd w:id="109"/>
      <w:bookmarkEnd w:id="110"/>
    </w:p>
    <w:p w14:paraId="07B14BC7" w14:textId="77777777" w:rsidR="0017075F" w:rsidRPr="000018B4" w:rsidRDefault="0017075F" w:rsidP="0017075F"/>
    <w:p w14:paraId="37B4B569" w14:textId="77777777" w:rsidR="0017075F" w:rsidRPr="000018B4" w:rsidRDefault="0017075F" w:rsidP="0017075F"/>
    <w:p w14:paraId="2AA045C0" w14:textId="77777777" w:rsidR="0017075F" w:rsidRPr="000018B4" w:rsidRDefault="0017075F" w:rsidP="0017075F">
      <w:pPr>
        <w:rPr>
          <w:b/>
          <w:bCs/>
        </w:rPr>
      </w:pPr>
      <w:r>
        <w:rPr>
          <w:rFonts w:ascii="Times New Roman" w:hAnsi="Times New Roman" w:cs="Times New Roman"/>
        </w:rPr>
        <w:t>—</w:t>
      </w:r>
      <w:r w:rsidRPr="000018B4">
        <w:rPr>
          <w:b/>
          <w:bCs/>
        </w:rPr>
        <w:t xml:space="preserve"> Innovació educativa</w:t>
      </w:r>
    </w:p>
    <w:p w14:paraId="61A0B0F6" w14:textId="77777777" w:rsidR="0017075F" w:rsidRPr="000018B4" w:rsidRDefault="0017075F" w:rsidP="0017075F">
      <w:r w:rsidRPr="000018B4">
        <w:t>Possibilita la millora i la transformació de l'experiència d'aprenentatge dels estudiants.</w:t>
      </w:r>
    </w:p>
    <w:p w14:paraId="6CB1C1E1" w14:textId="77777777" w:rsidR="0017075F" w:rsidRPr="000018B4" w:rsidRDefault="0017075F" w:rsidP="0017075F"/>
    <w:p w14:paraId="7A67BFE2" w14:textId="77777777" w:rsidR="0017075F" w:rsidRPr="000018B4" w:rsidRDefault="0017075F" w:rsidP="0017075F">
      <w:pPr>
        <w:rPr>
          <w:b/>
          <w:bCs/>
        </w:rPr>
      </w:pPr>
      <w:r>
        <w:rPr>
          <w:rFonts w:ascii="Times New Roman" w:hAnsi="Times New Roman" w:cs="Times New Roman"/>
        </w:rPr>
        <w:t>—</w:t>
      </w:r>
      <w:r w:rsidRPr="000018B4">
        <w:rPr>
          <w:b/>
          <w:bCs/>
        </w:rPr>
        <w:t xml:space="preserve"> Desenvolupament professional</w:t>
      </w:r>
    </w:p>
    <w:p w14:paraId="7939378F" w14:textId="77777777" w:rsidR="0017075F" w:rsidRPr="000018B4" w:rsidRDefault="0017075F" w:rsidP="0017075F">
      <w:r w:rsidRPr="000018B4">
        <w:t>Contribueix a enfortir les competències digitals dels docents.</w:t>
      </w:r>
    </w:p>
    <w:p w14:paraId="23156FE6" w14:textId="77777777" w:rsidR="0017075F" w:rsidRPr="000018B4" w:rsidRDefault="0017075F" w:rsidP="0017075F"/>
    <w:p w14:paraId="08728347" w14:textId="77777777" w:rsidR="0017075F" w:rsidRPr="000018B4" w:rsidRDefault="0017075F" w:rsidP="0017075F">
      <w:pPr>
        <w:rPr>
          <w:b/>
          <w:bCs/>
        </w:rPr>
      </w:pPr>
      <w:r>
        <w:rPr>
          <w:rFonts w:ascii="Times New Roman" w:hAnsi="Times New Roman" w:cs="Times New Roman"/>
        </w:rPr>
        <w:t>—</w:t>
      </w:r>
      <w:r w:rsidRPr="000018B4">
        <w:rPr>
          <w:b/>
          <w:bCs/>
        </w:rPr>
        <w:t xml:space="preserve"> Accés a tecnologia avançada</w:t>
      </w:r>
    </w:p>
    <w:p w14:paraId="2C230187" w14:textId="77777777" w:rsidR="0017075F" w:rsidRPr="000018B4" w:rsidRDefault="0017075F" w:rsidP="0017075F">
      <w:r w:rsidRPr="000018B4">
        <w:t>Facilita l'ús de recursos i eines innovadores per a l'ensenyament.</w:t>
      </w:r>
    </w:p>
    <w:p w14:paraId="55FE5D80" w14:textId="77777777" w:rsidR="0017075F" w:rsidRPr="000018B4" w:rsidRDefault="0017075F" w:rsidP="0017075F">
      <w:r w:rsidRPr="000018B4">
        <w:t xml:space="preserve">  </w:t>
      </w:r>
    </w:p>
    <w:p w14:paraId="1A55DFF4" w14:textId="77777777" w:rsidR="0017075F" w:rsidRPr="000018B4" w:rsidRDefault="0017075F" w:rsidP="0017075F">
      <w:pPr>
        <w:rPr>
          <w:b/>
          <w:bCs/>
        </w:rPr>
      </w:pPr>
      <w:r>
        <w:rPr>
          <w:rFonts w:ascii="Times New Roman" w:hAnsi="Times New Roman" w:cs="Times New Roman"/>
        </w:rPr>
        <w:t>—</w:t>
      </w:r>
      <w:r w:rsidRPr="000018B4">
        <w:rPr>
          <w:b/>
          <w:bCs/>
        </w:rPr>
        <w:t xml:space="preserve"> Acompanyament continu</w:t>
      </w:r>
    </w:p>
    <w:p w14:paraId="6B7D4F0E" w14:textId="77777777" w:rsidR="0017075F" w:rsidRPr="000018B4" w:rsidRDefault="0017075F" w:rsidP="0017075F">
      <w:r w:rsidRPr="000018B4">
        <w:t>Ofereix suport integral en el procés de transformació digital de la docència.</w:t>
      </w:r>
    </w:p>
    <w:p w14:paraId="414ECDDD" w14:textId="77777777" w:rsidR="0017075F" w:rsidRPr="000018B4" w:rsidRDefault="0017075F" w:rsidP="0017075F">
      <w:pPr>
        <w:pStyle w:val="Ttulo3"/>
      </w:pPr>
      <w:bookmarkStart w:id="111" w:name="_Toc184726588"/>
      <w:bookmarkStart w:id="112" w:name="_Toc187224168"/>
      <w:r w:rsidRPr="000018B4">
        <w:t xml:space="preserve">Com </w:t>
      </w:r>
      <w:r>
        <w:t xml:space="preserve">ho </w:t>
      </w:r>
      <w:r w:rsidRPr="000018B4">
        <w:t>aconsegueix?</w:t>
      </w:r>
      <w:bookmarkEnd w:id="111"/>
      <w:bookmarkEnd w:id="112"/>
      <w:r w:rsidRPr="000018B4">
        <w:t xml:space="preserve"> </w:t>
      </w:r>
    </w:p>
    <w:p w14:paraId="073C61D8" w14:textId="77777777" w:rsidR="0017075F" w:rsidRPr="000018B4" w:rsidRDefault="0017075F" w:rsidP="0017075F"/>
    <w:p w14:paraId="328244AE" w14:textId="77777777" w:rsidR="0017075F" w:rsidRPr="000018B4" w:rsidRDefault="0017075F" w:rsidP="0017075F">
      <w:r w:rsidRPr="000018B4">
        <w:t xml:space="preserve">El </w:t>
      </w:r>
      <w:r w:rsidRPr="00D128B8">
        <w:rPr>
          <w:b/>
          <w:bCs/>
        </w:rPr>
        <w:t>Servei de</w:t>
      </w:r>
      <w:r>
        <w:t xml:space="preserve"> </w:t>
      </w:r>
      <w:r w:rsidRPr="000018B4">
        <w:rPr>
          <w:b/>
          <w:bCs/>
        </w:rPr>
        <w:t xml:space="preserve">Campus Digital </w:t>
      </w:r>
      <w:r w:rsidRPr="000018B4">
        <w:t>de la UIB es caracteritza per analitzar detalladament cada proposta per oferir solucions personalitzades que s'adaptin a les necessitats específiques de l'àmbit educatiu.</w:t>
      </w:r>
    </w:p>
    <w:p w14:paraId="4A919D4E" w14:textId="77777777" w:rsidR="0017075F" w:rsidRPr="000018B4" w:rsidRDefault="0017075F" w:rsidP="0017075F"/>
    <w:p w14:paraId="4F4C87DC" w14:textId="77777777" w:rsidR="0017075F" w:rsidRPr="000018B4" w:rsidRDefault="0017075F" w:rsidP="0017075F">
      <w:r w:rsidRPr="00C46CD9">
        <w:lastRenderedPageBreak/>
        <w:t xml:space="preserve">Entre els seus serveis destaquen l'elaboració de recursos audiovisuals i la creació </w:t>
      </w:r>
      <w:r w:rsidRPr="000018B4">
        <w:t>de documents en format PDF, ja siguin estancs o interactius, dissenyats per enriquir el procés d'ensenyament-aprenentatge.</w:t>
      </w:r>
    </w:p>
    <w:p w14:paraId="4604EA8C" w14:textId="77777777" w:rsidR="0017075F" w:rsidRPr="000018B4" w:rsidRDefault="0017075F" w:rsidP="0017075F"/>
    <w:p w14:paraId="45A6DEB7" w14:textId="77777777" w:rsidR="0017075F" w:rsidRPr="000018B4" w:rsidRDefault="0017075F" w:rsidP="0017075F">
      <w:r w:rsidRPr="000018B4">
        <w:t xml:space="preserve">Aquest servei </w:t>
      </w:r>
      <w:r>
        <w:t>evoluciona de manera constant</w:t>
      </w:r>
      <w:r w:rsidRPr="000018B4">
        <w:t xml:space="preserve"> explorant i desenvolupant formats digitals innovadors que responguin a les tendències pedagògiques actuals</w:t>
      </w:r>
      <w:r>
        <w:t xml:space="preserve"> i a la </w:t>
      </w:r>
      <w:r w:rsidRPr="000018B4">
        <w:t>transformació educativa.</w:t>
      </w:r>
    </w:p>
    <w:p w14:paraId="2DBAF4DD" w14:textId="77777777" w:rsidR="0017075F" w:rsidRPr="000018B4" w:rsidRDefault="0017075F" w:rsidP="0017075F"/>
    <w:p w14:paraId="785088B7" w14:textId="77777777" w:rsidR="0017075F" w:rsidRPr="000018B4" w:rsidRDefault="0017075F" w:rsidP="0017075F">
      <w:pPr>
        <w:pStyle w:val="Ttulo3"/>
      </w:pPr>
      <w:bookmarkStart w:id="113" w:name="_Toc184726589"/>
      <w:bookmarkStart w:id="114" w:name="_Toc187224169"/>
      <w:r w:rsidRPr="000018B4">
        <w:t>Serveis per al PDI</w:t>
      </w:r>
      <w:bookmarkEnd w:id="113"/>
      <w:bookmarkEnd w:id="114"/>
    </w:p>
    <w:p w14:paraId="4499CACB" w14:textId="77777777" w:rsidR="0017075F" w:rsidRPr="000018B4" w:rsidRDefault="0017075F" w:rsidP="0017075F"/>
    <w:p w14:paraId="5B05A064" w14:textId="77777777" w:rsidR="0017075F" w:rsidRPr="000018B4" w:rsidRDefault="0017075F" w:rsidP="0017075F">
      <w:r w:rsidRPr="00E55866">
        <w:t xml:space="preserve">El </w:t>
      </w:r>
      <w:r w:rsidRPr="00E55866">
        <w:rPr>
          <w:b/>
          <w:bCs/>
        </w:rPr>
        <w:t>Servei de</w:t>
      </w:r>
      <w:r w:rsidRPr="00E55866">
        <w:t xml:space="preserve"> </w:t>
      </w:r>
      <w:r w:rsidRPr="00E55866">
        <w:rPr>
          <w:b/>
          <w:bCs/>
        </w:rPr>
        <w:t xml:space="preserve">Campus Digital </w:t>
      </w:r>
      <w:r w:rsidRPr="00E55866">
        <w:t xml:space="preserve">de la Universitat de les Illes Balears ofereix una </w:t>
      </w:r>
      <w:r w:rsidRPr="000018B4">
        <w:t>gamma de serveis dissenyats per assistir el personal docent i investigador (PDI) en la integració de tecnologies i metodologies digitals a les assignatures.</w:t>
      </w:r>
    </w:p>
    <w:p w14:paraId="01E70395" w14:textId="77777777" w:rsidR="0017075F" w:rsidRPr="000018B4" w:rsidRDefault="0017075F" w:rsidP="0017075F"/>
    <w:p w14:paraId="16812A25" w14:textId="77777777" w:rsidR="0017075F" w:rsidRPr="000018B4" w:rsidRDefault="0017075F" w:rsidP="0017075F">
      <w:r w:rsidRPr="000018B4">
        <w:t>Des de l'assessorament en estratègies didàctiques fins a la creació de materials multimèdia i formació en eines digitals, aquest servei garanteix que el PDI tingui els recursos necessaris per enriquir els processos d'ensenyament i aprenentatge.</w:t>
      </w:r>
    </w:p>
    <w:p w14:paraId="743A9E10" w14:textId="77777777" w:rsidR="0017075F" w:rsidRPr="000018B4" w:rsidRDefault="0017075F" w:rsidP="0017075F"/>
    <w:p w14:paraId="07CECDBE" w14:textId="77777777" w:rsidR="0017075F" w:rsidRPr="000018B4" w:rsidRDefault="0017075F" w:rsidP="0017075F">
      <w:pPr>
        <w:rPr>
          <w:b/>
          <w:bCs/>
        </w:rPr>
      </w:pPr>
      <w:r w:rsidRPr="000018B4">
        <w:rPr>
          <w:b/>
          <w:bCs/>
        </w:rPr>
        <w:t xml:space="preserve">Aula </w:t>
      </w:r>
      <w:r>
        <w:rPr>
          <w:b/>
          <w:bCs/>
        </w:rPr>
        <w:t>d</w:t>
      </w:r>
      <w:r w:rsidRPr="000018B4">
        <w:rPr>
          <w:b/>
          <w:bCs/>
        </w:rPr>
        <w:t>igital, l'aliat tecnològic per a la docència a la UIB</w:t>
      </w:r>
    </w:p>
    <w:p w14:paraId="23B7A427" w14:textId="77777777" w:rsidR="0017075F" w:rsidRPr="000018B4" w:rsidRDefault="0017075F" w:rsidP="0017075F"/>
    <w:p w14:paraId="57213380" w14:textId="77777777" w:rsidR="0017075F" w:rsidRPr="000018B4" w:rsidRDefault="0017075F" w:rsidP="0017075F">
      <w:r w:rsidRPr="006C698C">
        <w:t>El</w:t>
      </w:r>
      <w:r>
        <w:rPr>
          <w:b/>
          <w:bCs/>
        </w:rPr>
        <w:t xml:space="preserve"> Servei de </w:t>
      </w:r>
      <w:r w:rsidRPr="000018B4">
        <w:rPr>
          <w:b/>
          <w:bCs/>
        </w:rPr>
        <w:t xml:space="preserve">Campus Digital </w:t>
      </w:r>
      <w:r w:rsidRPr="000018B4">
        <w:t xml:space="preserve">ofereix assessorament personalitzat per dissenyar i implementar estratègies educatives utilitzant </w:t>
      </w:r>
      <w:r w:rsidRPr="000018B4">
        <w:rPr>
          <w:b/>
          <w:bCs/>
        </w:rPr>
        <w:t xml:space="preserve">Aula </w:t>
      </w:r>
      <w:r>
        <w:rPr>
          <w:b/>
          <w:bCs/>
        </w:rPr>
        <w:t>d</w:t>
      </w:r>
      <w:r w:rsidRPr="000018B4">
        <w:rPr>
          <w:b/>
          <w:bCs/>
        </w:rPr>
        <w:t xml:space="preserve">igital </w:t>
      </w:r>
      <w:r>
        <w:t>i</w:t>
      </w:r>
      <w:r w:rsidRPr="000018B4">
        <w:t xml:space="preserve"> adaptant-se a les necessitats i característiques de cada assignatura.</w:t>
      </w:r>
    </w:p>
    <w:p w14:paraId="2FC18C58" w14:textId="77777777" w:rsidR="0017075F" w:rsidRPr="000018B4" w:rsidRDefault="0017075F" w:rsidP="0017075F"/>
    <w:p w14:paraId="2F31D374" w14:textId="77777777" w:rsidR="0017075F" w:rsidRPr="000018B4" w:rsidRDefault="0017075F" w:rsidP="0017075F">
      <w:r>
        <w:t>Un d</w:t>
      </w:r>
      <w:r w:rsidRPr="000018B4">
        <w:t xml:space="preserve">els </w:t>
      </w:r>
      <w:r>
        <w:t xml:space="preserve">seus </w:t>
      </w:r>
      <w:r w:rsidRPr="000018B4">
        <w:t xml:space="preserve">serveis </w:t>
      </w:r>
      <w:r>
        <w:t xml:space="preserve">més </w:t>
      </w:r>
      <w:r w:rsidRPr="000018B4">
        <w:t>destacats</w:t>
      </w:r>
      <w:r>
        <w:t xml:space="preserve"> és</w:t>
      </w:r>
      <w:r w:rsidRPr="000018B4">
        <w:t xml:space="preserve"> proporciona</w:t>
      </w:r>
      <w:r>
        <w:t>r</w:t>
      </w:r>
      <w:r w:rsidRPr="000018B4">
        <w:t xml:space="preserve"> suport a la creació de materials digitals, des de vídeos i </w:t>
      </w:r>
      <w:proofErr w:type="spellStart"/>
      <w:r w:rsidRPr="000018B4">
        <w:t>p</w:t>
      </w:r>
      <w:r>
        <w:t>ò</w:t>
      </w:r>
      <w:r w:rsidRPr="000018B4">
        <w:t>dcast</w:t>
      </w:r>
      <w:r>
        <w:t>s</w:t>
      </w:r>
      <w:proofErr w:type="spellEnd"/>
      <w:r w:rsidRPr="000018B4">
        <w:t xml:space="preserve"> fins a altres recursos multimèdia. A més, assessora en metodologies pedagògiques i </w:t>
      </w:r>
      <w:r>
        <w:t xml:space="preserve">en </w:t>
      </w:r>
      <w:r w:rsidRPr="000018B4">
        <w:t>l'estructuració efectiva de continguts</w:t>
      </w:r>
      <w:r>
        <w:t xml:space="preserve"> i</w:t>
      </w:r>
      <w:r w:rsidRPr="000018B4">
        <w:t xml:space="preserve"> facilita la integració de </w:t>
      </w:r>
      <w:r>
        <w:t xml:space="preserve">la </w:t>
      </w:r>
      <w:r w:rsidRPr="000018B4">
        <w:t>tecnologia a l'ensenyament.</w:t>
      </w:r>
    </w:p>
    <w:p w14:paraId="2589C78F" w14:textId="77777777" w:rsidR="0017075F" w:rsidRPr="000018B4" w:rsidRDefault="0017075F" w:rsidP="0017075F"/>
    <w:p w14:paraId="31B97831" w14:textId="77777777" w:rsidR="0017075F" w:rsidRPr="000018B4" w:rsidRDefault="0017075F" w:rsidP="0017075F">
      <w:pPr>
        <w:rPr>
          <w:b/>
          <w:bCs/>
        </w:rPr>
      </w:pPr>
      <w:r w:rsidRPr="000018B4">
        <w:rPr>
          <w:b/>
          <w:bCs/>
        </w:rPr>
        <w:t>Formació i assessorament</w:t>
      </w:r>
      <w:r>
        <w:rPr>
          <w:b/>
          <w:bCs/>
        </w:rPr>
        <w:t>.</w:t>
      </w:r>
      <w:r w:rsidRPr="000018B4">
        <w:rPr>
          <w:b/>
          <w:bCs/>
        </w:rPr>
        <w:t xml:space="preserve"> </w:t>
      </w:r>
      <w:proofErr w:type="spellStart"/>
      <w:r>
        <w:rPr>
          <w:b/>
          <w:bCs/>
        </w:rPr>
        <w:t>I</w:t>
      </w:r>
      <w:r w:rsidRPr="000018B4">
        <w:rPr>
          <w:b/>
          <w:bCs/>
        </w:rPr>
        <w:t>mpulsa</w:t>
      </w:r>
      <w:r>
        <w:rPr>
          <w:b/>
          <w:bCs/>
        </w:rPr>
        <w:t>m</w:t>
      </w:r>
      <w:proofErr w:type="spellEnd"/>
      <w:r w:rsidRPr="000018B4">
        <w:rPr>
          <w:b/>
          <w:bCs/>
        </w:rPr>
        <w:t xml:space="preserve"> la innovació docent des de</w:t>
      </w:r>
      <w:r>
        <w:rPr>
          <w:b/>
          <w:bCs/>
        </w:rPr>
        <w:t>l Servei de</w:t>
      </w:r>
      <w:r w:rsidRPr="000018B4">
        <w:rPr>
          <w:b/>
          <w:bCs/>
        </w:rPr>
        <w:t xml:space="preserve"> Campus Digital</w:t>
      </w:r>
    </w:p>
    <w:p w14:paraId="3344AEF7" w14:textId="77777777" w:rsidR="0017075F" w:rsidRPr="000018B4" w:rsidRDefault="0017075F" w:rsidP="0017075F"/>
    <w:p w14:paraId="6CF9184A" w14:textId="77777777" w:rsidR="0017075F" w:rsidRPr="000018B4" w:rsidRDefault="0017075F" w:rsidP="0017075F">
      <w:r>
        <w:t>El nostre servei</w:t>
      </w:r>
      <w:r w:rsidRPr="000018B4">
        <w:t xml:space="preserve"> ofereix una completa formació per al PDI, amb cursos i tallers enfocats a l'aplicació d'eines digitals com Aula </w:t>
      </w:r>
      <w:r>
        <w:t>d</w:t>
      </w:r>
      <w:r w:rsidRPr="000018B4">
        <w:t>igital</w:t>
      </w:r>
      <w:r>
        <w:t xml:space="preserve"> i</w:t>
      </w:r>
      <w:r w:rsidRPr="000018B4">
        <w:t xml:space="preserve"> videoconferènci</w:t>
      </w:r>
      <w:r>
        <w:t>a</w:t>
      </w:r>
      <w:r w:rsidRPr="000018B4">
        <w:t xml:space="preserve"> i la creació de recursos educatius.</w:t>
      </w:r>
    </w:p>
    <w:p w14:paraId="2B25B191" w14:textId="77777777" w:rsidR="0017075F" w:rsidRPr="000018B4" w:rsidRDefault="0017075F" w:rsidP="0017075F"/>
    <w:p w14:paraId="6019C3B1" w14:textId="77777777" w:rsidR="0017075F" w:rsidRPr="000018B4" w:rsidRDefault="0017075F" w:rsidP="0017075F">
      <w:r w:rsidRPr="000018B4">
        <w:t>A més, proporciona orientació personalitzada per dissenyar estratègies d'ensenyament en línia i acompanyar la implementació de metodologies innovadores, tot ajudant a transformar la docència en un procés més dinàmic i eficaç.</w:t>
      </w:r>
    </w:p>
    <w:p w14:paraId="57754A18" w14:textId="77777777" w:rsidR="0017075F" w:rsidRPr="000018B4" w:rsidRDefault="0017075F" w:rsidP="0017075F"/>
    <w:p w14:paraId="49A87108" w14:textId="77777777" w:rsidR="0017075F" w:rsidRPr="000018B4" w:rsidRDefault="0017075F" w:rsidP="0017075F">
      <w:hyperlink r:id="rId174" w:history="1">
        <w:r w:rsidRPr="000018B4">
          <w:rPr>
            <w:rStyle w:val="Hipervnculo"/>
          </w:rPr>
          <w:t>https://campusdigital.uib.es/Et-formam/cursos_per_al_professorat/</w:t>
        </w:r>
      </w:hyperlink>
      <w:r w:rsidRPr="000018B4">
        <w:t xml:space="preserve"> </w:t>
      </w:r>
    </w:p>
    <w:p w14:paraId="5E05127A" w14:textId="77777777" w:rsidR="0017075F" w:rsidRPr="000018B4" w:rsidRDefault="0017075F" w:rsidP="0017075F"/>
    <w:p w14:paraId="03A2B29B" w14:textId="77777777" w:rsidR="0017075F" w:rsidRPr="000018B4" w:rsidRDefault="0017075F" w:rsidP="0017075F">
      <w:pPr>
        <w:rPr>
          <w:b/>
          <w:bCs/>
        </w:rPr>
      </w:pPr>
      <w:r w:rsidRPr="000018B4">
        <w:rPr>
          <w:b/>
          <w:bCs/>
        </w:rPr>
        <w:t>Recursos pe</w:t>
      </w:r>
      <w:r>
        <w:rPr>
          <w:b/>
          <w:bCs/>
        </w:rPr>
        <w:t>r a</w:t>
      </w:r>
      <w:r w:rsidRPr="000018B4">
        <w:rPr>
          <w:b/>
          <w:bCs/>
        </w:rPr>
        <w:t>l PDI</w:t>
      </w:r>
      <w:r>
        <w:rPr>
          <w:b/>
          <w:bCs/>
        </w:rPr>
        <w:t>. P</w:t>
      </w:r>
      <w:r w:rsidRPr="000018B4">
        <w:rPr>
          <w:b/>
          <w:bCs/>
        </w:rPr>
        <w:t>otencia la teva experiència docent</w:t>
      </w:r>
    </w:p>
    <w:p w14:paraId="13AAA773" w14:textId="77777777" w:rsidR="0017075F" w:rsidRPr="000018B4" w:rsidRDefault="0017075F" w:rsidP="0017075F"/>
    <w:p w14:paraId="14E690AA" w14:textId="77777777" w:rsidR="0017075F" w:rsidRPr="000018B4" w:rsidRDefault="0017075F" w:rsidP="0017075F">
      <w:r>
        <w:lastRenderedPageBreak/>
        <w:t xml:space="preserve">El Servei de </w:t>
      </w:r>
      <w:r w:rsidRPr="000018B4">
        <w:t>Campus Digital posa a la disposició del PDI una àmplia gamma de recursos dissenyats per maximitzar els avantatges del servei</w:t>
      </w:r>
      <w:r>
        <w:t>,</w:t>
      </w:r>
      <w:r w:rsidRPr="000018B4">
        <w:t xml:space="preserve"> facilita</w:t>
      </w:r>
      <w:r>
        <w:t>r</w:t>
      </w:r>
      <w:r w:rsidRPr="000018B4">
        <w:t xml:space="preserve"> l'adopció de tecnologies i enriquir l'experiència docent a la UIB. Entre </w:t>
      </w:r>
      <w:r>
        <w:t xml:space="preserve">aquests recursos </w:t>
      </w:r>
      <w:r w:rsidRPr="000018B4">
        <w:t>s'inclouen:</w:t>
      </w:r>
    </w:p>
    <w:p w14:paraId="6C4891D6" w14:textId="77777777" w:rsidR="0017075F" w:rsidRPr="000018B4" w:rsidRDefault="0017075F" w:rsidP="0017075F"/>
    <w:p w14:paraId="370FB4E8" w14:textId="77777777" w:rsidR="0017075F" w:rsidRPr="000018B4" w:rsidRDefault="0017075F" w:rsidP="0017075F">
      <w:r>
        <w:rPr>
          <w:rFonts w:ascii="Times New Roman" w:hAnsi="Times New Roman" w:cs="Times New Roman"/>
        </w:rPr>
        <w:t>—</w:t>
      </w:r>
      <w:r w:rsidRPr="000018B4">
        <w:t xml:space="preserve"> </w:t>
      </w:r>
      <w:r w:rsidRPr="000018B4">
        <w:rPr>
          <w:b/>
          <w:bCs/>
          <w:i/>
          <w:iCs/>
        </w:rPr>
        <w:t>Manuals d</w:t>
      </w:r>
      <w:r>
        <w:rPr>
          <w:b/>
          <w:bCs/>
          <w:i/>
          <w:iCs/>
        </w:rPr>
        <w:t>’</w:t>
      </w:r>
      <w:r w:rsidRPr="000018B4">
        <w:rPr>
          <w:b/>
          <w:bCs/>
          <w:i/>
          <w:iCs/>
        </w:rPr>
        <w:t xml:space="preserve">usuari </w:t>
      </w:r>
      <w:r w:rsidRPr="000018B4">
        <w:t>amb informació pràctica i detallada.</w:t>
      </w:r>
    </w:p>
    <w:p w14:paraId="709BECFD" w14:textId="77777777" w:rsidR="0017075F" w:rsidRPr="000018B4" w:rsidRDefault="0017075F" w:rsidP="0017075F">
      <w:r>
        <w:rPr>
          <w:rFonts w:ascii="Times New Roman" w:hAnsi="Times New Roman" w:cs="Times New Roman"/>
        </w:rPr>
        <w:t>—</w:t>
      </w:r>
      <w:r w:rsidRPr="000018B4">
        <w:t xml:space="preserve"> </w:t>
      </w:r>
      <w:r w:rsidRPr="000018B4">
        <w:rPr>
          <w:b/>
          <w:bCs/>
          <w:i/>
          <w:iCs/>
        </w:rPr>
        <w:t xml:space="preserve">Guies específiques </w:t>
      </w:r>
      <w:r w:rsidRPr="000018B4">
        <w:t>que expliquen les funcionalitats d</w:t>
      </w:r>
      <w:r>
        <w:t>’</w:t>
      </w:r>
      <w:r w:rsidRPr="000018B4">
        <w:t xml:space="preserve">Aula </w:t>
      </w:r>
      <w:r>
        <w:t>d</w:t>
      </w:r>
      <w:r w:rsidRPr="000018B4">
        <w:t>igital.</w:t>
      </w:r>
    </w:p>
    <w:p w14:paraId="28DF9568" w14:textId="77777777" w:rsidR="0017075F" w:rsidRPr="000018B4" w:rsidRDefault="0017075F" w:rsidP="0017075F">
      <w:r>
        <w:rPr>
          <w:rFonts w:ascii="Times New Roman" w:hAnsi="Times New Roman" w:cs="Times New Roman"/>
        </w:rPr>
        <w:t>—</w:t>
      </w:r>
      <w:r w:rsidRPr="000018B4">
        <w:t xml:space="preserve"> </w:t>
      </w:r>
      <w:r w:rsidRPr="000018B4">
        <w:rPr>
          <w:b/>
          <w:bCs/>
          <w:i/>
          <w:iCs/>
        </w:rPr>
        <w:t>Servei d'atenció a l'usuari</w:t>
      </w:r>
      <w:r w:rsidRPr="000018B4">
        <w:t>, disponible per garantir el funcionament correcte de les solucions tecnològiques.</w:t>
      </w:r>
    </w:p>
    <w:p w14:paraId="2473750C" w14:textId="77777777" w:rsidR="0017075F" w:rsidRPr="000018B4" w:rsidRDefault="0017075F" w:rsidP="0017075F">
      <w:r>
        <w:rPr>
          <w:rFonts w:ascii="Times New Roman" w:hAnsi="Times New Roman" w:cs="Times New Roman"/>
        </w:rPr>
        <w:t>—</w:t>
      </w:r>
      <w:r w:rsidRPr="000018B4">
        <w:t xml:space="preserve"> </w:t>
      </w:r>
      <w:r w:rsidRPr="000018B4">
        <w:rPr>
          <w:b/>
          <w:bCs/>
        </w:rPr>
        <w:t xml:space="preserve">Atenció personalitzada </w:t>
      </w:r>
      <w:r w:rsidRPr="000018B4">
        <w:t xml:space="preserve">de l'equip de suport tècnic, que ofereix un acompanyament proper per resoldre dubtes i optimitzar l'ús de les eines digitals facilitades </w:t>
      </w:r>
      <w:r>
        <w:t xml:space="preserve">a </w:t>
      </w:r>
      <w:r w:rsidRPr="000018B4">
        <w:t>Aula digital.</w:t>
      </w:r>
    </w:p>
    <w:p w14:paraId="7C5E2506" w14:textId="77777777" w:rsidR="0017075F" w:rsidRPr="000018B4" w:rsidRDefault="0017075F" w:rsidP="0017075F"/>
    <w:p w14:paraId="42BF44F3" w14:textId="77777777" w:rsidR="0017075F" w:rsidRPr="000018B4" w:rsidRDefault="0017075F" w:rsidP="0017075F">
      <w:hyperlink r:id="rId175" w:history="1">
        <w:r w:rsidRPr="000018B4">
          <w:rPr>
            <w:rStyle w:val="Hipervnculo"/>
          </w:rPr>
          <w:t>https://campusdigital.uib.es/Atencio-al-professorat/</w:t>
        </w:r>
      </w:hyperlink>
      <w:r w:rsidRPr="000018B4">
        <w:t xml:space="preserve"> </w:t>
      </w:r>
    </w:p>
    <w:p w14:paraId="3EC4FC2A" w14:textId="77777777" w:rsidR="0017075F" w:rsidRPr="000018B4" w:rsidRDefault="0017075F" w:rsidP="0017075F"/>
    <w:p w14:paraId="260AA197" w14:textId="77777777" w:rsidR="0017075F" w:rsidRPr="0030447F" w:rsidRDefault="0017075F" w:rsidP="0017075F">
      <w:pPr>
        <w:rPr>
          <w:b/>
          <w:bCs/>
        </w:rPr>
      </w:pPr>
      <w:proofErr w:type="spellStart"/>
      <w:r w:rsidRPr="000018B4">
        <w:rPr>
          <w:b/>
          <w:bCs/>
        </w:rPr>
        <w:t>Tutorials</w:t>
      </w:r>
      <w:proofErr w:type="spellEnd"/>
      <w:r w:rsidRPr="000018B4">
        <w:rPr>
          <w:b/>
          <w:bCs/>
        </w:rPr>
        <w:t xml:space="preserve"> en línia</w:t>
      </w:r>
    </w:p>
    <w:p w14:paraId="00E5D887" w14:textId="77777777" w:rsidR="0017075F" w:rsidRPr="000018B4" w:rsidRDefault="0017075F" w:rsidP="0017075F">
      <w:r w:rsidRPr="000018B4">
        <w:t>Manuals sobre Aula digital</w:t>
      </w:r>
    </w:p>
    <w:p w14:paraId="0CB06F24" w14:textId="77777777" w:rsidR="0017075F" w:rsidRPr="000018B4" w:rsidRDefault="0017075F" w:rsidP="0017075F">
      <w:hyperlink r:id="rId176" w:history="1">
        <w:r w:rsidRPr="000018B4">
          <w:rPr>
            <w:rStyle w:val="Hipervnculo"/>
          </w:rPr>
          <w:t>https://campusdigital.uib.es/Atencio-al-professorat/manuals-i-videotutorials-de-aula-digital/</w:t>
        </w:r>
      </w:hyperlink>
    </w:p>
    <w:p w14:paraId="67A45F1D" w14:textId="77777777" w:rsidR="0017075F" w:rsidRPr="000018B4" w:rsidRDefault="0017075F" w:rsidP="0017075F"/>
    <w:p w14:paraId="27E1D93B" w14:textId="77777777" w:rsidR="0017075F" w:rsidRPr="000018B4" w:rsidRDefault="0017075F" w:rsidP="0017075F">
      <w:r w:rsidRPr="000018B4">
        <w:t>Ús de l</w:t>
      </w:r>
      <w:r>
        <w:t>a</w:t>
      </w:r>
      <w:r w:rsidRPr="000018B4">
        <w:t xml:space="preserve"> videoconferènci</w:t>
      </w:r>
      <w:r>
        <w:t>a</w:t>
      </w:r>
    </w:p>
    <w:p w14:paraId="1E5767B4" w14:textId="77777777" w:rsidR="0017075F" w:rsidRPr="000018B4" w:rsidRDefault="0017075F" w:rsidP="0017075F">
      <w:hyperlink r:id="rId177" w:history="1">
        <w:r w:rsidRPr="000018B4">
          <w:rPr>
            <w:rStyle w:val="Hipervnculo"/>
          </w:rPr>
          <w:t>https://campusdigital.uib.es/Atencio-al-professorat/videoconferencia/</w:t>
        </w:r>
      </w:hyperlink>
    </w:p>
    <w:p w14:paraId="1A3231DE" w14:textId="77777777" w:rsidR="0017075F" w:rsidRPr="000018B4" w:rsidRDefault="0017075F" w:rsidP="0017075F"/>
    <w:p w14:paraId="12AFE473" w14:textId="77777777" w:rsidR="0017075F" w:rsidRPr="000018B4" w:rsidRDefault="0017075F" w:rsidP="0017075F">
      <w:r w:rsidRPr="000018B4">
        <w:t xml:space="preserve">Materials </w:t>
      </w:r>
      <w:r>
        <w:t xml:space="preserve">per a </w:t>
      </w:r>
      <w:r w:rsidRPr="000018B4">
        <w:t xml:space="preserve">Campus Digital </w:t>
      </w:r>
      <w:r>
        <w:t xml:space="preserve">- </w:t>
      </w:r>
      <w:r w:rsidRPr="000018B4">
        <w:t>Illes</w:t>
      </w:r>
    </w:p>
    <w:p w14:paraId="00DBB83E" w14:textId="77777777" w:rsidR="0017075F" w:rsidRPr="000018B4" w:rsidRDefault="0017075F" w:rsidP="0017075F">
      <w:hyperlink r:id="rId178" w:history="1">
        <w:r w:rsidRPr="000018B4">
          <w:rPr>
            <w:rStyle w:val="Hipervnculo"/>
          </w:rPr>
          <w:t>https://campusdigital.uib.es/Atencio-al-professorat/Materials-CD-Illes/</w:t>
        </w:r>
      </w:hyperlink>
    </w:p>
    <w:p w14:paraId="0837D94D" w14:textId="77777777" w:rsidR="0017075F" w:rsidRPr="000018B4" w:rsidRDefault="0017075F" w:rsidP="0017075F"/>
    <w:p w14:paraId="619809FB" w14:textId="77777777" w:rsidR="0017075F" w:rsidRPr="000018B4" w:rsidRDefault="0017075F" w:rsidP="0017075F">
      <w:r w:rsidRPr="000018B4">
        <w:t xml:space="preserve">Factoria Campus </w:t>
      </w:r>
      <w:r>
        <w:t>D</w:t>
      </w:r>
      <w:r w:rsidRPr="000018B4">
        <w:t>igital</w:t>
      </w:r>
    </w:p>
    <w:p w14:paraId="20C3D191" w14:textId="77777777" w:rsidR="0017075F" w:rsidRPr="000018B4" w:rsidRDefault="0017075F" w:rsidP="0017075F">
      <w:hyperlink r:id="rId179" w:history="1">
        <w:r w:rsidRPr="000018B4">
          <w:rPr>
            <w:rStyle w:val="Hipervnculo"/>
          </w:rPr>
          <w:t>https://campusdigital.uib.es/Factoria/</w:t>
        </w:r>
      </w:hyperlink>
    </w:p>
    <w:p w14:paraId="134B6EB6" w14:textId="77777777" w:rsidR="0017075F" w:rsidRPr="000018B4" w:rsidRDefault="0017075F" w:rsidP="0017075F"/>
    <w:p w14:paraId="4FE2F716" w14:textId="77777777" w:rsidR="0017075F" w:rsidRPr="000018B4" w:rsidRDefault="0017075F" w:rsidP="0017075F">
      <w:r w:rsidRPr="000018B4">
        <w:t>Preguntes freqüents</w:t>
      </w:r>
    </w:p>
    <w:p w14:paraId="512DDEF5" w14:textId="77777777" w:rsidR="0017075F" w:rsidRPr="000018B4" w:rsidRDefault="0017075F" w:rsidP="0017075F">
      <w:hyperlink r:id="rId180" w:history="1">
        <w:r w:rsidRPr="000018B4">
          <w:rPr>
            <w:rStyle w:val="Hipervnculo"/>
          </w:rPr>
          <w:t>https://campusdigital.uib.es/Atencio-al-professorat/Preguntes-Mes-Frequents/</w:t>
        </w:r>
      </w:hyperlink>
    </w:p>
    <w:p w14:paraId="67CF4048" w14:textId="77777777" w:rsidR="0017075F" w:rsidRPr="000018B4" w:rsidRDefault="0017075F" w:rsidP="0017075F"/>
    <w:p w14:paraId="14E1FDD9" w14:textId="77777777" w:rsidR="0017075F" w:rsidRPr="000018B4" w:rsidRDefault="0017075F" w:rsidP="0017075F">
      <w:pPr>
        <w:pStyle w:val="Ttulo3"/>
      </w:pPr>
      <w:bookmarkStart w:id="115" w:name="_Toc184726590"/>
      <w:bookmarkStart w:id="116" w:name="_Toc187224170"/>
      <w:r w:rsidRPr="000018B4">
        <w:t>Més informació i contacte</w:t>
      </w:r>
      <w:bookmarkEnd w:id="115"/>
      <w:bookmarkEnd w:id="116"/>
    </w:p>
    <w:p w14:paraId="3CD432B1" w14:textId="77777777" w:rsidR="0017075F" w:rsidRPr="000018B4" w:rsidRDefault="0017075F" w:rsidP="0017075F">
      <w:pPr>
        <w:rPr>
          <w:b/>
          <w:bCs/>
        </w:rPr>
      </w:pPr>
      <w:hyperlink r:id="rId181" w:history="1">
        <w:r w:rsidRPr="000018B4">
          <w:rPr>
            <w:rStyle w:val="Hipervnculo"/>
            <w:b/>
            <w:bCs/>
          </w:rPr>
          <w:t>https://campusdigital.uib.es/</w:t>
        </w:r>
      </w:hyperlink>
      <w:r w:rsidRPr="000018B4">
        <w:rPr>
          <w:b/>
          <w:bCs/>
        </w:rPr>
        <w:t xml:space="preserve"> </w:t>
      </w:r>
    </w:p>
    <w:p w14:paraId="33A9875E" w14:textId="77777777" w:rsidR="0017075F" w:rsidRPr="000018B4" w:rsidRDefault="0017075F" w:rsidP="0017075F">
      <w:pPr>
        <w:rPr>
          <w:b/>
          <w:bCs/>
        </w:rPr>
      </w:pPr>
    </w:p>
    <w:p w14:paraId="09BAFD8A" w14:textId="77777777" w:rsidR="0017075F" w:rsidRPr="000018B4" w:rsidRDefault="0017075F" w:rsidP="0017075F">
      <w:pPr>
        <w:rPr>
          <w:b/>
          <w:bCs/>
        </w:rPr>
      </w:pPr>
    </w:p>
    <w:p w14:paraId="659D492F" w14:textId="77777777" w:rsidR="0017075F" w:rsidRPr="000018B4" w:rsidRDefault="0017075F" w:rsidP="0017075F">
      <w:r w:rsidRPr="000018B4">
        <w:br w:type="page"/>
      </w:r>
    </w:p>
    <w:p w14:paraId="5E0D76CD" w14:textId="77777777" w:rsidR="0017075F" w:rsidRPr="000018B4" w:rsidRDefault="0017075F" w:rsidP="0017075F"/>
    <w:p w14:paraId="45937170" w14:textId="77777777" w:rsidR="0017075F" w:rsidRPr="000018B4" w:rsidRDefault="0017075F" w:rsidP="0017075F">
      <w:pPr>
        <w:pStyle w:val="Ttulo2"/>
      </w:pPr>
      <w:bookmarkStart w:id="117" w:name="_Toc184726592"/>
      <w:bookmarkStart w:id="118" w:name="_Toc187224171"/>
      <w:r w:rsidRPr="000018B4">
        <w:t>Cooperació</w:t>
      </w:r>
      <w:bookmarkEnd w:id="117"/>
      <w:bookmarkEnd w:id="118"/>
    </w:p>
    <w:p w14:paraId="44739CCB" w14:textId="77777777" w:rsidR="0017075F" w:rsidRPr="000018B4" w:rsidRDefault="0017075F" w:rsidP="0017075F"/>
    <w:p w14:paraId="2253000C" w14:textId="77777777" w:rsidR="0017075F" w:rsidRPr="000018B4" w:rsidRDefault="0017075F" w:rsidP="005C1811">
      <w:pPr>
        <w:pStyle w:val="Ttolsecundari"/>
      </w:pPr>
      <w:bookmarkStart w:id="119" w:name="_Toc184726593"/>
      <w:r w:rsidRPr="000018B4">
        <w:t>L'Oficina de Cooperació al Desenvolupament i Solidaritat de la UIB, un espai per a la reflexió i l'acció social</w:t>
      </w:r>
      <w:bookmarkEnd w:id="119"/>
    </w:p>
    <w:p w14:paraId="6535A034" w14:textId="77777777" w:rsidR="0017075F" w:rsidRPr="000018B4" w:rsidRDefault="0017075F" w:rsidP="0017075F"/>
    <w:p w14:paraId="554FCE8B" w14:textId="77777777" w:rsidR="0017075F" w:rsidRPr="000018B4" w:rsidRDefault="0017075F" w:rsidP="0017075F">
      <w:r w:rsidRPr="000018B4">
        <w:t xml:space="preserve">Des </w:t>
      </w:r>
      <w:r>
        <w:t xml:space="preserve">que fou creada, </w:t>
      </w:r>
      <w:r w:rsidRPr="000018B4">
        <w:t>el 2005, l'</w:t>
      </w:r>
      <w:r w:rsidRPr="000018B4">
        <w:rPr>
          <w:b/>
          <w:bCs/>
        </w:rPr>
        <w:t xml:space="preserve">Oficina de Cooperació al Desenvolupament i Solidaritat (OCDS) </w:t>
      </w:r>
      <w:r w:rsidRPr="000018B4">
        <w:t>de la Universitat de les Illes Balears ha estat l'epicentre d'iniciatives solidàries i projectes enfocats a la transformació social.</w:t>
      </w:r>
    </w:p>
    <w:p w14:paraId="71B39AA9" w14:textId="77777777" w:rsidR="0017075F" w:rsidRPr="000018B4" w:rsidRDefault="0017075F" w:rsidP="0017075F"/>
    <w:p w14:paraId="12414261" w14:textId="77777777" w:rsidR="0017075F" w:rsidRPr="000018B4" w:rsidRDefault="0017075F" w:rsidP="0017075F">
      <w:r w:rsidRPr="000018B4">
        <w:t>Ubicada a l'edifici Margalida Comas i Camps del campus universitari, aquesta oficina es dedica a gestionar programes de cooperació, educació per a la transformació social i voluntariat, promovent valors com la igualtat, la justícia i la sostenibilitat.</w:t>
      </w:r>
    </w:p>
    <w:p w14:paraId="6C9C35D0" w14:textId="77777777" w:rsidR="0017075F" w:rsidRPr="000018B4" w:rsidRDefault="0017075F" w:rsidP="0017075F"/>
    <w:p w14:paraId="3FC95DB4" w14:textId="77777777" w:rsidR="0017075F" w:rsidRPr="000018B4" w:rsidRDefault="0017075F" w:rsidP="004A0AC8">
      <w:pPr>
        <w:pStyle w:val="Ttulo3"/>
      </w:pPr>
      <w:bookmarkStart w:id="120" w:name="_Toc184726594"/>
      <w:bookmarkStart w:id="121" w:name="_Toc187224172"/>
      <w:r w:rsidRPr="000018B4">
        <w:t>Una comunitat compromesa amb el canvi social</w:t>
      </w:r>
      <w:bookmarkEnd w:id="120"/>
      <w:bookmarkEnd w:id="121"/>
    </w:p>
    <w:p w14:paraId="2B1CA6DF" w14:textId="77777777" w:rsidR="0017075F" w:rsidRPr="000018B4" w:rsidRDefault="0017075F" w:rsidP="0017075F">
      <w:r w:rsidRPr="000018B4">
        <w:t xml:space="preserve">L'OCDS </w:t>
      </w:r>
      <w:r>
        <w:t>inclou tant</w:t>
      </w:r>
      <w:r w:rsidRPr="000018B4">
        <w:t xml:space="preserve"> un equip permanent </w:t>
      </w:r>
      <w:r>
        <w:t>com</w:t>
      </w:r>
      <w:r w:rsidRPr="000018B4">
        <w:t xml:space="preserve"> col·laboradors de la comunitat universitària</w:t>
      </w:r>
      <w:r>
        <w:t>, i esdevé</w:t>
      </w:r>
      <w:r w:rsidRPr="000018B4">
        <w:t xml:space="preserve"> un punt de trobada per al diàleg i la interacció entre la </w:t>
      </w:r>
      <w:r>
        <w:t>U</w:t>
      </w:r>
      <w:r w:rsidRPr="000018B4">
        <w:t>niversitat i el teixit social local i global.</w:t>
      </w:r>
    </w:p>
    <w:p w14:paraId="053A82BF" w14:textId="77777777" w:rsidR="0017075F" w:rsidRPr="000018B4" w:rsidRDefault="0017075F" w:rsidP="0017075F"/>
    <w:p w14:paraId="30B682AC" w14:textId="77777777" w:rsidR="0017075F" w:rsidRPr="000018B4" w:rsidRDefault="0017075F" w:rsidP="0017075F">
      <w:r w:rsidRPr="000018B4">
        <w:t>Aquest espai fomenta la formació en valors com ara la solidaritat, la tolerància i la convivència, essencials per abordar les desigualtats i construir un món més just.</w:t>
      </w:r>
    </w:p>
    <w:p w14:paraId="64BFDD8B" w14:textId="77777777" w:rsidR="0017075F" w:rsidRPr="000018B4" w:rsidRDefault="0017075F" w:rsidP="0017075F"/>
    <w:p w14:paraId="2FA30E44" w14:textId="77777777" w:rsidR="0017075F" w:rsidRPr="000018B4" w:rsidRDefault="0017075F" w:rsidP="004A0AC8">
      <w:pPr>
        <w:pStyle w:val="Ttulo3"/>
      </w:pPr>
      <w:bookmarkStart w:id="122" w:name="_Toc184726595"/>
      <w:bookmarkStart w:id="123" w:name="_Toc187224173"/>
      <w:r w:rsidRPr="000018B4">
        <w:t>Eixos principals d</w:t>
      </w:r>
      <w:r>
        <w:t>’</w:t>
      </w:r>
      <w:r w:rsidRPr="000018B4">
        <w:t>acció</w:t>
      </w:r>
      <w:bookmarkEnd w:id="122"/>
      <w:bookmarkEnd w:id="123"/>
    </w:p>
    <w:p w14:paraId="1D670858" w14:textId="77777777" w:rsidR="0017075F" w:rsidRPr="000018B4" w:rsidRDefault="0017075F" w:rsidP="0017075F"/>
    <w:p w14:paraId="14B7CFF1" w14:textId="77777777" w:rsidR="0017075F" w:rsidRPr="000018B4" w:rsidRDefault="0017075F" w:rsidP="0017075F">
      <w:r w:rsidRPr="000018B4">
        <w:t>La tasca de l'OCDS s'articula al voltant de dos grans àmbits:</w:t>
      </w:r>
    </w:p>
    <w:p w14:paraId="6AB11E53" w14:textId="77777777" w:rsidR="0017075F" w:rsidRPr="000018B4" w:rsidRDefault="0017075F" w:rsidP="0017075F"/>
    <w:p w14:paraId="27E544D3" w14:textId="77777777" w:rsidR="0017075F" w:rsidRPr="000018B4" w:rsidRDefault="0017075F" w:rsidP="0017075F">
      <w:pPr>
        <w:numPr>
          <w:ilvl w:val="0"/>
          <w:numId w:val="38"/>
        </w:numPr>
      </w:pPr>
      <w:r w:rsidRPr="000018B4">
        <w:rPr>
          <w:b/>
          <w:bCs/>
        </w:rPr>
        <w:t>Cooperació universitària al desenvolupament (CUD):</w:t>
      </w:r>
    </w:p>
    <w:p w14:paraId="218E10FF" w14:textId="77777777" w:rsidR="0017075F" w:rsidRPr="000018B4" w:rsidRDefault="0017075F" w:rsidP="0017075F">
      <w:pPr>
        <w:numPr>
          <w:ilvl w:val="1"/>
          <w:numId w:val="38"/>
        </w:numPr>
      </w:pPr>
      <w:r w:rsidRPr="000018B4">
        <w:t xml:space="preserve">A través de la </w:t>
      </w:r>
      <w:hyperlink r:id="rId182" w:history="1">
        <w:r w:rsidRPr="000018B4">
          <w:rPr>
            <w:rStyle w:val="Hipervnculo"/>
            <w:b/>
            <w:bCs/>
          </w:rPr>
          <w:t>CUD</w:t>
        </w:r>
        <w:r w:rsidRPr="00822CEF">
          <w:rPr>
            <w:rStyle w:val="Hipervnculo"/>
            <w:u w:val="none"/>
          </w:rPr>
          <w:t xml:space="preserve">, </w:t>
        </w:r>
      </w:hyperlink>
      <w:r w:rsidRPr="000018B4">
        <w:t xml:space="preserve">la </w:t>
      </w:r>
      <w:r>
        <w:t>U</w:t>
      </w:r>
      <w:r w:rsidRPr="000018B4">
        <w:t>niversitat contribueix a e</w:t>
      </w:r>
      <w:r>
        <w:t>r</w:t>
      </w:r>
      <w:r w:rsidRPr="000018B4">
        <w:t xml:space="preserve">radicar la pobresa, garantir </w:t>
      </w:r>
      <w:r>
        <w:t xml:space="preserve">una </w:t>
      </w:r>
      <w:r w:rsidRPr="000018B4">
        <w:t>educació de qualitat, promoure la sostenibilitat i lluitar contra el canvi climàtic.</w:t>
      </w:r>
    </w:p>
    <w:p w14:paraId="622EBEE8" w14:textId="77777777" w:rsidR="0017075F" w:rsidRPr="000018B4" w:rsidRDefault="0017075F" w:rsidP="0017075F">
      <w:pPr>
        <w:numPr>
          <w:ilvl w:val="1"/>
          <w:numId w:val="38"/>
        </w:numPr>
      </w:pPr>
      <w:r w:rsidRPr="000018B4">
        <w:t>Programes destacats:</w:t>
      </w:r>
    </w:p>
    <w:p w14:paraId="365EB3EE" w14:textId="77777777" w:rsidR="0017075F" w:rsidRPr="000018B4" w:rsidRDefault="0017075F" w:rsidP="0017075F">
      <w:pPr>
        <w:numPr>
          <w:ilvl w:val="2"/>
          <w:numId w:val="38"/>
        </w:numPr>
      </w:pPr>
      <w:hyperlink r:id="rId183" w:history="1">
        <w:r w:rsidRPr="000018B4">
          <w:rPr>
            <w:rStyle w:val="Hipervnculo"/>
            <w:b/>
            <w:bCs/>
          </w:rPr>
          <w:t>Mobilitat internacional</w:t>
        </w:r>
      </w:hyperlink>
      <w:r w:rsidRPr="00822CEF">
        <w:t>:</w:t>
      </w:r>
      <w:r w:rsidRPr="000018B4">
        <w:rPr>
          <w:b/>
          <w:bCs/>
        </w:rPr>
        <w:t xml:space="preserve"> </w:t>
      </w:r>
      <w:r>
        <w:t>b</w:t>
      </w:r>
      <w:r w:rsidRPr="000018B4">
        <w:t xml:space="preserve">eques de pràctiques, estades solidàries i mobilitat des </w:t>
      </w:r>
      <w:hyperlink r:id="rId184" w:history="1">
        <w:r w:rsidRPr="000018B4">
          <w:rPr>
            <w:rStyle w:val="Hipervnculo"/>
            <w:b/>
            <w:bCs/>
          </w:rPr>
          <w:t xml:space="preserve">del </w:t>
        </w:r>
      </w:hyperlink>
      <w:hyperlink r:id="rId185" w:history="1">
        <w:r w:rsidRPr="000018B4">
          <w:rPr>
            <w:rStyle w:val="Hipervnculo"/>
            <w:b/>
            <w:bCs/>
          </w:rPr>
          <w:t xml:space="preserve">Sud </w:t>
        </w:r>
      </w:hyperlink>
      <w:hyperlink r:id="rId186" w:history="1">
        <w:r w:rsidRPr="000018B4">
          <w:rPr>
            <w:rStyle w:val="Hipervnculo"/>
            <w:b/>
            <w:bCs/>
          </w:rPr>
          <w:t>global</w:t>
        </w:r>
      </w:hyperlink>
      <w:r w:rsidRPr="00822CEF">
        <w:t>.</w:t>
      </w:r>
    </w:p>
    <w:p w14:paraId="6A298FA5" w14:textId="77777777" w:rsidR="0017075F" w:rsidRPr="000018B4" w:rsidRDefault="0017075F" w:rsidP="0017075F">
      <w:pPr>
        <w:numPr>
          <w:ilvl w:val="2"/>
          <w:numId w:val="38"/>
        </w:numPr>
      </w:pPr>
      <w:r w:rsidRPr="000018B4">
        <w:rPr>
          <w:b/>
          <w:bCs/>
        </w:rPr>
        <w:t>Implementació de l'Agenda 2030</w:t>
      </w:r>
      <w:r w:rsidRPr="00822CEF">
        <w:t>:</w:t>
      </w:r>
      <w:r w:rsidRPr="000018B4">
        <w:rPr>
          <w:b/>
          <w:bCs/>
        </w:rPr>
        <w:t xml:space="preserve"> </w:t>
      </w:r>
      <w:r>
        <w:t>a</w:t>
      </w:r>
      <w:r w:rsidRPr="000018B4">
        <w:t xml:space="preserve">ccions formatives, </w:t>
      </w:r>
      <w:hyperlink r:id="rId187" w:history="1">
        <w:r w:rsidRPr="000018B4">
          <w:rPr>
            <w:rStyle w:val="Hipervnculo"/>
          </w:rPr>
          <w:t xml:space="preserve">premis </w:t>
        </w:r>
      </w:hyperlink>
      <w:r w:rsidRPr="000018B4">
        <w:t xml:space="preserve">i </w:t>
      </w:r>
      <w:hyperlink r:id="rId188" w:history="1">
        <w:r w:rsidRPr="000018B4">
          <w:rPr>
            <w:rStyle w:val="Hipervnculo"/>
          </w:rPr>
          <w:t xml:space="preserve">projectes artístics </w:t>
        </w:r>
      </w:hyperlink>
      <w:r w:rsidRPr="000018B4">
        <w:t xml:space="preserve">alineats amb els </w:t>
      </w:r>
      <w:r>
        <w:t>O</w:t>
      </w:r>
      <w:r w:rsidRPr="000018B4">
        <w:t>bjectius de desenvolupament sostenible (ODS).</w:t>
      </w:r>
    </w:p>
    <w:p w14:paraId="57789324" w14:textId="77777777" w:rsidR="0017075F" w:rsidRPr="000018B4" w:rsidRDefault="0017075F" w:rsidP="0017075F">
      <w:pPr>
        <w:numPr>
          <w:ilvl w:val="2"/>
          <w:numId w:val="38"/>
        </w:numPr>
      </w:pPr>
      <w:hyperlink r:id="rId189" w:history="1">
        <w:r w:rsidRPr="000018B4">
          <w:rPr>
            <w:rStyle w:val="Hipervnculo"/>
            <w:b/>
            <w:bCs/>
          </w:rPr>
          <w:t>Investigació i transferència de coneixement</w:t>
        </w:r>
      </w:hyperlink>
      <w:r w:rsidRPr="00822CEF">
        <w:t>:</w:t>
      </w:r>
      <w:r w:rsidRPr="000018B4">
        <w:rPr>
          <w:b/>
          <w:bCs/>
        </w:rPr>
        <w:t xml:space="preserve"> </w:t>
      </w:r>
      <w:r>
        <w:t>p</w:t>
      </w:r>
      <w:r w:rsidRPr="000018B4">
        <w:t>rojectes que connecten l'acadèmia amb les necessitats de la societat.</w:t>
      </w:r>
    </w:p>
    <w:p w14:paraId="47B1C2FD" w14:textId="77777777" w:rsidR="0017075F" w:rsidRPr="000018B4" w:rsidRDefault="0017075F" w:rsidP="0017075F">
      <w:pPr>
        <w:numPr>
          <w:ilvl w:val="2"/>
          <w:numId w:val="38"/>
        </w:numPr>
      </w:pPr>
      <w:hyperlink r:id="rId190" w:history="1">
        <w:r w:rsidRPr="000018B4">
          <w:rPr>
            <w:rStyle w:val="Hipervnculo"/>
            <w:b/>
            <w:bCs/>
          </w:rPr>
          <w:t xml:space="preserve">Campanya de </w:t>
        </w:r>
        <w:r>
          <w:rPr>
            <w:rStyle w:val="Hipervnculo"/>
            <w:b/>
            <w:bCs/>
          </w:rPr>
          <w:t>D</w:t>
        </w:r>
        <w:r w:rsidRPr="000018B4">
          <w:rPr>
            <w:rStyle w:val="Hipervnculo"/>
            <w:b/>
            <w:bCs/>
          </w:rPr>
          <w:t>ones Defensores de Drets</w:t>
        </w:r>
      </w:hyperlink>
      <w:r w:rsidRPr="000018B4">
        <w:t xml:space="preserve">: des de 2018, en col·laboració amb la Direcció General de Cooperació i Immigració i la Iniciativa </w:t>
      </w:r>
      <w:proofErr w:type="spellStart"/>
      <w:r w:rsidRPr="000018B4">
        <w:t>Mesoamericana</w:t>
      </w:r>
      <w:proofErr w:type="spellEnd"/>
      <w:r w:rsidRPr="000018B4">
        <w:t xml:space="preserve"> de Dones Defensores, s'han realitzat conferències, entrevistes, trobades amb activistes i un programa de mobilitat </w:t>
      </w:r>
      <w:r w:rsidRPr="000018B4">
        <w:lastRenderedPageBreak/>
        <w:t>internacional. A més, s'han presentat recursos audiovisuals, exposicions i altres materials per poder conèixer</w:t>
      </w:r>
      <w:r>
        <w:t xml:space="preserve"> i</w:t>
      </w:r>
      <w:r w:rsidRPr="000018B4">
        <w:t xml:space="preserve"> sentir totes les dones defensores de drets</w:t>
      </w:r>
      <w:r w:rsidRPr="00822CEF">
        <w:t xml:space="preserve"> </w:t>
      </w:r>
      <w:r w:rsidRPr="000018B4">
        <w:t>i</w:t>
      </w:r>
      <w:r>
        <w:t>, a més,</w:t>
      </w:r>
      <w:r w:rsidRPr="000018B4">
        <w:t xml:space="preserve"> posar</w:t>
      </w:r>
      <w:r>
        <w:t>-los</w:t>
      </w:r>
      <w:r w:rsidRPr="000018B4">
        <w:t xml:space="preserve"> cara.</w:t>
      </w:r>
    </w:p>
    <w:p w14:paraId="099247DE" w14:textId="77777777" w:rsidR="0017075F" w:rsidRPr="000018B4" w:rsidRDefault="0017075F" w:rsidP="0017075F"/>
    <w:p w14:paraId="4BDBCEF6" w14:textId="77777777" w:rsidR="0017075F" w:rsidRPr="000018B4" w:rsidRDefault="0017075F" w:rsidP="0017075F">
      <w:pPr>
        <w:numPr>
          <w:ilvl w:val="0"/>
          <w:numId w:val="38"/>
        </w:numPr>
      </w:pPr>
      <w:hyperlink r:id="rId191" w:history="1">
        <w:r w:rsidRPr="000018B4">
          <w:rPr>
            <w:rStyle w:val="Hipervnculo"/>
            <w:b/>
            <w:bCs/>
          </w:rPr>
          <w:t xml:space="preserve">Voluntariat universitari </w:t>
        </w:r>
      </w:hyperlink>
    </w:p>
    <w:p w14:paraId="4A9F9FDD" w14:textId="77777777" w:rsidR="0017075F" w:rsidRPr="000018B4" w:rsidRDefault="0017075F" w:rsidP="0017075F">
      <w:pPr>
        <w:numPr>
          <w:ilvl w:val="1"/>
          <w:numId w:val="38"/>
        </w:numPr>
      </w:pPr>
      <w:r w:rsidRPr="000018B4">
        <w:t xml:space="preserve">Ofereix formació en àrees com </w:t>
      </w:r>
      <w:r>
        <w:t xml:space="preserve">el </w:t>
      </w:r>
      <w:r w:rsidRPr="000018B4">
        <w:t>voluntariat social, cultural, mediambiental i educatiu.</w:t>
      </w:r>
    </w:p>
    <w:p w14:paraId="68C4BBB9" w14:textId="77777777" w:rsidR="0017075F" w:rsidRPr="000018B4" w:rsidRDefault="0017075F" w:rsidP="0017075F">
      <w:pPr>
        <w:numPr>
          <w:ilvl w:val="1"/>
          <w:numId w:val="38"/>
        </w:numPr>
      </w:pPr>
      <w:r w:rsidRPr="000018B4">
        <w:t xml:space="preserve">Promou campanyes de sensibilització i fomenta la col·laboració amb entitats locals i internacionals, dinamitzant la participació a través del </w:t>
      </w:r>
      <w:hyperlink r:id="rId192" w:history="1">
        <w:r>
          <w:rPr>
            <w:rStyle w:val="Hipervnculo"/>
            <w:b/>
            <w:bCs/>
          </w:rPr>
          <w:t>P</w:t>
        </w:r>
        <w:r w:rsidRPr="000018B4">
          <w:rPr>
            <w:rStyle w:val="Hipervnculo"/>
            <w:b/>
            <w:bCs/>
          </w:rPr>
          <w:t>ortal de voluntariat UIB</w:t>
        </w:r>
      </w:hyperlink>
      <w:r w:rsidRPr="000018B4">
        <w:t>.</w:t>
      </w:r>
    </w:p>
    <w:p w14:paraId="5E628B43" w14:textId="77777777" w:rsidR="0017075F" w:rsidRPr="000018B4" w:rsidRDefault="0017075F" w:rsidP="0017075F"/>
    <w:p w14:paraId="05856821" w14:textId="77777777" w:rsidR="0017075F" w:rsidRPr="000018B4" w:rsidRDefault="0017075F" w:rsidP="004A0AC8">
      <w:pPr>
        <w:pStyle w:val="Ttulo3"/>
      </w:pPr>
      <w:bookmarkStart w:id="124" w:name="_Toc184726596"/>
      <w:bookmarkStart w:id="125" w:name="_Toc187224174"/>
      <w:r w:rsidRPr="000018B4">
        <w:t>Compromís amb la sostenibilitat i els drets humans</w:t>
      </w:r>
      <w:bookmarkEnd w:id="124"/>
      <w:bookmarkEnd w:id="125"/>
    </w:p>
    <w:p w14:paraId="69F864D8" w14:textId="77777777" w:rsidR="0017075F" w:rsidRPr="000018B4" w:rsidRDefault="0017075F" w:rsidP="0017075F">
      <w:r w:rsidRPr="000018B4">
        <w:t>L'OCDS integra en totes les accions un enfocament basat en els drets humans i la perspectiva de gènere, promovent l'enfortiment de capacitats en dones i col·lectius vulnerables.</w:t>
      </w:r>
    </w:p>
    <w:p w14:paraId="7941AEC6" w14:textId="77777777" w:rsidR="0017075F" w:rsidRPr="000018B4" w:rsidRDefault="0017075F" w:rsidP="0017075F"/>
    <w:p w14:paraId="67DAC8E1" w14:textId="77777777" w:rsidR="0017075F" w:rsidRPr="000018B4" w:rsidRDefault="0017075F" w:rsidP="0017075F">
      <w:r w:rsidRPr="000018B4">
        <w:t xml:space="preserve">A més, incorpora principis de sostenibilitat ecològica, alineant-se amb una visió de justícia </w:t>
      </w:r>
      <w:proofErr w:type="spellStart"/>
      <w:r w:rsidRPr="000018B4">
        <w:t>ecosocial</w:t>
      </w:r>
      <w:proofErr w:type="spellEnd"/>
      <w:r w:rsidRPr="000018B4">
        <w:t>.</w:t>
      </w:r>
    </w:p>
    <w:p w14:paraId="4F594F9B" w14:textId="77777777" w:rsidR="0017075F" w:rsidRPr="000018B4" w:rsidRDefault="0017075F" w:rsidP="0017075F"/>
    <w:p w14:paraId="304FCE6B" w14:textId="77777777" w:rsidR="0017075F" w:rsidRPr="000018B4" w:rsidRDefault="0017075F" w:rsidP="004A0AC8">
      <w:pPr>
        <w:pStyle w:val="Ttulo3"/>
      </w:pPr>
      <w:bookmarkStart w:id="126" w:name="_Toc184726597"/>
      <w:bookmarkStart w:id="127" w:name="_Toc187224175"/>
      <w:r w:rsidRPr="000018B4">
        <w:t>Un espai per a la reflexió i l'acció</w:t>
      </w:r>
      <w:bookmarkEnd w:id="126"/>
      <w:bookmarkEnd w:id="127"/>
    </w:p>
    <w:p w14:paraId="00AEA1F0" w14:textId="77777777" w:rsidR="0017075F" w:rsidRPr="000018B4" w:rsidRDefault="0017075F" w:rsidP="0017075F">
      <w:r w:rsidRPr="000018B4">
        <w:t>Amb el seu enfocament participatiu, l</w:t>
      </w:r>
      <w:r>
        <w:t>’</w:t>
      </w:r>
      <w:hyperlink r:id="rId193" w:history="1">
        <w:r w:rsidRPr="000018B4">
          <w:rPr>
            <w:rStyle w:val="Hipervnculo"/>
            <w:b/>
            <w:bCs/>
          </w:rPr>
          <w:t xml:space="preserve">Oficina de Cooperació al Desenvolupament i Solidaritat </w:t>
        </w:r>
      </w:hyperlink>
      <w:r w:rsidRPr="000018B4">
        <w:t>és un motor per a la transformació social dins i fora de la UIB.</w:t>
      </w:r>
    </w:p>
    <w:p w14:paraId="4687171B" w14:textId="77777777" w:rsidR="0017075F" w:rsidRPr="000018B4" w:rsidRDefault="0017075F" w:rsidP="0017075F"/>
    <w:p w14:paraId="478E3303" w14:textId="77777777" w:rsidR="0017075F" w:rsidRPr="000018B4" w:rsidRDefault="0017075F" w:rsidP="0017075F">
      <w:r w:rsidRPr="000018B4">
        <w:t>La seva tasca no només beneficia la comunitat universitària, sinó que també impacta en el teixit social</w:t>
      </w:r>
      <w:r>
        <w:t xml:space="preserve"> i</w:t>
      </w:r>
      <w:r w:rsidRPr="000018B4">
        <w:t xml:space="preserve"> ofer</w:t>
      </w:r>
      <w:r>
        <w:t>eix</w:t>
      </w:r>
      <w:r w:rsidRPr="000018B4">
        <w:t xml:space="preserve"> eines per fer front a les desigualtats des d'una perspectiva global i sostenible.</w:t>
      </w:r>
    </w:p>
    <w:p w14:paraId="3547D4FB" w14:textId="77777777" w:rsidR="0017075F" w:rsidRPr="000018B4" w:rsidRDefault="0017075F" w:rsidP="0017075F"/>
    <w:p w14:paraId="1FC26153" w14:textId="77777777" w:rsidR="0017075F" w:rsidRPr="000018B4" w:rsidRDefault="0017075F" w:rsidP="0017075F">
      <w:r w:rsidRPr="000018B4">
        <w:t>L'OCDS continua demostrant que a través de l'educació, la investigació i el voluntariat és possible construir un futur més equitatiu i respectuós amb les persones i el planeta.</w:t>
      </w:r>
    </w:p>
    <w:p w14:paraId="7F1C7335" w14:textId="77777777" w:rsidR="0017075F" w:rsidRPr="000018B4" w:rsidRDefault="0017075F" w:rsidP="0017075F"/>
    <w:p w14:paraId="017CB217" w14:textId="77777777" w:rsidR="0017075F" w:rsidRPr="000018B4" w:rsidRDefault="0017075F" w:rsidP="0017075F">
      <w:pPr>
        <w:rPr>
          <w:b/>
          <w:bCs/>
        </w:rPr>
      </w:pPr>
      <w:r w:rsidRPr="000018B4">
        <w:rPr>
          <w:b/>
          <w:bCs/>
        </w:rPr>
        <w:t>Més informació i contacte</w:t>
      </w:r>
    </w:p>
    <w:p w14:paraId="27C8DD2C" w14:textId="77777777" w:rsidR="0017075F" w:rsidRPr="000018B4" w:rsidRDefault="0017075F" w:rsidP="0017075F">
      <w:r w:rsidRPr="000018B4">
        <w:t>https://cooperacio.uib.cat/</w:t>
      </w:r>
      <w:r w:rsidRPr="000018B4">
        <w:br w:type="page"/>
      </w:r>
    </w:p>
    <w:p w14:paraId="5FD99908" w14:textId="77777777" w:rsidR="0017075F" w:rsidRPr="000018B4" w:rsidRDefault="0017075F" w:rsidP="0017075F"/>
    <w:p w14:paraId="39D0A827" w14:textId="77777777" w:rsidR="0017075F" w:rsidRPr="000018B4" w:rsidRDefault="0017075F" w:rsidP="0017075F">
      <w:pPr>
        <w:pStyle w:val="Ttulo2"/>
      </w:pPr>
      <w:bookmarkStart w:id="128" w:name="_Toc184726599"/>
      <w:bookmarkStart w:id="129" w:name="_Toc187224176"/>
      <w:r w:rsidRPr="000018B4">
        <w:t>Formació del PDI</w:t>
      </w:r>
      <w:bookmarkEnd w:id="128"/>
      <w:bookmarkEnd w:id="129"/>
    </w:p>
    <w:p w14:paraId="14CFB30B" w14:textId="77777777" w:rsidR="0017075F" w:rsidRPr="000018B4" w:rsidRDefault="0017075F" w:rsidP="0017075F"/>
    <w:p w14:paraId="7F145C6C" w14:textId="77777777" w:rsidR="0017075F" w:rsidRPr="000018B4" w:rsidRDefault="0017075F" w:rsidP="0017075F">
      <w:r w:rsidRPr="000018B4">
        <w:rPr>
          <w:rStyle w:val="TtuloCar"/>
        </w:rPr>
        <w:t>La UIB i la seva aposta per la formació continuada del personal docent i investigador (PDI)</w:t>
      </w:r>
      <w:r w:rsidRPr="000018B4">
        <w:t xml:space="preserve">  </w:t>
      </w:r>
    </w:p>
    <w:p w14:paraId="4B2A9A9D" w14:textId="77777777" w:rsidR="0017075F" w:rsidRPr="000018B4" w:rsidRDefault="0017075F" w:rsidP="0017075F"/>
    <w:p w14:paraId="3C7A4AC8" w14:textId="77777777" w:rsidR="0017075F" w:rsidRPr="000018B4" w:rsidRDefault="0017075F" w:rsidP="0017075F">
      <w:r w:rsidRPr="000018B4">
        <w:t xml:space="preserve">La Universitat de les Illes Balears ha adoptat una estratègia per garantir que el personal docent i investigador (PDI) estigui preparat per </w:t>
      </w:r>
      <w:r>
        <w:t>a</w:t>
      </w:r>
      <w:r w:rsidRPr="000018B4">
        <w:t>frontar els desafiaments de l'educació superior actual.</w:t>
      </w:r>
    </w:p>
    <w:p w14:paraId="3A93BB04" w14:textId="77777777" w:rsidR="0017075F" w:rsidRPr="000018B4" w:rsidRDefault="0017075F" w:rsidP="0017075F"/>
    <w:p w14:paraId="507A528E" w14:textId="77777777" w:rsidR="0017075F" w:rsidRPr="000018B4" w:rsidRDefault="0017075F" w:rsidP="0017075F">
      <w:r w:rsidRPr="000018B4">
        <w:t xml:space="preserve">Amb </w:t>
      </w:r>
      <w:hyperlink r:id="rId194" w:history="1">
        <w:r w:rsidRPr="000018B4">
          <w:rPr>
            <w:rStyle w:val="Hipervnculo"/>
            <w:b/>
            <w:bCs/>
          </w:rPr>
          <w:t>més de 160 activitats formatives</w:t>
        </w:r>
      </w:hyperlink>
      <w:r w:rsidRPr="000018B4">
        <w:t>, la UIB prioritza l'actualització constant de competències docents, investigadores i tecnològiques, adaptant-se a un entorn educatiu en canvi constant.</w:t>
      </w:r>
    </w:p>
    <w:p w14:paraId="7FBE0413" w14:textId="77777777" w:rsidR="0017075F" w:rsidRPr="000018B4" w:rsidRDefault="0017075F" w:rsidP="0017075F"/>
    <w:p w14:paraId="37AF3BB9" w14:textId="77777777" w:rsidR="0017075F" w:rsidRPr="000018B4" w:rsidRDefault="0017075F" w:rsidP="0017075F">
      <w:pPr>
        <w:pStyle w:val="Ttulo2"/>
      </w:pPr>
      <w:bookmarkStart w:id="130" w:name="_Toc184726600"/>
      <w:bookmarkStart w:id="131" w:name="_Toc187224177"/>
      <w:r w:rsidRPr="000018B4">
        <w:t>Una formació adaptada a les necessitats reals del PDI</w:t>
      </w:r>
      <w:bookmarkEnd w:id="130"/>
      <w:bookmarkEnd w:id="131"/>
      <w:r w:rsidRPr="000018B4">
        <w:t xml:space="preserve">  </w:t>
      </w:r>
    </w:p>
    <w:p w14:paraId="5892F48F" w14:textId="77777777" w:rsidR="0017075F" w:rsidRPr="000018B4" w:rsidRDefault="0017075F" w:rsidP="0017075F"/>
    <w:p w14:paraId="18BCEF50" w14:textId="77777777" w:rsidR="0017075F" w:rsidRPr="000018B4" w:rsidRDefault="0017075F" w:rsidP="0017075F">
      <w:r w:rsidRPr="000018B4">
        <w:t>Lluny de limitar-se a cursos tradicionals, la formació per al PDI a la UIB s'organitza en àrees específiques que cobreixen des de la docència i la investigació fins a competències digitals i intel·ligència artificial, passant pel lloc de treball i la transferència, innovació, emprenedoria i societat.</w:t>
      </w:r>
    </w:p>
    <w:p w14:paraId="23358FFA" w14:textId="77777777" w:rsidR="0017075F" w:rsidRPr="000018B4" w:rsidRDefault="0017075F" w:rsidP="0017075F"/>
    <w:p w14:paraId="58E14156" w14:textId="77777777" w:rsidR="0017075F" w:rsidRPr="000018B4" w:rsidRDefault="0017075F" w:rsidP="0017075F">
      <w:r w:rsidRPr="000018B4">
        <w:t>A més, introdueix programes innovadors com</w:t>
      </w:r>
      <w:r>
        <w:t xml:space="preserve"> el de</w:t>
      </w:r>
      <w:r w:rsidRPr="000018B4">
        <w:t xml:space="preserve"> </w:t>
      </w:r>
      <w:r>
        <w:rPr>
          <w:b/>
          <w:bCs/>
        </w:rPr>
        <w:t>p</w:t>
      </w:r>
      <w:r w:rsidRPr="000018B4">
        <w:rPr>
          <w:b/>
          <w:bCs/>
        </w:rPr>
        <w:t>a</w:t>
      </w:r>
      <w:r>
        <w:rPr>
          <w:b/>
          <w:bCs/>
        </w:rPr>
        <w:t>r</w:t>
      </w:r>
      <w:r w:rsidRPr="000018B4">
        <w:rPr>
          <w:b/>
          <w:bCs/>
        </w:rPr>
        <w:t xml:space="preserve">elles </w:t>
      </w:r>
      <w:r>
        <w:rPr>
          <w:b/>
          <w:bCs/>
        </w:rPr>
        <w:t>d</w:t>
      </w:r>
      <w:r w:rsidRPr="000018B4">
        <w:rPr>
          <w:b/>
          <w:bCs/>
        </w:rPr>
        <w:t>ocents</w:t>
      </w:r>
      <w:r w:rsidRPr="000018B4">
        <w:t>, que fomenta la col·laboració interdisciplinària, o l</w:t>
      </w:r>
      <w:r>
        <w:t>es</w:t>
      </w:r>
      <w:r w:rsidRPr="000018B4">
        <w:t xml:space="preserve"> trobad</w:t>
      </w:r>
      <w:r>
        <w:t>es</w:t>
      </w:r>
      <w:r w:rsidRPr="000018B4">
        <w:t xml:space="preserve"> </w:t>
      </w:r>
      <w:r w:rsidRPr="000018B4">
        <w:rPr>
          <w:b/>
          <w:bCs/>
        </w:rPr>
        <w:t>Altres Mirades</w:t>
      </w:r>
      <w:r w:rsidRPr="000018B4">
        <w:t>, que permet</w:t>
      </w:r>
      <w:r>
        <w:t>en</w:t>
      </w:r>
      <w:r w:rsidRPr="000018B4">
        <w:t xml:space="preserve"> intercanviar experiències educatives transformadores. A això suma tota una sèrie d'</w:t>
      </w:r>
      <w:hyperlink r:id="rId195" w:history="1">
        <w:r w:rsidRPr="000018B4">
          <w:rPr>
            <w:rStyle w:val="Hipervnculo"/>
            <w:b/>
            <w:bCs/>
          </w:rPr>
          <w:t xml:space="preserve">articles que inciten a saber més </w:t>
        </w:r>
      </w:hyperlink>
      <w:r w:rsidRPr="000018B4">
        <w:t>sobre cada proposta formativa.</w:t>
      </w:r>
    </w:p>
    <w:p w14:paraId="54946013" w14:textId="77777777" w:rsidR="0017075F" w:rsidRPr="000018B4" w:rsidRDefault="0017075F" w:rsidP="0017075F"/>
    <w:p w14:paraId="5B369EF4" w14:textId="77777777" w:rsidR="0017075F" w:rsidRPr="000018B4" w:rsidRDefault="0017075F" w:rsidP="0017075F">
      <w:r>
        <w:t>A</w:t>
      </w:r>
      <w:r w:rsidRPr="000018B4">
        <w:t xml:space="preserve"> l</w:t>
      </w:r>
      <w:r>
        <w:t>es persones que són</w:t>
      </w:r>
      <w:r w:rsidRPr="000018B4">
        <w:t xml:space="preserve"> no</w:t>
      </w:r>
      <w:r>
        <w:t>ve</w:t>
      </w:r>
      <w:r w:rsidRPr="000018B4">
        <w:t xml:space="preserve">s </w:t>
      </w:r>
      <w:r>
        <w:t>en</w:t>
      </w:r>
      <w:r w:rsidRPr="000018B4">
        <w:t xml:space="preserve"> la docència, la UIB </w:t>
      </w:r>
      <w:r>
        <w:t xml:space="preserve">els ofereix </w:t>
      </w:r>
      <w:r w:rsidRPr="000018B4">
        <w:t xml:space="preserve">el programa </w:t>
      </w:r>
      <w:r w:rsidRPr="000018B4">
        <w:rPr>
          <w:b/>
          <w:bCs/>
        </w:rPr>
        <w:t>PAD1</w:t>
      </w:r>
      <w:r w:rsidRPr="000018B4">
        <w:t xml:space="preserve">, dissenyat específicament per </w:t>
      </w:r>
      <w:hyperlink r:id="rId196" w:history="1">
        <w:r w:rsidRPr="000018B4">
          <w:rPr>
            <w:rStyle w:val="Hipervnculo"/>
            <w:b/>
            <w:bCs/>
          </w:rPr>
          <w:t xml:space="preserve">a </w:t>
        </w:r>
      </w:hyperlink>
      <w:hyperlink r:id="rId197" w:history="1">
        <w:r>
          <w:rPr>
            <w:rStyle w:val="Hipervnculo"/>
            <w:b/>
            <w:bCs/>
          </w:rPr>
          <w:t>a</w:t>
        </w:r>
        <w:r w:rsidRPr="000018B4">
          <w:rPr>
            <w:rStyle w:val="Hipervnculo"/>
            <w:b/>
            <w:bCs/>
          </w:rPr>
          <w:t>judants doctors en el primer any de contracte</w:t>
        </w:r>
      </w:hyperlink>
      <w:r w:rsidRPr="000018B4">
        <w:t xml:space="preserve">, i també col·labora amb iniciatives com els cursos del </w:t>
      </w:r>
      <w:hyperlink r:id="rId198" w:history="1">
        <w:r w:rsidRPr="000018B4">
          <w:rPr>
            <w:rStyle w:val="Hipervnculo"/>
            <w:b/>
            <w:bCs/>
          </w:rPr>
          <w:t>Campus Digital Compartit del Grup 9 d'Universitats</w:t>
        </w:r>
      </w:hyperlink>
      <w:r w:rsidRPr="000018B4">
        <w:t>.</w:t>
      </w:r>
    </w:p>
    <w:p w14:paraId="597CDF9D" w14:textId="77777777" w:rsidR="0017075F" w:rsidRPr="000018B4" w:rsidRDefault="0017075F" w:rsidP="0017075F"/>
    <w:p w14:paraId="269B763C" w14:textId="77777777" w:rsidR="0017075F" w:rsidRPr="000018B4" w:rsidRDefault="0017075F" w:rsidP="0017075F">
      <w:pPr>
        <w:pStyle w:val="Ttulo2"/>
      </w:pPr>
      <w:bookmarkStart w:id="132" w:name="_Toc184726601"/>
      <w:bookmarkStart w:id="133" w:name="_Toc187224178"/>
      <w:r w:rsidRPr="000018B4">
        <w:t>Una formació accessible i personalitzada</w:t>
      </w:r>
      <w:bookmarkEnd w:id="132"/>
      <w:bookmarkEnd w:id="133"/>
      <w:r w:rsidRPr="000018B4">
        <w:t xml:space="preserve">  </w:t>
      </w:r>
    </w:p>
    <w:p w14:paraId="35139A5D" w14:textId="77777777" w:rsidR="0017075F" w:rsidRPr="000018B4" w:rsidRDefault="0017075F" w:rsidP="0017075F"/>
    <w:p w14:paraId="4C15AEF6" w14:textId="77777777" w:rsidR="0017075F" w:rsidRPr="000018B4" w:rsidRDefault="0017075F" w:rsidP="0017075F">
      <w:r w:rsidRPr="000018B4">
        <w:t xml:space="preserve">A partir del curs 2024-25, la UIB fa un pas més en permetre que els docents personalitzin el seu aprenentatge </w:t>
      </w:r>
      <w:hyperlink r:id="rId199" w:history="1">
        <w:r w:rsidRPr="000018B4">
          <w:rPr>
            <w:rStyle w:val="Hipervnculo"/>
            <w:b/>
            <w:bCs/>
          </w:rPr>
          <w:t>escollint entre cursos complets o mòduls específics</w:t>
        </w:r>
      </w:hyperlink>
      <w:r w:rsidRPr="00AE4707">
        <w:rPr>
          <w:rStyle w:val="Hipervnculo"/>
          <w:u w:val="none"/>
        </w:rPr>
        <w:t>,</w:t>
      </w:r>
      <w:r w:rsidRPr="00AE4707">
        <w:rPr>
          <w:rStyle w:val="Hipervnculo"/>
          <w:b/>
          <w:bCs/>
          <w:u w:val="none"/>
        </w:rPr>
        <w:t xml:space="preserve"> </w:t>
      </w:r>
      <w:r w:rsidRPr="000018B4">
        <w:t>segons els seus interessos.</w:t>
      </w:r>
    </w:p>
    <w:p w14:paraId="76E5F0A6" w14:textId="77777777" w:rsidR="0017075F" w:rsidRPr="000018B4" w:rsidRDefault="0017075F" w:rsidP="0017075F"/>
    <w:p w14:paraId="6E4E15F9" w14:textId="77777777" w:rsidR="0017075F" w:rsidRPr="000018B4" w:rsidRDefault="0017075F" w:rsidP="0017075F">
      <w:r w:rsidRPr="000018B4">
        <w:t>També es treballa per garantir l'accés a l</w:t>
      </w:r>
      <w:r>
        <w:t>a</w:t>
      </w:r>
      <w:r w:rsidRPr="000018B4">
        <w:t xml:space="preserve"> formaci</w:t>
      </w:r>
      <w:r>
        <w:t>ó</w:t>
      </w:r>
      <w:r w:rsidRPr="000018B4">
        <w:t xml:space="preserve"> als docents de les seus de Menorca</w:t>
      </w:r>
      <w:r>
        <w:t xml:space="preserve"> i</w:t>
      </w:r>
      <w:r w:rsidRPr="000018B4">
        <w:t xml:space="preserve"> </w:t>
      </w:r>
      <w:r>
        <w:t>d’</w:t>
      </w:r>
      <w:r w:rsidRPr="000018B4">
        <w:t>Eivissa i Formentera.</w:t>
      </w:r>
    </w:p>
    <w:p w14:paraId="44ADF375" w14:textId="77777777" w:rsidR="0017075F" w:rsidRPr="000018B4" w:rsidRDefault="0017075F" w:rsidP="0017075F"/>
    <w:p w14:paraId="6061AF09" w14:textId="77777777" w:rsidR="0017075F" w:rsidRPr="000018B4" w:rsidRDefault="0017075F" w:rsidP="0017075F">
      <w:r w:rsidRPr="000018B4">
        <w:t xml:space="preserve">Per </w:t>
      </w:r>
      <w:r>
        <w:t xml:space="preserve">saber-ne </w:t>
      </w:r>
      <w:r w:rsidRPr="000018B4">
        <w:t>més sobre l'oferta formativa i</w:t>
      </w:r>
      <w:r>
        <w:t xml:space="preserve"> conèixer-ne</w:t>
      </w:r>
      <w:r w:rsidRPr="000018B4">
        <w:t xml:space="preserve"> els detalls, podeu consultar la pàgina oficial de formació del PDI: </w:t>
      </w:r>
      <w:r>
        <w:t>&lt;</w:t>
      </w:r>
      <w:hyperlink w:history="1">
        <w:r w:rsidRPr="00DF65A5">
          <w:rPr>
            <w:rStyle w:val="Hipervnculo"/>
          </w:rPr>
          <w:t>https://continua.uib.cat</w:t>
        </w:r>
        <w:r>
          <w:t>&gt;</w:t>
        </w:r>
      </w:hyperlink>
      <w:r w:rsidRPr="000018B4">
        <w:t>.</w:t>
      </w:r>
    </w:p>
    <w:p w14:paraId="1E84DCD0" w14:textId="77777777" w:rsidR="0017075F" w:rsidRPr="000018B4" w:rsidRDefault="0017075F" w:rsidP="0017075F"/>
    <w:p w14:paraId="6A17EAA8" w14:textId="77777777" w:rsidR="0017075F" w:rsidRPr="000018B4" w:rsidRDefault="0017075F" w:rsidP="0017075F">
      <w:pPr>
        <w:pStyle w:val="Ttulo2"/>
      </w:pPr>
      <w:bookmarkStart w:id="134" w:name="_Toc184726602"/>
      <w:bookmarkStart w:id="135" w:name="_Toc187224179"/>
      <w:r w:rsidRPr="000018B4">
        <w:t>Reconeixement i projecció professional</w:t>
      </w:r>
      <w:bookmarkEnd w:id="134"/>
      <w:bookmarkEnd w:id="135"/>
      <w:r w:rsidRPr="000018B4">
        <w:t xml:space="preserve">  </w:t>
      </w:r>
    </w:p>
    <w:p w14:paraId="329219BB" w14:textId="77777777" w:rsidR="0017075F" w:rsidRPr="000018B4" w:rsidRDefault="0017075F" w:rsidP="0017075F"/>
    <w:p w14:paraId="29F1E796" w14:textId="77777777" w:rsidR="0017075F" w:rsidRPr="000018B4" w:rsidRDefault="0017075F" w:rsidP="0017075F">
      <w:r w:rsidRPr="000018B4">
        <w:t xml:space="preserve">La formació contínua del PDI no només és clau per al desenvolupament professional, sinó que ara també </w:t>
      </w:r>
      <w:r>
        <w:t>té</w:t>
      </w:r>
      <w:r w:rsidRPr="000018B4">
        <w:t xml:space="preserve"> un reconeixement més gran d</w:t>
      </w:r>
      <w:r>
        <w:t>e l</w:t>
      </w:r>
      <w:r w:rsidRPr="000018B4">
        <w:t>'ANECA, que valora aquestes activitats amb fins a 15 punts en els processos d'acreditació.</w:t>
      </w:r>
    </w:p>
    <w:p w14:paraId="404E385D" w14:textId="77777777" w:rsidR="0017075F" w:rsidRPr="000018B4" w:rsidRDefault="0017075F" w:rsidP="0017075F"/>
    <w:p w14:paraId="13D51D95" w14:textId="77777777" w:rsidR="0017075F" w:rsidRPr="000018B4" w:rsidRDefault="0017075F" w:rsidP="0017075F"/>
    <w:p w14:paraId="71DC8FC7" w14:textId="77777777" w:rsidR="0017075F" w:rsidRPr="000018B4" w:rsidRDefault="0017075F" w:rsidP="0017075F">
      <w:pPr>
        <w:pStyle w:val="Ttulo2"/>
      </w:pPr>
      <w:bookmarkStart w:id="136" w:name="_Toc184726603"/>
      <w:bookmarkStart w:id="137" w:name="_Toc187224180"/>
      <w:r w:rsidRPr="000018B4">
        <w:t xml:space="preserve">El compromís de la UIB amb </w:t>
      </w:r>
      <w:r>
        <w:t>l’</w:t>
      </w:r>
      <w:r w:rsidRPr="000018B4">
        <w:t>excel·lència educativa</w:t>
      </w:r>
      <w:bookmarkEnd w:id="136"/>
      <w:bookmarkEnd w:id="137"/>
      <w:r w:rsidRPr="000018B4">
        <w:t xml:space="preserve">  </w:t>
      </w:r>
    </w:p>
    <w:p w14:paraId="3584BD67" w14:textId="77777777" w:rsidR="0017075F" w:rsidRPr="000018B4" w:rsidRDefault="0017075F" w:rsidP="0017075F"/>
    <w:p w14:paraId="4062F8DA" w14:textId="77777777" w:rsidR="0017075F" w:rsidRPr="000018B4" w:rsidRDefault="0017075F" w:rsidP="0017075F">
      <w:r w:rsidRPr="000018B4">
        <w:t xml:space="preserve">Alineada amb la Llei </w:t>
      </w:r>
      <w:r>
        <w:t>o</w:t>
      </w:r>
      <w:r w:rsidRPr="000018B4">
        <w:t xml:space="preserve">rgànica del </w:t>
      </w:r>
      <w:r>
        <w:t>s</w:t>
      </w:r>
      <w:r w:rsidRPr="000018B4">
        <w:t xml:space="preserve">istema </w:t>
      </w:r>
      <w:r>
        <w:t>u</w:t>
      </w:r>
      <w:r w:rsidRPr="000018B4">
        <w:t>niversitari (LOSU), la UIB assegura que la formació inicial i contínua del PDI sigui una prioritat, promovent la innovació educativa i la transferència de coneixement.</w:t>
      </w:r>
    </w:p>
    <w:p w14:paraId="2FF19445" w14:textId="77777777" w:rsidR="0017075F" w:rsidRPr="000018B4" w:rsidRDefault="0017075F" w:rsidP="0017075F"/>
    <w:p w14:paraId="61D1E312" w14:textId="77777777" w:rsidR="0017075F" w:rsidRPr="000018B4" w:rsidRDefault="0017075F" w:rsidP="0017075F">
      <w:r w:rsidRPr="000018B4">
        <w:t>Aquesta aposta no només enforteix la qualitat de la docència universitària, sinó que també impulsa la investigació i la col·laboració amb altres institucions nacionals i internacionals.</w:t>
      </w:r>
    </w:p>
    <w:p w14:paraId="4C0118BB" w14:textId="77777777" w:rsidR="0017075F" w:rsidRPr="000018B4" w:rsidRDefault="0017075F" w:rsidP="0017075F"/>
    <w:p w14:paraId="611EAD0D" w14:textId="77777777" w:rsidR="0017075F" w:rsidRPr="000018B4" w:rsidRDefault="0017075F" w:rsidP="0017075F">
      <w:pPr>
        <w:rPr>
          <w:b/>
          <w:bCs/>
        </w:rPr>
      </w:pPr>
      <w:r w:rsidRPr="000018B4">
        <w:rPr>
          <w:b/>
          <w:bCs/>
        </w:rPr>
        <w:t>Més informació i contacte</w:t>
      </w:r>
    </w:p>
    <w:p w14:paraId="70E1B3DF" w14:textId="77777777" w:rsidR="0017075F" w:rsidRPr="000018B4" w:rsidRDefault="0017075F" w:rsidP="0017075F">
      <w:hyperlink r:id="rId200" w:history="1">
        <w:r w:rsidRPr="000018B4">
          <w:rPr>
            <w:rStyle w:val="Hipervnculo"/>
          </w:rPr>
          <w:t>https://continua.uib.cat</w:t>
        </w:r>
      </w:hyperlink>
      <w:r w:rsidRPr="000018B4">
        <w:t xml:space="preserve"> </w:t>
      </w:r>
      <w:r w:rsidRPr="000018B4">
        <w:br w:type="page"/>
      </w:r>
    </w:p>
    <w:p w14:paraId="1DBE5E49" w14:textId="77777777" w:rsidR="0017075F" w:rsidRPr="000018B4" w:rsidRDefault="0017075F" w:rsidP="0017075F"/>
    <w:p w14:paraId="2B33DC21" w14:textId="77777777" w:rsidR="0017075F" w:rsidRPr="000018B4" w:rsidRDefault="0017075F" w:rsidP="0017075F">
      <w:pPr>
        <w:pStyle w:val="Ttulo2"/>
      </w:pPr>
      <w:bookmarkStart w:id="138" w:name="_Toc184726604"/>
      <w:bookmarkStart w:id="139" w:name="_Toc187224181"/>
      <w:r>
        <w:t>Institut de Recerca i Innovació Educativa (</w:t>
      </w:r>
      <w:r w:rsidRPr="000018B4">
        <w:t>IRIE</w:t>
      </w:r>
      <w:bookmarkEnd w:id="138"/>
      <w:r>
        <w:t>)</w:t>
      </w:r>
      <w:bookmarkEnd w:id="139"/>
    </w:p>
    <w:p w14:paraId="7F90AE02" w14:textId="77777777" w:rsidR="0017075F" w:rsidRPr="005C1811" w:rsidRDefault="0017075F" w:rsidP="005C1811">
      <w:pPr>
        <w:pStyle w:val="Ttolsecundari"/>
        <w:rPr>
          <w:b/>
          <w:bCs/>
        </w:rPr>
      </w:pPr>
      <w:r w:rsidRPr="005C1811">
        <w:rPr>
          <w:rStyle w:val="Textoennegrita"/>
          <w:rFonts w:ascii="UIBsans" w:eastAsiaTheme="majorEastAsia" w:hAnsi="UIBsans"/>
          <w:b w:val="0"/>
          <w:bCs w:val="0"/>
        </w:rPr>
        <w:t>L'IRIE: innovació educativa al servei de la qualitat i l'excel·lència a l'ensenyament</w:t>
      </w:r>
    </w:p>
    <w:p w14:paraId="6C7082A0" w14:textId="77777777" w:rsidR="0017075F" w:rsidRPr="00977FA7" w:rsidRDefault="0017075F" w:rsidP="0017075F">
      <w:pPr>
        <w:pStyle w:val="NormalWeb"/>
        <w:rPr>
          <w:rFonts w:ascii="UIBsans" w:hAnsi="UIBsans"/>
        </w:rPr>
      </w:pPr>
      <w:r w:rsidRPr="00977FA7">
        <w:rPr>
          <w:rFonts w:ascii="UIBsans" w:hAnsi="UIBsans"/>
        </w:rPr>
        <w:t xml:space="preserve">Des </w:t>
      </w:r>
      <w:r>
        <w:rPr>
          <w:rFonts w:ascii="UIBsans" w:hAnsi="UIBsans"/>
        </w:rPr>
        <w:t>que fou creat,</w:t>
      </w:r>
      <w:r w:rsidRPr="00977FA7">
        <w:rPr>
          <w:rFonts w:ascii="UIBsans" w:hAnsi="UIBsans"/>
        </w:rPr>
        <w:t xml:space="preserve"> el 2015, l</w:t>
      </w:r>
      <w:r>
        <w:rPr>
          <w:rFonts w:ascii="UIBsans" w:hAnsi="UIBsans"/>
        </w:rPr>
        <w:t>’</w:t>
      </w:r>
      <w:r w:rsidRPr="00977FA7">
        <w:rPr>
          <w:rFonts w:ascii="UIBsans" w:hAnsi="UIBsans"/>
          <w:b/>
          <w:bCs/>
        </w:rPr>
        <w:t>Institut</w:t>
      </w:r>
      <w:r w:rsidRPr="00977FA7">
        <w:rPr>
          <w:rFonts w:ascii="UIBsans" w:hAnsi="UIBsans"/>
        </w:rPr>
        <w:t xml:space="preserve"> </w:t>
      </w:r>
      <w:r w:rsidRPr="00977FA7">
        <w:rPr>
          <w:rStyle w:val="Textoennegrita"/>
          <w:rFonts w:ascii="UIBsans" w:eastAsiaTheme="majorEastAsia" w:hAnsi="UIBsans"/>
        </w:rPr>
        <w:t xml:space="preserve">de Recerca i Innovació Educativa (IRIE) </w:t>
      </w:r>
      <w:r w:rsidRPr="00977FA7">
        <w:rPr>
          <w:rFonts w:ascii="UIBsans" w:hAnsi="UIBsans"/>
        </w:rPr>
        <w:t>de la Universitat de les Illes Balears ha estat un referent en la millora de la qualitat educativa. Renovat com a institut universitari el 2021, l'IRIE impulsa la formació docent, la investigació científica i la transferència de coneixements a centres educatius, enfortint el sistema educatiu tant autonòmic com internacional.</w:t>
      </w:r>
    </w:p>
    <w:p w14:paraId="335036BA" w14:textId="77777777" w:rsidR="0017075F" w:rsidRPr="005C1811" w:rsidRDefault="0017075F" w:rsidP="0017075F">
      <w:pPr>
        <w:pStyle w:val="Ttulo3"/>
        <w:rPr>
          <w:rFonts w:ascii="UIBsans" w:hAnsi="UIBsans"/>
          <w:b/>
          <w:bCs/>
        </w:rPr>
      </w:pPr>
      <w:bookmarkStart w:id="140" w:name="_Toc184726605"/>
      <w:bookmarkStart w:id="141" w:name="_Toc187224182"/>
      <w:r w:rsidRPr="005C1811">
        <w:rPr>
          <w:rStyle w:val="Textoennegrita"/>
          <w:rFonts w:ascii="UIBsans" w:hAnsi="UIBsans"/>
          <w:b w:val="0"/>
          <w:bCs w:val="0"/>
        </w:rPr>
        <w:t>Estructura i àrees de recerca</w:t>
      </w:r>
      <w:bookmarkEnd w:id="140"/>
      <w:bookmarkEnd w:id="141"/>
    </w:p>
    <w:p w14:paraId="27504820" w14:textId="77777777" w:rsidR="0017075F" w:rsidRPr="00977FA7" w:rsidRDefault="0017075F" w:rsidP="0017075F">
      <w:pPr>
        <w:pStyle w:val="NormalWeb"/>
        <w:rPr>
          <w:rFonts w:ascii="UIBsans" w:hAnsi="UIBsans"/>
        </w:rPr>
      </w:pPr>
      <w:r w:rsidRPr="00977FA7">
        <w:rPr>
          <w:rFonts w:ascii="UIBsans" w:hAnsi="UIBsans"/>
        </w:rPr>
        <w:t xml:space="preserve">L'IRIE organitza el treball en </w:t>
      </w:r>
      <w:commentRangeStart w:id="142"/>
      <w:r w:rsidRPr="00977FA7">
        <w:rPr>
          <w:rFonts w:ascii="UIBsans" w:hAnsi="UIBsans"/>
          <w:highlight w:val="yellow"/>
        </w:rPr>
        <w:t>quatre</w:t>
      </w:r>
      <w:r w:rsidRPr="00977FA7">
        <w:rPr>
          <w:rFonts w:ascii="UIBsans" w:hAnsi="UIBsans"/>
        </w:rPr>
        <w:t xml:space="preserve"> </w:t>
      </w:r>
      <w:commentRangeEnd w:id="142"/>
      <w:r>
        <w:rPr>
          <w:rStyle w:val="Refdecomentario"/>
          <w:rFonts w:asciiTheme="minorHAnsi" w:eastAsiaTheme="minorHAnsi" w:hAnsiTheme="minorHAnsi" w:cstheme="minorBidi"/>
          <w:kern w:val="2"/>
          <w:lang w:eastAsia="en-US"/>
          <w14:ligatures w14:val="standardContextual"/>
        </w:rPr>
        <w:commentReference w:id="142"/>
      </w:r>
      <w:r w:rsidRPr="00977FA7">
        <w:rPr>
          <w:rFonts w:ascii="UIBsans" w:hAnsi="UIBsans"/>
        </w:rPr>
        <w:t>àrees clau:</w:t>
      </w:r>
    </w:p>
    <w:p w14:paraId="4DEBC333" w14:textId="77777777" w:rsidR="0017075F" w:rsidRPr="00977FA7" w:rsidRDefault="0017075F" w:rsidP="0017075F">
      <w:pPr>
        <w:numPr>
          <w:ilvl w:val="0"/>
          <w:numId w:val="45"/>
        </w:numPr>
        <w:spacing w:before="100" w:beforeAutospacing="1" w:after="100" w:afterAutospacing="1"/>
        <w:rPr>
          <w:rFonts w:ascii="UIBsans" w:hAnsi="UIBsans"/>
        </w:rPr>
      </w:pPr>
      <w:r w:rsidRPr="00977FA7">
        <w:rPr>
          <w:rFonts w:ascii="UIBsans" w:hAnsi="UIBsans"/>
        </w:rPr>
        <w:t>Didàctica general i específica.</w:t>
      </w:r>
    </w:p>
    <w:p w14:paraId="68AC519E" w14:textId="77777777" w:rsidR="0017075F" w:rsidRPr="00977FA7" w:rsidRDefault="0017075F" w:rsidP="0017075F">
      <w:pPr>
        <w:numPr>
          <w:ilvl w:val="0"/>
          <w:numId w:val="45"/>
        </w:numPr>
        <w:spacing w:before="100" w:beforeAutospacing="1" w:after="100" w:afterAutospacing="1"/>
        <w:rPr>
          <w:rFonts w:ascii="UIBsans" w:hAnsi="UIBsans"/>
        </w:rPr>
      </w:pPr>
      <w:r w:rsidRPr="00977FA7">
        <w:rPr>
          <w:rFonts w:ascii="UIBsans" w:hAnsi="UIBsans"/>
        </w:rPr>
        <w:t>Psicologia educativa.</w:t>
      </w:r>
    </w:p>
    <w:p w14:paraId="35C40F4A" w14:textId="77777777" w:rsidR="0017075F" w:rsidRPr="00977FA7" w:rsidRDefault="0017075F" w:rsidP="0017075F">
      <w:pPr>
        <w:numPr>
          <w:ilvl w:val="0"/>
          <w:numId w:val="45"/>
        </w:numPr>
        <w:spacing w:before="100" w:beforeAutospacing="1" w:after="100" w:afterAutospacing="1"/>
        <w:rPr>
          <w:rFonts w:ascii="UIBsans" w:hAnsi="UIBsans"/>
        </w:rPr>
      </w:pPr>
      <w:r w:rsidRPr="00977FA7">
        <w:rPr>
          <w:rFonts w:ascii="UIBsans" w:hAnsi="UIBsans"/>
        </w:rPr>
        <w:t>Història de l</w:t>
      </w:r>
      <w:r>
        <w:rPr>
          <w:rFonts w:ascii="UIBsans" w:hAnsi="UIBsans"/>
        </w:rPr>
        <w:t>’</w:t>
      </w:r>
      <w:r w:rsidRPr="00977FA7">
        <w:rPr>
          <w:rFonts w:ascii="UIBsans" w:hAnsi="UIBsans"/>
        </w:rPr>
        <w:t>educació.</w:t>
      </w:r>
    </w:p>
    <w:p w14:paraId="3D8B4B25" w14:textId="77777777" w:rsidR="0017075F" w:rsidRPr="00977FA7" w:rsidRDefault="0017075F" w:rsidP="0017075F">
      <w:pPr>
        <w:pStyle w:val="NormalWeb"/>
        <w:rPr>
          <w:rFonts w:ascii="UIBsans" w:hAnsi="UIBsans"/>
        </w:rPr>
      </w:pPr>
      <w:r w:rsidRPr="00977FA7">
        <w:rPr>
          <w:rFonts w:ascii="UIBsans" w:hAnsi="UIBsans"/>
        </w:rPr>
        <w:t xml:space="preserve">Aquestes àrees </w:t>
      </w:r>
      <w:r>
        <w:rPr>
          <w:rFonts w:ascii="UIBsans" w:hAnsi="UIBsans"/>
        </w:rPr>
        <w:t>tenen el suport de</w:t>
      </w:r>
      <w:r w:rsidRPr="00977FA7">
        <w:rPr>
          <w:rFonts w:ascii="UIBsans" w:hAnsi="UIBsans"/>
        </w:rPr>
        <w:t xml:space="preserve"> grups de recerca consolidats i associats, que treballen en col·laboració amb entitats educatives de les Illes Balears garantint un enfocament pràctic i adaptat a les necessitats del territori.</w:t>
      </w:r>
    </w:p>
    <w:p w14:paraId="23CEAC4D" w14:textId="77777777" w:rsidR="0017075F" w:rsidRPr="005C1811" w:rsidRDefault="0017075F" w:rsidP="0017075F">
      <w:pPr>
        <w:pStyle w:val="Ttulo3"/>
        <w:rPr>
          <w:rFonts w:ascii="UIBsans" w:hAnsi="UIBsans"/>
          <w:b/>
          <w:bCs/>
        </w:rPr>
      </w:pPr>
      <w:bookmarkStart w:id="143" w:name="_Toc184726606"/>
      <w:bookmarkStart w:id="144" w:name="_Toc187224183"/>
      <w:r w:rsidRPr="005C1811">
        <w:rPr>
          <w:rStyle w:val="Textoennegrita"/>
          <w:rFonts w:ascii="UIBsans" w:hAnsi="UIBsans"/>
          <w:b w:val="0"/>
          <w:bCs w:val="0"/>
        </w:rPr>
        <w:t>Convocatòries i suport a la innovació docent</w:t>
      </w:r>
      <w:bookmarkEnd w:id="143"/>
      <w:bookmarkEnd w:id="144"/>
    </w:p>
    <w:p w14:paraId="4AB4C1FD" w14:textId="77777777" w:rsidR="0017075F" w:rsidRPr="00977FA7" w:rsidRDefault="0017075F" w:rsidP="0017075F">
      <w:pPr>
        <w:pStyle w:val="NormalWeb"/>
        <w:rPr>
          <w:rFonts w:ascii="UIBsans" w:hAnsi="UIBsans"/>
        </w:rPr>
      </w:pPr>
      <w:r w:rsidRPr="00977FA7">
        <w:rPr>
          <w:rFonts w:ascii="UIBsans" w:hAnsi="UIBsans"/>
        </w:rPr>
        <w:t xml:space="preserve">Un dels pilars de l'institut és l'organització de les </w:t>
      </w:r>
      <w:r w:rsidRPr="00977FA7">
        <w:rPr>
          <w:rStyle w:val="Textoennegrita"/>
          <w:rFonts w:ascii="UIBsans" w:eastAsiaTheme="majorEastAsia" w:hAnsi="UIBsans"/>
        </w:rPr>
        <w:t xml:space="preserve">convocatòries anuals de projectes d'innovació docent </w:t>
      </w:r>
      <w:r w:rsidRPr="00977FA7">
        <w:rPr>
          <w:rFonts w:ascii="UIBsans" w:hAnsi="UIBsans"/>
        </w:rPr>
        <w:t>, adreçades al personal docent i investigador (PDI) de la UIB.</w:t>
      </w:r>
      <w:r>
        <w:rPr>
          <w:rFonts w:ascii="UIBsans" w:hAnsi="UIBsans"/>
        </w:rPr>
        <w:t xml:space="preserve"> </w:t>
      </w:r>
      <w:r w:rsidRPr="00977FA7">
        <w:rPr>
          <w:rFonts w:ascii="UIBsans" w:hAnsi="UIBsans"/>
        </w:rPr>
        <w:t xml:space="preserve">Aquestes convocatòries, obertes cada juny i resoltes a l'estiu, són una oportunitat per desenvolupar projectes </w:t>
      </w:r>
      <w:r>
        <w:rPr>
          <w:rFonts w:ascii="UIBsans" w:hAnsi="UIBsans"/>
        </w:rPr>
        <w:t xml:space="preserve">que </w:t>
      </w:r>
      <w:r w:rsidRPr="00977FA7">
        <w:rPr>
          <w:rFonts w:ascii="UIBsans" w:hAnsi="UIBsans"/>
        </w:rPr>
        <w:t>transformin l'ensenyament.</w:t>
      </w:r>
    </w:p>
    <w:p w14:paraId="1382F3B6" w14:textId="77777777" w:rsidR="0017075F" w:rsidRPr="00977FA7" w:rsidRDefault="0017075F" w:rsidP="0017075F">
      <w:pPr>
        <w:pStyle w:val="NormalWeb"/>
        <w:rPr>
          <w:rFonts w:ascii="UIBsans" w:hAnsi="UIBsans"/>
        </w:rPr>
      </w:pPr>
      <w:r w:rsidRPr="00977FA7">
        <w:rPr>
          <w:rFonts w:ascii="UIBsans" w:hAnsi="UIBsans"/>
        </w:rPr>
        <w:t>Els resultats dels projectes concedits es publiquen en una col·lecció digital consulta</w:t>
      </w:r>
      <w:r>
        <w:rPr>
          <w:rFonts w:ascii="UIBsans" w:hAnsi="UIBsans"/>
        </w:rPr>
        <w:t>ble</w:t>
      </w:r>
      <w:r w:rsidRPr="00977FA7">
        <w:rPr>
          <w:rFonts w:ascii="UIBsans" w:hAnsi="UIBsans"/>
        </w:rPr>
        <w:t xml:space="preserve"> </w:t>
      </w:r>
      <w:hyperlink r:id="rId202" w:history="1">
        <w:r w:rsidRPr="00977FA7">
          <w:rPr>
            <w:rStyle w:val="Hipervnculo"/>
            <w:rFonts w:ascii="UIBsans" w:eastAsiaTheme="majorEastAsia" w:hAnsi="UIBsans"/>
          </w:rPr>
          <w:t>aquí</w:t>
        </w:r>
      </w:hyperlink>
      <w:r w:rsidRPr="00977FA7">
        <w:rPr>
          <w:rFonts w:ascii="UIBsans" w:hAnsi="UIBsans"/>
        </w:rPr>
        <w:t>.</w:t>
      </w:r>
    </w:p>
    <w:p w14:paraId="21CC36B4" w14:textId="77777777" w:rsidR="0017075F" w:rsidRPr="00977FA7" w:rsidRDefault="0017075F" w:rsidP="0017075F">
      <w:pPr>
        <w:pStyle w:val="NormalWeb"/>
        <w:rPr>
          <w:rFonts w:ascii="UIBsans" w:hAnsi="UIBsans"/>
        </w:rPr>
      </w:pPr>
      <w:r w:rsidRPr="00977FA7">
        <w:rPr>
          <w:rFonts w:ascii="UIBsans" w:hAnsi="UIBsans"/>
        </w:rPr>
        <w:t>A més, l'IRIE organitza cada any, en col·laboració amb</w:t>
      </w:r>
      <w:r>
        <w:rPr>
          <w:rFonts w:ascii="UIBsans" w:hAnsi="UIBsans"/>
        </w:rPr>
        <w:t xml:space="preserve"> el Servei de</w:t>
      </w:r>
      <w:r w:rsidRPr="00977FA7">
        <w:rPr>
          <w:rFonts w:ascii="UIBsans" w:hAnsi="UIBsans"/>
        </w:rPr>
        <w:t xml:space="preserve"> Campus Digital i altres serveis, les </w:t>
      </w:r>
      <w:r w:rsidRPr="00977FA7">
        <w:rPr>
          <w:rStyle w:val="Textoennegrita"/>
          <w:rFonts w:ascii="UIBsans" w:eastAsiaTheme="majorEastAsia" w:hAnsi="UIBsans"/>
        </w:rPr>
        <w:t>Jornades d'Experiències Docents</w:t>
      </w:r>
      <w:r w:rsidRPr="00977FA7">
        <w:rPr>
          <w:rFonts w:ascii="UIBsans" w:hAnsi="UIBsans"/>
        </w:rPr>
        <w:t>, un espai per compartir aprenentatges i metodologies innovadores. Més informació</w:t>
      </w:r>
      <w:r>
        <w:rPr>
          <w:rFonts w:ascii="UIBsans" w:hAnsi="UIBsans"/>
        </w:rPr>
        <w:t>,</w:t>
      </w:r>
      <w:r w:rsidRPr="00977FA7">
        <w:rPr>
          <w:rFonts w:ascii="UIBsans" w:hAnsi="UIBsans"/>
        </w:rPr>
        <w:t xml:space="preserve"> </w:t>
      </w:r>
      <w:hyperlink r:id="rId203" w:history="1">
        <w:r w:rsidRPr="00977FA7">
          <w:rPr>
            <w:rStyle w:val="Hipervnculo"/>
            <w:rFonts w:ascii="UIBsans" w:eastAsiaTheme="majorEastAsia" w:hAnsi="UIBsans"/>
          </w:rPr>
          <w:t>aquí</w:t>
        </w:r>
      </w:hyperlink>
      <w:r w:rsidRPr="00977FA7">
        <w:rPr>
          <w:rFonts w:ascii="UIBsans" w:hAnsi="UIBsans"/>
        </w:rPr>
        <w:t>.</w:t>
      </w:r>
    </w:p>
    <w:p w14:paraId="325B69F6" w14:textId="77777777" w:rsidR="0017075F" w:rsidRPr="005C1811" w:rsidRDefault="0017075F" w:rsidP="0017075F">
      <w:pPr>
        <w:pStyle w:val="Ttulo3"/>
        <w:rPr>
          <w:rFonts w:ascii="UIBsans" w:hAnsi="UIBsans"/>
          <w:b/>
          <w:bCs/>
        </w:rPr>
      </w:pPr>
      <w:bookmarkStart w:id="145" w:name="_Toc184726607"/>
      <w:bookmarkStart w:id="146" w:name="_Toc187224184"/>
      <w:r w:rsidRPr="005C1811">
        <w:rPr>
          <w:rStyle w:val="Textoennegrita"/>
          <w:rFonts w:ascii="UIBsans" w:hAnsi="UIBsans"/>
          <w:b w:val="0"/>
          <w:bCs w:val="0"/>
        </w:rPr>
        <w:t>Formació, assessorament i transferència de coneixement</w:t>
      </w:r>
      <w:bookmarkEnd w:id="145"/>
      <w:bookmarkEnd w:id="146"/>
    </w:p>
    <w:p w14:paraId="77FCE2A6" w14:textId="77777777" w:rsidR="0017075F" w:rsidRPr="00977FA7" w:rsidRDefault="0017075F" w:rsidP="0017075F">
      <w:pPr>
        <w:pStyle w:val="NormalWeb"/>
        <w:rPr>
          <w:rFonts w:ascii="UIBsans" w:hAnsi="UIBsans"/>
        </w:rPr>
      </w:pPr>
      <w:r w:rsidRPr="00977FA7">
        <w:rPr>
          <w:rFonts w:ascii="UIBsans" w:hAnsi="UIBsans"/>
        </w:rPr>
        <w:t xml:space="preserve">L'IRIE ofereix un catàleg complet de serveis formatius i d'assessorament per a docents i investigadors. Entre </w:t>
      </w:r>
      <w:r>
        <w:rPr>
          <w:rFonts w:ascii="UIBsans" w:hAnsi="UIBsans"/>
        </w:rPr>
        <w:t>aquests serveis,</w:t>
      </w:r>
      <w:r w:rsidRPr="00977FA7">
        <w:rPr>
          <w:rFonts w:ascii="UIBsans" w:hAnsi="UIBsans"/>
        </w:rPr>
        <w:t xml:space="preserve"> destaquen:</w:t>
      </w:r>
    </w:p>
    <w:p w14:paraId="3B8FE3CE" w14:textId="77777777" w:rsidR="0017075F" w:rsidRPr="00977FA7" w:rsidRDefault="0017075F" w:rsidP="0017075F">
      <w:pPr>
        <w:numPr>
          <w:ilvl w:val="0"/>
          <w:numId w:val="46"/>
        </w:numPr>
        <w:spacing w:before="100" w:beforeAutospacing="1" w:after="100" w:afterAutospacing="1"/>
        <w:rPr>
          <w:rFonts w:ascii="UIBsans" w:hAnsi="UIBsans"/>
        </w:rPr>
      </w:pPr>
      <w:r w:rsidRPr="00977FA7">
        <w:rPr>
          <w:rStyle w:val="Textoennegrita"/>
          <w:rFonts w:ascii="UIBsans" w:hAnsi="UIBsans"/>
        </w:rPr>
        <w:t xml:space="preserve">Cursos de formació en investigació </w:t>
      </w:r>
      <w:r w:rsidRPr="00977FA7">
        <w:rPr>
          <w:rFonts w:ascii="UIBsans" w:hAnsi="UIBsans"/>
        </w:rPr>
        <w:t xml:space="preserve">i seminaris especialitzats. Pots veure'ls </w:t>
      </w:r>
      <w:hyperlink r:id="rId204" w:history="1">
        <w:r w:rsidRPr="00977FA7">
          <w:rPr>
            <w:rStyle w:val="Hipervnculo"/>
            <w:rFonts w:ascii="UIBsans" w:hAnsi="UIBsans"/>
          </w:rPr>
          <w:t>aquí</w:t>
        </w:r>
      </w:hyperlink>
      <w:r w:rsidRPr="00977FA7">
        <w:rPr>
          <w:rFonts w:ascii="UIBsans" w:hAnsi="UIBsans"/>
        </w:rPr>
        <w:t>.</w:t>
      </w:r>
    </w:p>
    <w:p w14:paraId="1A232616" w14:textId="77777777" w:rsidR="0017075F" w:rsidRPr="00977FA7" w:rsidRDefault="0017075F" w:rsidP="0017075F">
      <w:pPr>
        <w:numPr>
          <w:ilvl w:val="0"/>
          <w:numId w:val="46"/>
        </w:numPr>
        <w:spacing w:before="100" w:beforeAutospacing="1" w:after="100" w:afterAutospacing="1"/>
        <w:rPr>
          <w:rFonts w:ascii="UIBsans" w:hAnsi="UIBsans"/>
        </w:rPr>
      </w:pPr>
      <w:r w:rsidRPr="00977FA7">
        <w:rPr>
          <w:rStyle w:val="Textoennegrita"/>
          <w:rFonts w:ascii="UIBsans" w:hAnsi="UIBsans"/>
        </w:rPr>
        <w:t xml:space="preserve">Assessorament en recerca educativa </w:t>
      </w:r>
      <w:r w:rsidRPr="00977FA7">
        <w:rPr>
          <w:rFonts w:ascii="UIBsans" w:hAnsi="UIBsans"/>
        </w:rPr>
        <w:t>a través del seu servei de suport a la investigació (</w:t>
      </w:r>
      <w:hyperlink r:id="rId205" w:history="1">
        <w:r w:rsidRPr="00977FA7">
          <w:rPr>
            <w:rStyle w:val="Hipervnculo"/>
            <w:rFonts w:ascii="UIBsans" w:hAnsi="UIBsans"/>
          </w:rPr>
          <w:t>SAR</w:t>
        </w:r>
      </w:hyperlink>
      <w:r w:rsidRPr="00977FA7">
        <w:rPr>
          <w:rFonts w:ascii="UIBsans" w:hAnsi="UIBsans"/>
        </w:rPr>
        <w:t>) i</w:t>
      </w:r>
      <w:r>
        <w:rPr>
          <w:rFonts w:ascii="UIBsans" w:hAnsi="UIBsans"/>
        </w:rPr>
        <w:t xml:space="preserve"> </w:t>
      </w:r>
      <w:r w:rsidRPr="00977FA7">
        <w:rPr>
          <w:rFonts w:ascii="UIBsans" w:hAnsi="UIBsans"/>
        </w:rPr>
        <w:t>a la innovació (</w:t>
      </w:r>
      <w:hyperlink r:id="rId206" w:history="1">
        <w:r w:rsidRPr="00977FA7">
          <w:rPr>
            <w:rStyle w:val="Hipervnculo"/>
            <w:rFonts w:ascii="UIBsans" w:hAnsi="UIBsans"/>
          </w:rPr>
          <w:t>PAC</w:t>
        </w:r>
      </w:hyperlink>
      <w:r w:rsidRPr="00977FA7">
        <w:rPr>
          <w:rFonts w:ascii="UIBsans" w:hAnsi="UIBsans"/>
        </w:rPr>
        <w:t>).</w:t>
      </w:r>
    </w:p>
    <w:p w14:paraId="5178E213" w14:textId="77777777" w:rsidR="0017075F" w:rsidRPr="00977FA7" w:rsidRDefault="0017075F" w:rsidP="0017075F">
      <w:pPr>
        <w:pStyle w:val="NormalWeb"/>
        <w:rPr>
          <w:rFonts w:ascii="UIBsans" w:hAnsi="UIBsans"/>
        </w:rPr>
      </w:pPr>
      <w:r w:rsidRPr="00977FA7">
        <w:rPr>
          <w:rFonts w:ascii="UIBsans" w:hAnsi="UIBsans"/>
        </w:rPr>
        <w:lastRenderedPageBreak/>
        <w:t>L</w:t>
      </w:r>
      <w:r>
        <w:rPr>
          <w:rFonts w:ascii="UIBsans" w:hAnsi="UIBsans"/>
        </w:rPr>
        <w:t>’</w:t>
      </w:r>
      <w:r w:rsidRPr="00977FA7">
        <w:rPr>
          <w:rFonts w:ascii="UIBsans" w:hAnsi="UIBsans"/>
        </w:rPr>
        <w:t xml:space="preserve">institut també tramita les homologacions de formació docent no universitària amb la </w:t>
      </w:r>
      <w:r w:rsidRPr="00977FA7">
        <w:rPr>
          <w:rStyle w:val="Textoennegrita"/>
          <w:rFonts w:ascii="UIBsans" w:eastAsiaTheme="majorEastAsia" w:hAnsi="UIBsans"/>
        </w:rPr>
        <w:t>Conselleria d</w:t>
      </w:r>
      <w:r>
        <w:rPr>
          <w:rStyle w:val="Textoennegrita"/>
          <w:rFonts w:ascii="UIBsans" w:eastAsiaTheme="majorEastAsia" w:hAnsi="UIBsans"/>
        </w:rPr>
        <w:t>’</w:t>
      </w:r>
      <w:r w:rsidRPr="00977FA7">
        <w:rPr>
          <w:rStyle w:val="Textoennegrita"/>
          <w:rFonts w:ascii="UIBsans" w:eastAsiaTheme="majorEastAsia" w:hAnsi="UIBsans"/>
        </w:rPr>
        <w:t xml:space="preserve">Educació i Universitats </w:t>
      </w:r>
      <w:r w:rsidRPr="00977FA7">
        <w:rPr>
          <w:rFonts w:ascii="UIBsans" w:hAnsi="UIBsans"/>
        </w:rPr>
        <w:t>del Govern balear. Consulta</w:t>
      </w:r>
      <w:r>
        <w:rPr>
          <w:rFonts w:ascii="UIBsans" w:hAnsi="UIBsans"/>
        </w:rPr>
        <w:t>’n</w:t>
      </w:r>
      <w:r w:rsidRPr="00977FA7">
        <w:rPr>
          <w:rFonts w:ascii="UIBsans" w:hAnsi="UIBsans"/>
        </w:rPr>
        <w:t xml:space="preserve"> els detalls </w:t>
      </w:r>
      <w:hyperlink r:id="rId207" w:history="1">
        <w:r w:rsidRPr="00977FA7">
          <w:rPr>
            <w:rStyle w:val="Hipervnculo"/>
            <w:rFonts w:ascii="UIBsans" w:eastAsiaTheme="majorEastAsia" w:hAnsi="UIBsans"/>
          </w:rPr>
          <w:t>aquí</w:t>
        </w:r>
      </w:hyperlink>
      <w:r w:rsidRPr="00977FA7">
        <w:rPr>
          <w:rFonts w:ascii="UIBsans" w:hAnsi="UIBsans"/>
        </w:rPr>
        <w:t>.</w:t>
      </w:r>
    </w:p>
    <w:p w14:paraId="2585C2B4" w14:textId="77777777" w:rsidR="0017075F" w:rsidRPr="005C1811" w:rsidRDefault="0017075F" w:rsidP="0017075F">
      <w:pPr>
        <w:pStyle w:val="Ttulo3"/>
        <w:rPr>
          <w:rFonts w:ascii="UIBsans" w:hAnsi="UIBsans"/>
          <w:b/>
          <w:bCs/>
        </w:rPr>
      </w:pPr>
      <w:bookmarkStart w:id="147" w:name="_Toc184726608"/>
      <w:bookmarkStart w:id="148" w:name="_Toc187224185"/>
      <w:r w:rsidRPr="005C1811">
        <w:rPr>
          <w:rStyle w:val="Textoennegrita"/>
          <w:rFonts w:ascii="UIBsans" w:hAnsi="UIBsans"/>
          <w:b w:val="0"/>
          <w:bCs w:val="0"/>
        </w:rPr>
        <w:t>Un referent per a la comunitat educativa</w:t>
      </w:r>
      <w:bookmarkEnd w:id="147"/>
      <w:bookmarkEnd w:id="148"/>
    </w:p>
    <w:p w14:paraId="178B3807" w14:textId="77777777" w:rsidR="0017075F" w:rsidRPr="00977FA7" w:rsidRDefault="0017075F" w:rsidP="0017075F">
      <w:pPr>
        <w:pStyle w:val="NormalWeb"/>
        <w:rPr>
          <w:rFonts w:ascii="UIBsans" w:hAnsi="UIBsans"/>
        </w:rPr>
      </w:pPr>
      <w:r w:rsidRPr="00977FA7">
        <w:rPr>
          <w:rFonts w:ascii="UIBsans" w:hAnsi="UIBsans"/>
        </w:rPr>
        <w:t>L'IRIE aspira a consolidar-se com a líder en la reflexió crítica i la innovació educativa fomentant millores tangibles en els processos d'ensenyament i aprenentatge.</w:t>
      </w:r>
    </w:p>
    <w:p w14:paraId="52F126B4" w14:textId="77777777" w:rsidR="0017075F" w:rsidRPr="00977FA7" w:rsidRDefault="0017075F" w:rsidP="0017075F">
      <w:pPr>
        <w:pStyle w:val="NormalWeb"/>
        <w:rPr>
          <w:rFonts w:ascii="UIBsans" w:hAnsi="UIBsans"/>
        </w:rPr>
      </w:pPr>
      <w:r w:rsidRPr="00977FA7">
        <w:rPr>
          <w:rFonts w:ascii="UIBsans" w:hAnsi="UIBsans"/>
        </w:rPr>
        <w:t>Per estar al dia de les activitats i novetats de l'IRIE, visita</w:t>
      </w:r>
      <w:r>
        <w:rPr>
          <w:rFonts w:ascii="UIBsans" w:hAnsi="UIBsans"/>
        </w:rPr>
        <w:t>’n</w:t>
      </w:r>
      <w:r w:rsidRPr="00977FA7">
        <w:rPr>
          <w:rFonts w:ascii="UIBsans" w:hAnsi="UIBsans"/>
        </w:rPr>
        <w:t xml:space="preserve"> la </w:t>
      </w:r>
      <w:hyperlink r:id="rId208" w:history="1">
        <w:r w:rsidRPr="00977FA7">
          <w:rPr>
            <w:rStyle w:val="Hipervnculo"/>
            <w:rFonts w:ascii="UIBsans" w:eastAsiaTheme="majorEastAsia" w:hAnsi="UIBsans"/>
          </w:rPr>
          <w:t>pàgina web</w:t>
        </w:r>
      </w:hyperlink>
      <w:r>
        <w:rPr>
          <w:rFonts w:ascii="UIBsans" w:hAnsi="UIBsans"/>
        </w:rPr>
        <w:t xml:space="preserve"> i</w:t>
      </w:r>
      <w:r w:rsidRPr="00977FA7">
        <w:rPr>
          <w:rFonts w:ascii="UIBsans" w:hAnsi="UIBsans"/>
        </w:rPr>
        <w:t xml:space="preserve"> els perfils en xarxes socials o subscriu-te al butlletí informatiu.</w:t>
      </w:r>
    </w:p>
    <w:p w14:paraId="0866B025" w14:textId="77777777" w:rsidR="0017075F" w:rsidRPr="000018B4" w:rsidRDefault="0017075F" w:rsidP="0017075F"/>
    <w:p w14:paraId="66802C5E" w14:textId="77777777" w:rsidR="0017075F" w:rsidRPr="000018B4" w:rsidRDefault="0017075F" w:rsidP="0017075F"/>
    <w:p w14:paraId="5E330370" w14:textId="77777777" w:rsidR="0017075F" w:rsidRPr="000018B4" w:rsidRDefault="0017075F" w:rsidP="0017075F">
      <w:pPr>
        <w:rPr>
          <w:b/>
          <w:bCs/>
        </w:rPr>
      </w:pPr>
      <w:r w:rsidRPr="000018B4">
        <w:rPr>
          <w:b/>
          <w:bCs/>
        </w:rPr>
        <w:t>Més informació i contacte</w:t>
      </w:r>
    </w:p>
    <w:p w14:paraId="6617D21A" w14:textId="77777777" w:rsidR="0017075F" w:rsidRPr="000018B4" w:rsidRDefault="0017075F" w:rsidP="0017075F">
      <w:hyperlink r:id="rId209" w:history="1">
        <w:r w:rsidRPr="000018B4">
          <w:rPr>
            <w:rStyle w:val="Hipervnculo"/>
          </w:rPr>
          <w:t>https://irie.uib.cat/</w:t>
        </w:r>
      </w:hyperlink>
      <w:r w:rsidRPr="000018B4">
        <w:t xml:space="preserve"> </w:t>
      </w:r>
      <w:r w:rsidRPr="000018B4">
        <w:br w:type="page"/>
      </w:r>
    </w:p>
    <w:p w14:paraId="3AE4174C" w14:textId="77777777" w:rsidR="0017075F" w:rsidRPr="000018B4" w:rsidRDefault="0017075F" w:rsidP="0017075F"/>
    <w:p w14:paraId="5B5E8F02" w14:textId="77777777" w:rsidR="0017075F" w:rsidRPr="000018B4" w:rsidRDefault="0017075F" w:rsidP="0017075F">
      <w:pPr>
        <w:pStyle w:val="Ttulo2"/>
      </w:pPr>
      <w:bookmarkStart w:id="149" w:name="_Toc187224186"/>
      <w:bookmarkStart w:id="150" w:name="_Toc184726609"/>
      <w:r>
        <w:t>Àrea de Recerca</w:t>
      </w:r>
      <w:bookmarkEnd w:id="149"/>
      <w:r>
        <w:t xml:space="preserve"> </w:t>
      </w:r>
      <w:bookmarkEnd w:id="150"/>
    </w:p>
    <w:p w14:paraId="55A115BE" w14:textId="77777777" w:rsidR="0017075F" w:rsidRPr="000018B4" w:rsidRDefault="0017075F" w:rsidP="0017075F"/>
    <w:p w14:paraId="1FCC07F2" w14:textId="77777777" w:rsidR="0017075F" w:rsidRPr="000018B4" w:rsidRDefault="0017075F" w:rsidP="0017075F">
      <w:pPr>
        <w:pStyle w:val="Ttulo3"/>
      </w:pPr>
      <w:bookmarkStart w:id="151" w:name="_Toc184726610"/>
      <w:bookmarkStart w:id="152" w:name="_Toc187224187"/>
      <w:r w:rsidRPr="000018B4">
        <w:t>L'Àrea de Recerca de la UIB</w:t>
      </w:r>
      <w:r>
        <w:t>.</w:t>
      </w:r>
      <w:r w:rsidRPr="000018B4">
        <w:t xml:space="preserve"> </w:t>
      </w:r>
      <w:proofErr w:type="spellStart"/>
      <w:r>
        <w:t>I</w:t>
      </w:r>
      <w:r w:rsidRPr="000018B4">
        <w:t>mpulsa</w:t>
      </w:r>
      <w:r>
        <w:t>m</w:t>
      </w:r>
      <w:proofErr w:type="spellEnd"/>
      <w:r w:rsidRPr="000018B4">
        <w:t xml:space="preserve"> l'excel·lència científica</w:t>
      </w:r>
      <w:bookmarkEnd w:id="151"/>
      <w:bookmarkEnd w:id="152"/>
    </w:p>
    <w:p w14:paraId="7159944C" w14:textId="77777777" w:rsidR="0017075F" w:rsidRPr="000018B4" w:rsidRDefault="0017075F" w:rsidP="0017075F"/>
    <w:p w14:paraId="149B0918" w14:textId="77777777" w:rsidR="0017075F" w:rsidRPr="000018B4" w:rsidRDefault="0017075F" w:rsidP="0017075F">
      <w:r w:rsidRPr="000018B4">
        <w:t>Creada el 2022 mitjançant l'</w:t>
      </w:r>
      <w:hyperlink r:id="rId210" w:history="1"/>
      <w:hyperlink r:id="rId211" w:history="1">
        <w:r w:rsidRPr="000018B4">
          <w:rPr>
            <w:rStyle w:val="Hipervnculo"/>
          </w:rPr>
          <w:t>Acord</w:t>
        </w:r>
      </w:hyperlink>
      <w:hyperlink r:id="rId212" w:history="1"/>
      <w:hyperlink r:id="rId213" w:history="1">
        <w:r w:rsidRPr="000018B4">
          <w:rPr>
            <w:rStyle w:val="Hipervnculo"/>
          </w:rPr>
          <w:t xml:space="preserve"> </w:t>
        </w:r>
      </w:hyperlink>
      <w:hyperlink r:id="rId214" w:history="1"/>
      <w:hyperlink r:id="rId215" w:history="1">
        <w:r>
          <w:rPr>
            <w:rStyle w:val="Hipervnculo"/>
          </w:rPr>
          <w:t>e</w:t>
        </w:r>
        <w:r w:rsidRPr="000018B4">
          <w:rPr>
            <w:rStyle w:val="Hipervnculo"/>
          </w:rPr>
          <w:t xml:space="preserve">xecutiu </w:t>
        </w:r>
      </w:hyperlink>
      <w:hyperlink r:id="rId216" w:history="1"/>
      <w:hyperlink r:id="rId217" w:history="1">
        <w:r w:rsidRPr="000018B4">
          <w:rPr>
            <w:rStyle w:val="Hipervnculo"/>
          </w:rPr>
          <w:t>14578/2022</w:t>
        </w:r>
      </w:hyperlink>
      <w:r w:rsidRPr="000018B4">
        <w:t>, l'</w:t>
      </w:r>
      <w:r w:rsidRPr="000018B4">
        <w:rPr>
          <w:b/>
          <w:bCs/>
        </w:rPr>
        <w:t xml:space="preserve">Àrea de Recerca </w:t>
      </w:r>
      <w:r w:rsidRPr="000018B4">
        <w:t>de la Universitat de les Illes Balears (UIB) s'ha consolidat com una unitat integral dedicada a la promoció, el suport i la gestió de la recerca.</w:t>
      </w:r>
    </w:p>
    <w:p w14:paraId="1AB89D56" w14:textId="77777777" w:rsidR="0017075F" w:rsidRPr="000018B4" w:rsidRDefault="0017075F" w:rsidP="0017075F"/>
    <w:p w14:paraId="3778A7E3" w14:textId="77777777" w:rsidR="0017075F" w:rsidRPr="000018B4" w:rsidRDefault="0017075F" w:rsidP="0017075F">
      <w:r w:rsidRPr="000018B4">
        <w:t xml:space="preserve">Aquesta estructura depèn del </w:t>
      </w:r>
      <w:r w:rsidRPr="000018B4">
        <w:rPr>
          <w:b/>
          <w:bCs/>
        </w:rPr>
        <w:t xml:space="preserve">Vicerectorat de Política Científica i Investigació </w:t>
      </w:r>
      <w:r w:rsidRPr="000018B4">
        <w:t>i pretén prestar l'assessorament i el suport administratiu necessaris per garantir una execució professional, eficaç i amb garanties</w:t>
      </w:r>
      <w:r>
        <w:t>,</w:t>
      </w:r>
      <w:r w:rsidRPr="000018B4">
        <w:t xml:space="preserve"> de l'activitat investigadora.</w:t>
      </w:r>
    </w:p>
    <w:p w14:paraId="2ACD796C" w14:textId="77777777" w:rsidR="0017075F" w:rsidRPr="000018B4" w:rsidRDefault="0017075F" w:rsidP="0017075F"/>
    <w:p w14:paraId="27B7E26D" w14:textId="77777777" w:rsidR="0017075F" w:rsidRPr="000018B4" w:rsidRDefault="0017075F" w:rsidP="0017075F"/>
    <w:p w14:paraId="5476404B" w14:textId="77777777" w:rsidR="0017075F" w:rsidRPr="000018B4" w:rsidRDefault="0017075F" w:rsidP="0017075F">
      <w:pPr>
        <w:rPr>
          <w:b/>
          <w:bCs/>
        </w:rPr>
      </w:pPr>
      <w:r w:rsidRPr="000018B4">
        <w:rPr>
          <w:b/>
          <w:bCs/>
        </w:rPr>
        <w:t>Una estructura organitzada per maximitzar l</w:t>
      </w:r>
      <w:r>
        <w:rPr>
          <w:b/>
          <w:bCs/>
        </w:rPr>
        <w:t>’</w:t>
      </w:r>
      <w:r w:rsidRPr="000018B4">
        <w:rPr>
          <w:b/>
          <w:bCs/>
        </w:rPr>
        <w:t>activitat investigadora de qualitat</w:t>
      </w:r>
    </w:p>
    <w:p w14:paraId="578D6F23" w14:textId="77777777" w:rsidR="0017075F" w:rsidRPr="000018B4" w:rsidRDefault="0017075F" w:rsidP="0017075F"/>
    <w:p w14:paraId="67ED6F26" w14:textId="77777777" w:rsidR="0017075F" w:rsidRPr="000018B4" w:rsidRDefault="0017075F" w:rsidP="0017075F">
      <w:r w:rsidRPr="000018B4">
        <w:t xml:space="preserve">L'Àrea de Recerca es divideix en oficines i unitats especialitzades que treballen per millorar el rendiment investigador de la </w:t>
      </w:r>
      <w:r>
        <w:t>U</w:t>
      </w:r>
      <w:r w:rsidRPr="000018B4">
        <w:t xml:space="preserve">niversitat. Entre </w:t>
      </w:r>
      <w:r>
        <w:t xml:space="preserve">aquestes, </w:t>
      </w:r>
      <w:r w:rsidRPr="000018B4">
        <w:t>destaquen:</w:t>
      </w:r>
    </w:p>
    <w:p w14:paraId="1ACDF20D" w14:textId="77777777" w:rsidR="0017075F" w:rsidRPr="000018B4" w:rsidRDefault="0017075F" w:rsidP="0017075F"/>
    <w:p w14:paraId="69CBB01E" w14:textId="77777777" w:rsidR="0017075F" w:rsidRPr="000018B4" w:rsidRDefault="0017075F" w:rsidP="0017075F">
      <w:pPr>
        <w:numPr>
          <w:ilvl w:val="0"/>
          <w:numId w:val="47"/>
        </w:numPr>
      </w:pPr>
      <w:r w:rsidRPr="000018B4">
        <w:rPr>
          <w:b/>
          <w:bCs/>
        </w:rPr>
        <w:t>Oficina de Projectes Estatals i Autonòmics (OSR-EA)</w:t>
      </w:r>
      <w:r w:rsidRPr="00BE2DB0">
        <w:t>:</w:t>
      </w:r>
      <w:r w:rsidRPr="000018B4">
        <w:rPr>
          <w:b/>
          <w:bCs/>
        </w:rPr>
        <w:t xml:space="preserve"> </w:t>
      </w:r>
      <w:r>
        <w:t>d</w:t>
      </w:r>
      <w:r w:rsidRPr="000018B4">
        <w:t>ona suport a la participació de la UIB en programes de finançament de R+D+</w:t>
      </w:r>
      <w:r>
        <w:t xml:space="preserve">I en els àmbits </w:t>
      </w:r>
      <w:r w:rsidRPr="000018B4">
        <w:t xml:space="preserve">estatal, autonòmic i local, oferint assessorament tècnic i econòmic per a l'execució i </w:t>
      </w:r>
      <w:r>
        <w:t xml:space="preserve">la </w:t>
      </w:r>
      <w:r w:rsidRPr="000018B4">
        <w:t>justificació de projectes.</w:t>
      </w:r>
    </w:p>
    <w:p w14:paraId="46304F1B" w14:textId="77777777" w:rsidR="0017075F" w:rsidRPr="000018B4" w:rsidRDefault="0017075F" w:rsidP="0017075F"/>
    <w:p w14:paraId="4657A157" w14:textId="77777777" w:rsidR="0017075F" w:rsidRPr="000018B4" w:rsidRDefault="0017075F" w:rsidP="0017075F">
      <w:pPr>
        <w:numPr>
          <w:ilvl w:val="0"/>
          <w:numId w:val="47"/>
        </w:numPr>
      </w:pPr>
      <w:r w:rsidRPr="000018B4">
        <w:rPr>
          <w:b/>
          <w:bCs/>
        </w:rPr>
        <w:t>Oficina de Projectes Europeus (OPE)</w:t>
      </w:r>
      <w:r w:rsidRPr="00BE2DB0">
        <w:t xml:space="preserve">: </w:t>
      </w:r>
      <w:r>
        <w:t>f</w:t>
      </w:r>
      <w:r w:rsidRPr="000018B4">
        <w:t xml:space="preserve">acilita la participació dels investigadors en programes internacionals, especialment </w:t>
      </w:r>
      <w:r>
        <w:t>e</w:t>
      </w:r>
      <w:r w:rsidRPr="000018B4">
        <w:t xml:space="preserve">ls programes marc de la Unió Europea. Ofereix orientació </w:t>
      </w:r>
      <w:r>
        <w:t>en</w:t>
      </w:r>
      <w:r w:rsidRPr="000018B4">
        <w:t xml:space="preserve"> la revisió de propostes (coordinada amb els punts nacionals de contacte) i assessorament pressupostari. </w:t>
      </w:r>
      <w:hyperlink r:id="rId218" w:history="1">
        <w:r w:rsidRPr="000018B4">
          <w:rPr>
            <w:rStyle w:val="Hipervnculo"/>
          </w:rPr>
          <w:t>Més informació</w:t>
        </w:r>
        <w:r>
          <w:rPr>
            <w:rStyle w:val="Hipervnculo"/>
          </w:rPr>
          <w:t>,</w:t>
        </w:r>
        <w:r w:rsidRPr="000018B4">
          <w:rPr>
            <w:rStyle w:val="Hipervnculo"/>
          </w:rPr>
          <w:t xml:space="preserve"> aquí.</w:t>
        </w:r>
      </w:hyperlink>
    </w:p>
    <w:p w14:paraId="2AD55AFA" w14:textId="77777777" w:rsidR="0017075F" w:rsidRPr="000018B4" w:rsidRDefault="0017075F" w:rsidP="0017075F"/>
    <w:p w14:paraId="560FF087" w14:textId="77777777" w:rsidR="0017075F" w:rsidRPr="000018B4" w:rsidRDefault="0017075F" w:rsidP="0017075F">
      <w:pPr>
        <w:numPr>
          <w:ilvl w:val="0"/>
          <w:numId w:val="47"/>
        </w:numPr>
      </w:pPr>
      <w:r w:rsidRPr="000018B4">
        <w:rPr>
          <w:b/>
          <w:bCs/>
        </w:rPr>
        <w:t>Oficina de Gestió del Programa de Foment i Recursos Humans per a la Recerca (FORHU)</w:t>
      </w:r>
      <w:r w:rsidRPr="00BE2DB0">
        <w:t>:</w:t>
      </w:r>
      <w:r w:rsidRPr="000018B4">
        <w:rPr>
          <w:b/>
          <w:bCs/>
        </w:rPr>
        <w:t xml:space="preserve"> </w:t>
      </w:r>
      <w:r>
        <w:t>p</w:t>
      </w:r>
      <w:r w:rsidRPr="000018B4">
        <w:t xml:space="preserve">romou programes de captació de talent investigador en totes les etapes de la carrera científica, des de la fase </w:t>
      </w:r>
      <w:proofErr w:type="spellStart"/>
      <w:r w:rsidRPr="000018B4">
        <w:t>predoctoral</w:t>
      </w:r>
      <w:proofErr w:type="spellEnd"/>
      <w:r w:rsidRPr="000018B4">
        <w:t xml:space="preserve"> fins a la </w:t>
      </w:r>
      <w:proofErr w:type="spellStart"/>
      <w:r w:rsidRPr="000018B4">
        <w:t>postdoctoral</w:t>
      </w:r>
      <w:proofErr w:type="spellEnd"/>
      <w:r w:rsidRPr="000018B4">
        <w:t xml:space="preserve"> sènior</w:t>
      </w:r>
      <w:r>
        <w:t>,</w:t>
      </w:r>
      <w:r w:rsidRPr="000018B4">
        <w:t xml:space="preserve"> dels subprogrames inclosos en el </w:t>
      </w:r>
      <w:hyperlink r:id="rId219" w:history="1">
        <w:r w:rsidRPr="000018B4">
          <w:rPr>
            <w:rStyle w:val="Hipervnculo"/>
          </w:rPr>
          <w:t xml:space="preserve">Programa de Foment de la </w:t>
        </w:r>
        <w:r>
          <w:rPr>
            <w:rStyle w:val="Hipervnculo"/>
          </w:rPr>
          <w:t>Recerca</w:t>
        </w:r>
      </w:hyperlink>
      <w:r w:rsidRPr="000018B4">
        <w:t>.</w:t>
      </w:r>
    </w:p>
    <w:p w14:paraId="3C8B3E5D" w14:textId="77777777" w:rsidR="0017075F" w:rsidRPr="000018B4" w:rsidRDefault="0017075F" w:rsidP="0017075F"/>
    <w:p w14:paraId="44E44F06" w14:textId="77777777" w:rsidR="0017075F" w:rsidRPr="000018B4" w:rsidRDefault="0017075F" w:rsidP="0017075F">
      <w:pPr>
        <w:numPr>
          <w:ilvl w:val="0"/>
          <w:numId w:val="47"/>
        </w:numPr>
      </w:pPr>
      <w:r w:rsidRPr="000018B4">
        <w:rPr>
          <w:b/>
          <w:bCs/>
        </w:rPr>
        <w:t>Unitat de Divulgació i Cultura Científica (UDCC)</w:t>
      </w:r>
      <w:r w:rsidRPr="00BC48F0">
        <w:t>:</w:t>
      </w:r>
      <w:r w:rsidRPr="000018B4">
        <w:rPr>
          <w:b/>
          <w:bCs/>
        </w:rPr>
        <w:t xml:space="preserve"> </w:t>
      </w:r>
      <w:r>
        <w:t>s</w:t>
      </w:r>
      <w:r w:rsidRPr="000018B4">
        <w:t>'encarrega d'a</w:t>
      </w:r>
      <w:r>
        <w:t>cost</w:t>
      </w:r>
      <w:r w:rsidRPr="000018B4">
        <w:t xml:space="preserve">ar el coneixement, la investigació i la innovació propis de la UIB a la societat mitjançant activitats de divulgació i cultura científica. També s'encarrega de la promoció i la gestió d'actuacions de divulgació finançades. </w:t>
      </w:r>
      <w:hyperlink r:id="rId220" w:history="1">
        <w:r w:rsidRPr="000018B4">
          <w:rPr>
            <w:rStyle w:val="Hipervnculo"/>
          </w:rPr>
          <w:t>Consulta més</w:t>
        </w:r>
        <w:r>
          <w:rPr>
            <w:rStyle w:val="Hipervnculo"/>
          </w:rPr>
          <w:t xml:space="preserve"> informació sobre aquesta unitat</w:t>
        </w:r>
        <w:r w:rsidRPr="000018B4">
          <w:rPr>
            <w:rStyle w:val="Hipervnculo"/>
          </w:rPr>
          <w:t xml:space="preserve"> aquí</w:t>
        </w:r>
      </w:hyperlink>
      <w:r w:rsidRPr="000018B4">
        <w:t>.</w:t>
      </w:r>
    </w:p>
    <w:p w14:paraId="05B87FD6" w14:textId="77777777" w:rsidR="0017075F" w:rsidRPr="000018B4" w:rsidRDefault="0017075F" w:rsidP="0017075F"/>
    <w:p w14:paraId="120CE260" w14:textId="77777777" w:rsidR="0017075F" w:rsidRPr="000018B4" w:rsidRDefault="0017075F" w:rsidP="0017075F">
      <w:pPr>
        <w:rPr>
          <w:b/>
          <w:bCs/>
        </w:rPr>
      </w:pPr>
      <w:r w:rsidRPr="000018B4">
        <w:rPr>
          <w:b/>
          <w:bCs/>
        </w:rPr>
        <w:t xml:space="preserve">Un equip compromès al servei de la </w:t>
      </w:r>
      <w:r>
        <w:rPr>
          <w:b/>
          <w:bCs/>
        </w:rPr>
        <w:t>recerca</w:t>
      </w:r>
    </w:p>
    <w:p w14:paraId="1355481B" w14:textId="77777777" w:rsidR="0017075F" w:rsidRPr="000018B4" w:rsidRDefault="0017075F" w:rsidP="0017075F">
      <w:r w:rsidRPr="000018B4">
        <w:lastRenderedPageBreak/>
        <w:t>La direcció de l'Àrea de Recerca coordina i supervisa totes les activitats vinculades amb la investigació a la UIB, garantint que els fons de recerca siguin gestionats de manera eficient i orientats a optimitzar la qualitat dels resultats científics.</w:t>
      </w:r>
    </w:p>
    <w:p w14:paraId="49BBF55F" w14:textId="77777777" w:rsidR="0017075F" w:rsidRPr="000018B4" w:rsidRDefault="0017075F" w:rsidP="0017075F"/>
    <w:p w14:paraId="4AC114E1" w14:textId="77777777" w:rsidR="0017075F" w:rsidRPr="000018B4" w:rsidRDefault="0017075F" w:rsidP="0017075F">
      <w:r w:rsidRPr="000018B4">
        <w:t>L'Àrea de Recerca pretén ser considerada com un agent més en el</w:t>
      </w:r>
      <w:r>
        <w:t xml:space="preserve"> </w:t>
      </w:r>
      <w:r w:rsidRPr="000018B4">
        <w:t xml:space="preserve">desenvolupament d'una investigació de prestigi i sensible reconegut </w:t>
      </w:r>
      <w:r>
        <w:t>per</w:t>
      </w:r>
      <w:r w:rsidRPr="000018B4">
        <w:t xml:space="preserve"> la societat, mitjançant una gestió de la recerca àgil, flexible, dinàmica i adaptada a les necessitats del moment. Així mateix, l'</w:t>
      </w:r>
      <w:r>
        <w:t>à</w:t>
      </w:r>
      <w:r w:rsidRPr="000018B4">
        <w:t>rea té com a objectiu ser reconeguda entre la comunitat universitària com una estructura altament eficaç i compromesa amb les necessitats del personal investigador</w:t>
      </w:r>
      <w:r>
        <w:t>,</w:t>
      </w:r>
      <w:r w:rsidRPr="000018B4">
        <w:t xml:space="preserve"> i proporcionar la màxima visibilitat de la investigació realitzada, que ha de ser accessible per al ciutadà i la societat.</w:t>
      </w:r>
    </w:p>
    <w:p w14:paraId="6C4ACDA2" w14:textId="77777777" w:rsidR="0017075F" w:rsidRPr="000018B4" w:rsidRDefault="0017075F" w:rsidP="0017075F"/>
    <w:p w14:paraId="0CBFAE26" w14:textId="77777777" w:rsidR="0017075F" w:rsidRPr="000018B4" w:rsidRDefault="0017075F" w:rsidP="0017075F"/>
    <w:p w14:paraId="3088A9AB" w14:textId="77777777" w:rsidR="0017075F" w:rsidRPr="000018B4" w:rsidRDefault="0017075F" w:rsidP="0017075F">
      <w:pPr>
        <w:rPr>
          <w:b/>
          <w:bCs/>
        </w:rPr>
      </w:pPr>
      <w:r w:rsidRPr="000018B4">
        <w:rPr>
          <w:b/>
          <w:bCs/>
        </w:rPr>
        <w:t>Més informació i contacte</w:t>
      </w:r>
    </w:p>
    <w:p w14:paraId="05E1D200" w14:textId="77777777" w:rsidR="0017075F" w:rsidRPr="000018B4" w:rsidRDefault="0017075F" w:rsidP="0017075F">
      <w:hyperlink r:id="rId221" w:history="1">
        <w:r w:rsidRPr="000018B4">
          <w:rPr>
            <w:rStyle w:val="Hipervnculo"/>
          </w:rPr>
          <w:t>https://investigacio.uib.cat/</w:t>
        </w:r>
      </w:hyperlink>
      <w:r w:rsidRPr="000018B4">
        <w:t xml:space="preserve"> </w:t>
      </w:r>
    </w:p>
    <w:p w14:paraId="43420B6A" w14:textId="77777777" w:rsidR="0017075F" w:rsidRPr="000018B4" w:rsidRDefault="0017075F" w:rsidP="0017075F"/>
    <w:p w14:paraId="57BCAAF0" w14:textId="77777777" w:rsidR="0017075F" w:rsidRPr="000018B4" w:rsidRDefault="0017075F" w:rsidP="0017075F"/>
    <w:p w14:paraId="7BF69353" w14:textId="77777777" w:rsidR="0017075F" w:rsidRPr="000018B4" w:rsidRDefault="0017075F" w:rsidP="0017075F">
      <w:pPr>
        <w:rPr>
          <w:b/>
          <w:bCs/>
        </w:rPr>
      </w:pPr>
      <w:r w:rsidRPr="000018B4">
        <w:rPr>
          <w:b/>
          <w:bCs/>
        </w:rPr>
        <w:t>Accessos directes</w:t>
      </w:r>
    </w:p>
    <w:p w14:paraId="3D7EC4B3" w14:textId="77777777" w:rsidR="0017075F" w:rsidRPr="000018B4" w:rsidRDefault="0017075F" w:rsidP="0017075F"/>
    <w:p w14:paraId="434CCFEF" w14:textId="77777777" w:rsidR="0017075F" w:rsidRPr="000018B4" w:rsidRDefault="0017075F" w:rsidP="0017075F"/>
    <w:p w14:paraId="74D1D38C" w14:textId="77777777" w:rsidR="0017075F" w:rsidRPr="000018B4" w:rsidRDefault="0017075F" w:rsidP="0017075F">
      <w:pPr>
        <w:numPr>
          <w:ilvl w:val="0"/>
          <w:numId w:val="48"/>
        </w:numPr>
      </w:pPr>
      <w:hyperlink r:id="rId222" w:tgtFrame="_self" w:history="1">
        <w:r w:rsidRPr="000018B4">
          <w:rPr>
            <w:rStyle w:val="Hipervnculo"/>
            <w:b/>
            <w:bCs/>
          </w:rPr>
          <w:t xml:space="preserve">Portal del </w:t>
        </w:r>
        <w:r>
          <w:rPr>
            <w:rStyle w:val="Hipervnculo"/>
            <w:b/>
            <w:bCs/>
          </w:rPr>
          <w:t>p</w:t>
        </w:r>
        <w:r w:rsidRPr="000018B4">
          <w:rPr>
            <w:rStyle w:val="Hipervnculo"/>
            <w:b/>
            <w:bCs/>
          </w:rPr>
          <w:t xml:space="preserve">ersonal </w:t>
        </w:r>
        <w:r>
          <w:rPr>
            <w:rStyle w:val="Hipervnculo"/>
            <w:b/>
            <w:bCs/>
          </w:rPr>
          <w:t>i</w:t>
        </w:r>
        <w:r w:rsidRPr="000018B4">
          <w:rPr>
            <w:rStyle w:val="Hipervnculo"/>
            <w:b/>
            <w:bCs/>
          </w:rPr>
          <w:t>nvestigador (PPI)</w:t>
        </w:r>
      </w:hyperlink>
    </w:p>
    <w:p w14:paraId="30AD85E4" w14:textId="77777777" w:rsidR="0017075F" w:rsidRPr="000018B4" w:rsidRDefault="0017075F" w:rsidP="0017075F">
      <w:pPr>
        <w:numPr>
          <w:ilvl w:val="0"/>
          <w:numId w:val="48"/>
        </w:numPr>
      </w:pPr>
      <w:hyperlink r:id="rId223" w:tgtFrame="_self" w:history="1">
        <w:r w:rsidRPr="000018B4">
          <w:rPr>
            <w:rStyle w:val="Hipervnculo"/>
            <w:b/>
            <w:bCs/>
          </w:rPr>
          <w:t>SIRA a la UIB</w:t>
        </w:r>
      </w:hyperlink>
    </w:p>
    <w:p w14:paraId="0BF64230" w14:textId="77777777" w:rsidR="0017075F" w:rsidRPr="000018B4" w:rsidRDefault="0017075F" w:rsidP="0017075F">
      <w:pPr>
        <w:numPr>
          <w:ilvl w:val="0"/>
          <w:numId w:val="48"/>
        </w:numPr>
      </w:pPr>
      <w:hyperlink r:id="rId224" w:tgtFrame="_self" w:history="1">
        <w:r w:rsidRPr="000018B4">
          <w:rPr>
            <w:rStyle w:val="Hipervnculo"/>
            <w:b/>
            <w:bCs/>
          </w:rPr>
          <w:t>R+D+I</w:t>
        </w:r>
      </w:hyperlink>
    </w:p>
    <w:p w14:paraId="0155F46C" w14:textId="77777777" w:rsidR="0017075F" w:rsidRPr="000018B4" w:rsidRDefault="0017075F" w:rsidP="0017075F">
      <w:pPr>
        <w:numPr>
          <w:ilvl w:val="0"/>
          <w:numId w:val="48"/>
        </w:numPr>
      </w:pPr>
      <w:hyperlink r:id="rId225" w:tgtFrame="_self" w:history="1"/>
      <w:hyperlink r:id="rId226" w:tgtFrame="_self" w:history="1">
        <w:r w:rsidRPr="000018B4">
          <w:rPr>
            <w:rStyle w:val="Hipervnculo"/>
            <w:b/>
            <w:bCs/>
          </w:rPr>
          <w:t xml:space="preserve">Ajuts </w:t>
        </w:r>
      </w:hyperlink>
      <w:hyperlink r:id="rId227" w:tgtFrame="_self" w:history="1"/>
      <w:hyperlink r:id="rId228" w:tgtFrame="_self" w:history="1">
        <w:r w:rsidRPr="000018B4">
          <w:rPr>
            <w:rStyle w:val="Hipervnculo"/>
            <w:b/>
            <w:bCs/>
          </w:rPr>
          <w:t xml:space="preserve">a la recerca i </w:t>
        </w:r>
      </w:hyperlink>
      <w:hyperlink r:id="rId229" w:tgtFrame="_self" w:history="1"/>
      <w:hyperlink r:id="rId230" w:tgtFrame="_self" w:history="1">
        <w:r w:rsidRPr="000018B4">
          <w:rPr>
            <w:rStyle w:val="Hipervnculo"/>
            <w:b/>
            <w:bCs/>
          </w:rPr>
          <w:t>innovació</w:t>
        </w:r>
      </w:hyperlink>
      <w:hyperlink r:id="rId231" w:tgtFrame="_self" w:history="1"/>
    </w:p>
    <w:p w14:paraId="598E8390" w14:textId="77777777" w:rsidR="0017075F" w:rsidRPr="000018B4" w:rsidRDefault="0017075F" w:rsidP="0017075F">
      <w:pPr>
        <w:numPr>
          <w:ilvl w:val="0"/>
          <w:numId w:val="48"/>
        </w:numPr>
      </w:pPr>
      <w:hyperlink r:id="rId232" w:tgtFrame="_self" w:history="1">
        <w:r w:rsidRPr="000018B4">
          <w:rPr>
            <w:rStyle w:val="Hipervnculo"/>
            <w:b/>
            <w:bCs/>
          </w:rPr>
          <w:t xml:space="preserve">Programa de </w:t>
        </w:r>
      </w:hyperlink>
      <w:hyperlink r:id="rId233" w:tgtFrame="_self" w:history="1"/>
      <w:hyperlink r:id="rId234" w:tgtFrame="_self" w:history="1">
        <w:r w:rsidRPr="000018B4">
          <w:rPr>
            <w:rStyle w:val="Hipervnculo"/>
            <w:b/>
            <w:bCs/>
          </w:rPr>
          <w:t xml:space="preserve">Foment </w:t>
        </w:r>
      </w:hyperlink>
      <w:hyperlink r:id="rId235" w:tgtFrame="_self" w:history="1"/>
      <w:hyperlink r:id="rId236" w:tgtFrame="_self" w:history="1">
        <w:r w:rsidRPr="000018B4">
          <w:rPr>
            <w:rStyle w:val="Hipervnculo"/>
            <w:b/>
            <w:bCs/>
          </w:rPr>
          <w:t>de la Recerca</w:t>
        </w:r>
      </w:hyperlink>
    </w:p>
    <w:p w14:paraId="4B5A0B39" w14:textId="77777777" w:rsidR="0017075F" w:rsidRPr="000018B4" w:rsidRDefault="0017075F" w:rsidP="0017075F">
      <w:pPr>
        <w:numPr>
          <w:ilvl w:val="0"/>
          <w:numId w:val="48"/>
        </w:numPr>
      </w:pPr>
      <w:hyperlink r:id="rId237" w:tgtFrame="_self" w:history="1">
        <w:r w:rsidRPr="000018B4">
          <w:rPr>
            <w:rStyle w:val="Hipervnculo"/>
            <w:b/>
            <w:bCs/>
          </w:rPr>
          <w:t xml:space="preserve">Biblioteca </w:t>
        </w:r>
      </w:hyperlink>
      <w:hyperlink r:id="rId238" w:tgtFrame="_self" w:history="1"/>
      <w:hyperlink r:id="rId239" w:tgtFrame="_self" w:history="1">
        <w:r w:rsidRPr="000018B4">
          <w:rPr>
            <w:rStyle w:val="Hipervnculo"/>
            <w:b/>
            <w:bCs/>
          </w:rPr>
          <w:t>de l'</w:t>
        </w:r>
      </w:hyperlink>
      <w:hyperlink r:id="rId240" w:tgtFrame="_self" w:history="1"/>
      <w:hyperlink r:id="rId241" w:tgtFrame="_self" w:history="1">
        <w:r w:rsidRPr="000018B4">
          <w:rPr>
            <w:rStyle w:val="Hipervnculo"/>
            <w:b/>
            <w:bCs/>
          </w:rPr>
          <w:t>Investigador</w:t>
        </w:r>
      </w:hyperlink>
    </w:p>
    <w:p w14:paraId="586D5BD4" w14:textId="77777777" w:rsidR="0017075F" w:rsidRPr="000018B4" w:rsidRDefault="0017075F" w:rsidP="0017075F">
      <w:pPr>
        <w:numPr>
          <w:ilvl w:val="0"/>
          <w:numId w:val="48"/>
        </w:numPr>
      </w:pPr>
      <w:hyperlink r:id="rId242" w:tgtFrame="_self" w:history="1">
        <w:r w:rsidRPr="000018B4">
          <w:rPr>
            <w:rStyle w:val="Hipervnculo"/>
            <w:b/>
            <w:bCs/>
          </w:rPr>
          <w:t xml:space="preserve">Estructures </w:t>
        </w:r>
      </w:hyperlink>
      <w:hyperlink r:id="rId243" w:tgtFrame="_self" w:history="1"/>
      <w:hyperlink r:id="rId244" w:tgtFrame="_self" w:history="1">
        <w:r w:rsidRPr="000018B4">
          <w:rPr>
            <w:rStyle w:val="Hipervnculo"/>
            <w:b/>
            <w:bCs/>
          </w:rPr>
          <w:t>d'R+D+I</w:t>
        </w:r>
      </w:hyperlink>
      <w:hyperlink r:id="rId245" w:tgtFrame="_self" w:history="1"/>
    </w:p>
    <w:p w14:paraId="7668B0D9" w14:textId="77777777" w:rsidR="0017075F" w:rsidRPr="000018B4" w:rsidRDefault="0017075F" w:rsidP="0017075F">
      <w:pPr>
        <w:numPr>
          <w:ilvl w:val="0"/>
          <w:numId w:val="48"/>
        </w:numPr>
      </w:pPr>
      <w:hyperlink r:id="rId246" w:tgtFrame="_self" w:history="1"/>
      <w:hyperlink r:id="rId247" w:tgtFrame="_self" w:history="1">
        <w:r w:rsidRPr="000018B4">
          <w:rPr>
            <w:rStyle w:val="Hipervnculo"/>
            <w:b/>
            <w:bCs/>
          </w:rPr>
          <w:t xml:space="preserve">Vicerectorat </w:t>
        </w:r>
      </w:hyperlink>
      <w:hyperlink r:id="rId248" w:tgtFrame="_self" w:history="1"/>
      <w:hyperlink r:id="rId249" w:tgtFrame="_self" w:history="1">
        <w:r w:rsidRPr="000018B4">
          <w:rPr>
            <w:rStyle w:val="Hipervnculo"/>
            <w:b/>
            <w:bCs/>
          </w:rPr>
          <w:t xml:space="preserve">de Política Científica i </w:t>
        </w:r>
      </w:hyperlink>
      <w:hyperlink r:id="rId250" w:tgtFrame="_self" w:history="1"/>
      <w:hyperlink r:id="rId251" w:tgtFrame="_self" w:history="1">
        <w:r w:rsidRPr="000018B4">
          <w:rPr>
            <w:rStyle w:val="Hipervnculo"/>
            <w:b/>
            <w:bCs/>
          </w:rPr>
          <w:t>Investigació</w:t>
        </w:r>
      </w:hyperlink>
      <w:hyperlink r:id="rId252" w:tgtFrame="_self" w:history="1"/>
    </w:p>
    <w:p w14:paraId="2955770F" w14:textId="77777777" w:rsidR="0017075F" w:rsidRPr="000018B4" w:rsidRDefault="0017075F" w:rsidP="0017075F">
      <w:pPr>
        <w:numPr>
          <w:ilvl w:val="0"/>
          <w:numId w:val="48"/>
        </w:numPr>
      </w:pPr>
      <w:hyperlink r:id="rId253" w:tgtFrame="_self" w:history="1">
        <w:r w:rsidRPr="000018B4">
          <w:rPr>
            <w:rStyle w:val="Hipervnculo"/>
            <w:b/>
            <w:bCs/>
          </w:rPr>
          <w:t xml:space="preserve">Oficina </w:t>
        </w:r>
      </w:hyperlink>
      <w:r>
        <w:rPr>
          <w:rStyle w:val="Hipervnculo"/>
          <w:b/>
          <w:bCs/>
        </w:rPr>
        <w:t xml:space="preserve">de </w:t>
      </w:r>
      <w:hyperlink r:id="rId254" w:tgtFrame="_self" w:history="1"/>
      <w:hyperlink r:id="rId255" w:tgtFrame="_self" w:history="1">
        <w:r w:rsidRPr="000018B4">
          <w:rPr>
            <w:rStyle w:val="Hipervnculo"/>
            <w:b/>
            <w:bCs/>
          </w:rPr>
          <w:t>Projectes</w:t>
        </w:r>
      </w:hyperlink>
      <w:hyperlink r:id="rId256" w:tgtFrame="_self" w:history="1"/>
      <w:hyperlink r:id="rId257" w:tgtFrame="_self" w:history="1">
        <w:r w:rsidRPr="000018B4">
          <w:rPr>
            <w:rStyle w:val="Hipervnculo"/>
            <w:b/>
            <w:bCs/>
          </w:rPr>
          <w:t xml:space="preserve"> </w:t>
        </w:r>
      </w:hyperlink>
      <w:hyperlink r:id="rId258" w:tgtFrame="_self" w:history="1"/>
      <w:hyperlink r:id="rId259" w:tgtFrame="_self" w:history="1">
        <w:r w:rsidRPr="000018B4">
          <w:rPr>
            <w:rStyle w:val="Hipervnculo"/>
            <w:b/>
            <w:bCs/>
          </w:rPr>
          <w:t xml:space="preserve">Europeus </w:t>
        </w:r>
      </w:hyperlink>
      <w:hyperlink r:id="rId260" w:tgtFrame="_self" w:history="1"/>
      <w:hyperlink r:id="rId261" w:tgtFrame="_self" w:history="1">
        <w:r w:rsidRPr="000018B4">
          <w:rPr>
            <w:rStyle w:val="Hipervnculo"/>
            <w:b/>
            <w:bCs/>
          </w:rPr>
          <w:t>(OPE)</w:t>
        </w:r>
      </w:hyperlink>
    </w:p>
    <w:p w14:paraId="4EC54873" w14:textId="77777777" w:rsidR="0017075F" w:rsidRPr="000018B4" w:rsidRDefault="0017075F" w:rsidP="0017075F">
      <w:pPr>
        <w:numPr>
          <w:ilvl w:val="0"/>
          <w:numId w:val="48"/>
        </w:numPr>
      </w:pPr>
      <w:hyperlink r:id="rId262" w:tgtFrame="_self" w:history="1"/>
      <w:hyperlink r:id="rId263" w:tgtFrame="_self" w:history="1">
        <w:r w:rsidRPr="000018B4">
          <w:rPr>
            <w:rStyle w:val="Hipervnculo"/>
            <w:b/>
            <w:bCs/>
          </w:rPr>
          <w:t xml:space="preserve">Unitat </w:t>
        </w:r>
      </w:hyperlink>
      <w:hyperlink r:id="rId264" w:tgtFrame="_self" w:history="1"/>
      <w:hyperlink r:id="rId265" w:tgtFrame="_self" w:history="1">
        <w:r w:rsidRPr="000018B4">
          <w:rPr>
            <w:rStyle w:val="Hipervnculo"/>
            <w:b/>
            <w:bCs/>
          </w:rPr>
          <w:t xml:space="preserve">de </w:t>
        </w:r>
      </w:hyperlink>
      <w:hyperlink r:id="rId266" w:tgtFrame="_self" w:history="1"/>
      <w:hyperlink r:id="rId267" w:tgtFrame="_self" w:history="1">
        <w:r w:rsidRPr="000018B4">
          <w:rPr>
            <w:rStyle w:val="Hipervnculo"/>
            <w:b/>
            <w:bCs/>
          </w:rPr>
          <w:t xml:space="preserve">Divulgació </w:t>
        </w:r>
      </w:hyperlink>
      <w:hyperlink r:id="rId268" w:tgtFrame="_self" w:history="1"/>
      <w:hyperlink r:id="rId269" w:tgtFrame="_self" w:history="1">
        <w:r w:rsidRPr="000018B4">
          <w:rPr>
            <w:rStyle w:val="Hipervnculo"/>
            <w:b/>
            <w:bCs/>
          </w:rPr>
          <w:t>i Cultura Científica (UDCC)</w:t>
        </w:r>
      </w:hyperlink>
    </w:p>
    <w:p w14:paraId="017940FE" w14:textId="77777777" w:rsidR="0017075F" w:rsidRPr="000018B4" w:rsidRDefault="0017075F" w:rsidP="0017075F">
      <w:pPr>
        <w:numPr>
          <w:ilvl w:val="0"/>
          <w:numId w:val="48"/>
        </w:numPr>
      </w:pPr>
      <w:hyperlink r:id="rId270" w:tgtFrame="_self" w:history="1">
        <w:r w:rsidRPr="000018B4">
          <w:rPr>
            <w:rStyle w:val="Hipervnculo"/>
            <w:b/>
            <w:bCs/>
          </w:rPr>
          <w:t>HRS4R</w:t>
        </w:r>
      </w:hyperlink>
    </w:p>
    <w:p w14:paraId="23BF0241" w14:textId="77777777" w:rsidR="0017075F" w:rsidRPr="000018B4" w:rsidRDefault="0017075F" w:rsidP="0017075F">
      <w:pPr>
        <w:numPr>
          <w:ilvl w:val="0"/>
          <w:numId w:val="48"/>
        </w:numPr>
      </w:pPr>
      <w:hyperlink r:id="rId271" w:tgtFrame="_self" w:history="1">
        <w:r w:rsidRPr="000018B4">
          <w:rPr>
            <w:rStyle w:val="Hipervnculo"/>
            <w:b/>
            <w:bCs/>
          </w:rPr>
          <w:t xml:space="preserve">Pla </w:t>
        </w:r>
      </w:hyperlink>
      <w:hyperlink r:id="rId272" w:tgtFrame="_self" w:history="1"/>
      <w:hyperlink r:id="rId273" w:tgtFrame="_self" w:history="1">
        <w:r>
          <w:rPr>
            <w:rStyle w:val="Hipervnculo"/>
            <w:b/>
            <w:bCs/>
          </w:rPr>
          <w:t>e</w:t>
        </w:r>
        <w:r w:rsidRPr="000018B4">
          <w:rPr>
            <w:rStyle w:val="Hipervnculo"/>
            <w:b/>
            <w:bCs/>
          </w:rPr>
          <w:t xml:space="preserve">stratègic </w:t>
        </w:r>
      </w:hyperlink>
      <w:hyperlink r:id="rId274" w:tgtFrame="_self" w:history="1"/>
      <w:hyperlink r:id="rId275" w:tgtFrame="_self" w:history="1">
        <w:r w:rsidRPr="000018B4">
          <w:rPr>
            <w:rStyle w:val="Hipervnculo"/>
            <w:b/>
            <w:bCs/>
          </w:rPr>
          <w:t>2023-2027</w:t>
        </w:r>
      </w:hyperlink>
    </w:p>
    <w:p w14:paraId="71C63102" w14:textId="77777777" w:rsidR="0017075F" w:rsidRPr="000018B4" w:rsidRDefault="0017075F" w:rsidP="0017075F"/>
    <w:p w14:paraId="5B530450" w14:textId="77777777" w:rsidR="0017075F" w:rsidRPr="000018B4" w:rsidRDefault="0017075F" w:rsidP="0017075F"/>
    <w:p w14:paraId="1AD94669" w14:textId="77777777" w:rsidR="0017075F" w:rsidRPr="000018B4" w:rsidRDefault="0017075F" w:rsidP="0017075F">
      <w:r w:rsidRPr="000018B4">
        <w:br w:type="page"/>
      </w:r>
    </w:p>
    <w:p w14:paraId="1C6ED95A" w14:textId="77777777" w:rsidR="0017075F" w:rsidRPr="000018B4" w:rsidRDefault="0017075F" w:rsidP="0017075F"/>
    <w:p w14:paraId="639515CE" w14:textId="77777777" w:rsidR="0017075F" w:rsidRPr="000018B4" w:rsidRDefault="0017075F" w:rsidP="0017075F">
      <w:pPr>
        <w:pStyle w:val="Ttulo2"/>
      </w:pPr>
      <w:bookmarkStart w:id="153" w:name="_Toc184726611"/>
      <w:bookmarkStart w:id="154" w:name="_Toc187224188"/>
      <w:r>
        <w:t>Oficina de Transferència de Resultats d’Investigació (</w:t>
      </w:r>
      <w:r w:rsidRPr="000018B4">
        <w:t>OTRI</w:t>
      </w:r>
      <w:bookmarkEnd w:id="153"/>
      <w:r>
        <w:t>)</w:t>
      </w:r>
      <w:bookmarkEnd w:id="154"/>
    </w:p>
    <w:p w14:paraId="69725DF2" w14:textId="77777777" w:rsidR="0017075F" w:rsidRPr="000018B4" w:rsidRDefault="0017075F" w:rsidP="0017075F"/>
    <w:p w14:paraId="638AEC25" w14:textId="77777777" w:rsidR="0017075F" w:rsidRPr="000018B4" w:rsidRDefault="0017075F" w:rsidP="0017075F">
      <w:pPr>
        <w:rPr>
          <w:b/>
          <w:bCs/>
        </w:rPr>
      </w:pPr>
      <w:r w:rsidRPr="000018B4">
        <w:rPr>
          <w:b/>
          <w:bCs/>
        </w:rPr>
        <w:t xml:space="preserve">L'OTRI: </w:t>
      </w:r>
      <w:r>
        <w:rPr>
          <w:b/>
          <w:bCs/>
        </w:rPr>
        <w:t>e</w:t>
      </w:r>
      <w:r w:rsidRPr="000018B4">
        <w:rPr>
          <w:b/>
          <w:bCs/>
        </w:rPr>
        <w:t>l pont entre la investigació de la UIB i la innovació empresarial</w:t>
      </w:r>
    </w:p>
    <w:p w14:paraId="63924279" w14:textId="77777777" w:rsidR="0017075F" w:rsidRPr="000018B4" w:rsidRDefault="0017075F" w:rsidP="0017075F"/>
    <w:p w14:paraId="7D0CFF89" w14:textId="77777777" w:rsidR="0017075F" w:rsidRPr="000018B4" w:rsidRDefault="0017075F" w:rsidP="0017075F">
      <w:r w:rsidRPr="000018B4">
        <w:t>L'</w:t>
      </w:r>
      <w:r w:rsidRPr="000018B4">
        <w:rPr>
          <w:b/>
          <w:bCs/>
        </w:rPr>
        <w:t>Oficina de Transferència de Resultats d</w:t>
      </w:r>
      <w:r>
        <w:rPr>
          <w:b/>
          <w:bCs/>
        </w:rPr>
        <w:t>’Investigació</w:t>
      </w:r>
      <w:r w:rsidRPr="000018B4">
        <w:rPr>
          <w:b/>
          <w:bCs/>
        </w:rPr>
        <w:t xml:space="preserve"> (OTRI) </w:t>
      </w:r>
      <w:r w:rsidRPr="000018B4">
        <w:t xml:space="preserve">de la Universitat de les Illes Balears actua com un nexe estratègic entre el coneixement generat a les aules i laboratoris universitaris i </w:t>
      </w:r>
      <w:r>
        <w:t>e</w:t>
      </w:r>
      <w:r w:rsidRPr="000018B4">
        <w:t>l món empresarial i social.</w:t>
      </w:r>
    </w:p>
    <w:p w14:paraId="76B413F7" w14:textId="77777777" w:rsidR="0017075F" w:rsidRPr="000018B4" w:rsidRDefault="0017075F" w:rsidP="0017075F"/>
    <w:p w14:paraId="756EEBD4" w14:textId="77777777" w:rsidR="0017075F" w:rsidRPr="000018B4" w:rsidRDefault="0017075F" w:rsidP="0017075F">
      <w:r w:rsidRPr="000018B4">
        <w:t xml:space="preserve">El seu objectiu principal és garantir que les investigacions acadèmiques no </w:t>
      </w:r>
      <w:r>
        <w:t>quedin al paper</w:t>
      </w:r>
      <w:r w:rsidRPr="000018B4">
        <w:t xml:space="preserve"> sinó que es tradueixin en solucions concretes que beneficiïn la societat.</w:t>
      </w:r>
    </w:p>
    <w:p w14:paraId="3B5A2305" w14:textId="77777777" w:rsidR="0017075F" w:rsidRPr="000018B4" w:rsidRDefault="0017075F" w:rsidP="0017075F"/>
    <w:p w14:paraId="0BFE4C2A" w14:textId="77777777" w:rsidR="0017075F" w:rsidRPr="000018B4" w:rsidRDefault="0017075F" w:rsidP="0017075F"/>
    <w:p w14:paraId="35BC9677" w14:textId="77777777" w:rsidR="0017075F" w:rsidRPr="000018B4" w:rsidRDefault="0017075F" w:rsidP="0017075F">
      <w:pPr>
        <w:rPr>
          <w:b/>
          <w:bCs/>
        </w:rPr>
      </w:pPr>
      <w:r w:rsidRPr="000018B4">
        <w:rPr>
          <w:b/>
          <w:bCs/>
        </w:rPr>
        <w:t>Transformar coneixement en impacte real</w:t>
      </w:r>
    </w:p>
    <w:p w14:paraId="1EE51758" w14:textId="77777777" w:rsidR="0017075F" w:rsidRPr="000018B4" w:rsidRDefault="0017075F" w:rsidP="0017075F">
      <w:pPr>
        <w:rPr>
          <w:b/>
          <w:bCs/>
        </w:rPr>
      </w:pPr>
    </w:p>
    <w:p w14:paraId="55BD42B7" w14:textId="77777777" w:rsidR="0017075F" w:rsidRPr="000018B4" w:rsidRDefault="0017075F" w:rsidP="0017075F">
      <w:r w:rsidRPr="000018B4">
        <w:t>L'OTRI treballa dinamitzant la transferència de resultats de recerca mitjançant la protecció d'aquests avenços —a través de patents i altres mecanismes— i la difusió mitjançant la col·laboració amb empreses o la creació d</w:t>
      </w:r>
      <w:r>
        <w:t>’empreses derivades</w:t>
      </w:r>
      <w:r w:rsidRPr="000018B4">
        <w:t xml:space="preserve"> </w:t>
      </w:r>
      <w:r>
        <w:t>(</w:t>
      </w:r>
      <w:r w:rsidRPr="00FB7167">
        <w:rPr>
          <w:i/>
          <w:iCs/>
        </w:rPr>
        <w:t>spin-</w:t>
      </w:r>
      <w:proofErr w:type="spellStart"/>
      <w:r w:rsidRPr="00FB7167">
        <w:rPr>
          <w:i/>
          <w:iCs/>
        </w:rPr>
        <w:t>offs</w:t>
      </w:r>
      <w:proofErr w:type="spellEnd"/>
      <w:r w:rsidRPr="00FB7167">
        <w:t>)</w:t>
      </w:r>
      <w:r w:rsidRPr="000018B4">
        <w:t xml:space="preserve">, petites empreses innovadores derivades de la </w:t>
      </w:r>
      <w:r>
        <w:t>U</w:t>
      </w:r>
      <w:r w:rsidRPr="000018B4">
        <w:t>niversitat.</w:t>
      </w:r>
    </w:p>
    <w:p w14:paraId="58B545B7" w14:textId="77777777" w:rsidR="0017075F" w:rsidRPr="000018B4" w:rsidRDefault="0017075F" w:rsidP="0017075F"/>
    <w:p w14:paraId="3D405226" w14:textId="77777777" w:rsidR="0017075F" w:rsidRPr="000018B4" w:rsidRDefault="0017075F" w:rsidP="0017075F">
      <w:r w:rsidRPr="000018B4">
        <w:t>Gràcies a acords estratègics, l'OTRI facilita el desenvolupament de projectes de recerca, formació i explotació de llicències</w:t>
      </w:r>
      <w:r>
        <w:t>,</w:t>
      </w:r>
      <w:r w:rsidRPr="000018B4">
        <w:t xml:space="preserve"> i converteix la recerca acadèmica en una eina clau per al creixement empresarial i la millora social.</w:t>
      </w:r>
    </w:p>
    <w:p w14:paraId="679C5F62" w14:textId="77777777" w:rsidR="0017075F" w:rsidRPr="000018B4" w:rsidRDefault="0017075F" w:rsidP="0017075F"/>
    <w:p w14:paraId="75041BCC" w14:textId="77777777" w:rsidR="0017075F" w:rsidRPr="000018B4" w:rsidRDefault="0017075F" w:rsidP="0017075F">
      <w:r>
        <w:t>Pots saber-ne</w:t>
      </w:r>
      <w:r w:rsidRPr="000018B4">
        <w:t xml:space="preserve"> més sobre</w:t>
      </w:r>
      <w:r>
        <w:t xml:space="preserve"> el funcionament de</w:t>
      </w:r>
      <w:r w:rsidRPr="000018B4">
        <w:t xml:space="preserve"> l'OTRI </w:t>
      </w:r>
      <w:r>
        <w:t>amb</w:t>
      </w:r>
      <w:r w:rsidRPr="000018B4">
        <w:t xml:space="preserve"> aquest </w:t>
      </w:r>
      <w:hyperlink r:id="rId276" w:history="1">
        <w:r w:rsidRPr="000018B4">
          <w:rPr>
            <w:rStyle w:val="Hipervnculo"/>
          </w:rPr>
          <w:t>vídeo explicatiu</w:t>
        </w:r>
      </w:hyperlink>
      <w:r w:rsidRPr="000018B4">
        <w:t>.</w:t>
      </w:r>
    </w:p>
    <w:p w14:paraId="39AB6236" w14:textId="77777777" w:rsidR="0017075F" w:rsidRPr="000018B4" w:rsidRDefault="0017075F" w:rsidP="0017075F"/>
    <w:p w14:paraId="7EE38A41" w14:textId="77777777" w:rsidR="0017075F" w:rsidRPr="000018B4" w:rsidRDefault="0017075F" w:rsidP="0017075F">
      <w:pPr>
        <w:rPr>
          <w:color w:val="FF0000"/>
        </w:rPr>
      </w:pPr>
      <w:r w:rsidRPr="000018B4">
        <w:rPr>
          <w:color w:val="FF0000"/>
        </w:rPr>
        <w:t>https://youtu.be/FSVnfJG84wU?si=kiwtPb-Z0VSLfWe-</w:t>
      </w:r>
    </w:p>
    <w:p w14:paraId="7A3BDB3E" w14:textId="77777777" w:rsidR="0017075F" w:rsidRPr="000018B4" w:rsidRDefault="0017075F" w:rsidP="0017075F"/>
    <w:p w14:paraId="6556CE7C" w14:textId="77777777" w:rsidR="0017075F" w:rsidRPr="000018B4" w:rsidRDefault="0017075F" w:rsidP="0017075F"/>
    <w:p w14:paraId="4E3C59B7" w14:textId="77777777" w:rsidR="0017075F" w:rsidRPr="000018B4" w:rsidRDefault="0017075F" w:rsidP="0017075F">
      <w:pPr>
        <w:rPr>
          <w:b/>
          <w:bCs/>
        </w:rPr>
      </w:pPr>
      <w:r w:rsidRPr="000018B4">
        <w:rPr>
          <w:b/>
          <w:bCs/>
        </w:rPr>
        <w:t>Convocatòries d'innovació i transferència</w:t>
      </w:r>
    </w:p>
    <w:p w14:paraId="7C4AA62E" w14:textId="77777777" w:rsidR="0017075F" w:rsidRPr="004E2618" w:rsidRDefault="0017075F" w:rsidP="0017075F"/>
    <w:p w14:paraId="56D637B5" w14:textId="77777777" w:rsidR="0017075F" w:rsidRPr="000018B4" w:rsidRDefault="0017075F" w:rsidP="0017075F">
      <w:r w:rsidRPr="000018B4">
        <w:t xml:space="preserve">Una de les iniciatives més destacades de l'OTRI és el </w:t>
      </w:r>
      <w:r w:rsidRPr="000018B4">
        <w:rPr>
          <w:b/>
          <w:bCs/>
        </w:rPr>
        <w:t xml:space="preserve">Programa de Foment a la Innovació i la Transferència de Resultats de Recerca </w:t>
      </w:r>
      <w:r w:rsidRPr="000018B4">
        <w:t>de la UIB, gestionat per la FUEIB. Aquest programa cerca connectar el personal docent i investigador (PDI) amb empreses i la societat, facilitant la divulgació d'avenços tecnològics i promovent projectes conjunts que generin sinergies entre les dues parts.</w:t>
      </w:r>
    </w:p>
    <w:p w14:paraId="7324047A" w14:textId="77777777" w:rsidR="0017075F" w:rsidRPr="000018B4" w:rsidRDefault="0017075F" w:rsidP="0017075F"/>
    <w:p w14:paraId="47CCA179" w14:textId="77777777" w:rsidR="0017075F" w:rsidRPr="000018B4" w:rsidRDefault="0017075F" w:rsidP="0017075F">
      <w:r w:rsidRPr="000018B4">
        <w:t xml:space="preserve">Les empreses interessades </w:t>
      </w:r>
      <w:r>
        <w:t>per</w:t>
      </w:r>
      <w:r w:rsidRPr="000018B4">
        <w:t xml:space="preserve"> col·laborar poden trobar més informació sobre aquesta convocatòria </w:t>
      </w:r>
      <w:hyperlink r:id="rId277" w:history="1">
        <w:r w:rsidRPr="000018B4">
          <w:rPr>
            <w:rStyle w:val="Hipervnculo"/>
          </w:rPr>
          <w:t>aquí</w:t>
        </w:r>
      </w:hyperlink>
      <w:r w:rsidRPr="000018B4">
        <w:t>.</w:t>
      </w:r>
    </w:p>
    <w:p w14:paraId="105B810B" w14:textId="77777777" w:rsidR="0017075F" w:rsidRPr="000018B4" w:rsidRDefault="0017075F" w:rsidP="0017075F"/>
    <w:p w14:paraId="21722D8F" w14:textId="77777777" w:rsidR="0017075F" w:rsidRPr="000018B4" w:rsidRDefault="0017075F" w:rsidP="0017075F">
      <w:pPr>
        <w:rPr>
          <w:b/>
          <w:bCs/>
        </w:rPr>
      </w:pPr>
      <w:r w:rsidRPr="000018B4">
        <w:rPr>
          <w:b/>
          <w:bCs/>
        </w:rPr>
        <w:t xml:space="preserve">Espai Valida: </w:t>
      </w:r>
      <w:proofErr w:type="spellStart"/>
      <w:r>
        <w:rPr>
          <w:b/>
          <w:bCs/>
        </w:rPr>
        <w:t>i</w:t>
      </w:r>
      <w:r w:rsidRPr="000018B4">
        <w:rPr>
          <w:b/>
          <w:bCs/>
        </w:rPr>
        <w:t>mpulsa</w:t>
      </w:r>
      <w:r>
        <w:rPr>
          <w:b/>
          <w:bCs/>
        </w:rPr>
        <w:t>m</w:t>
      </w:r>
      <w:proofErr w:type="spellEnd"/>
      <w:r w:rsidRPr="000018B4">
        <w:rPr>
          <w:b/>
          <w:bCs/>
        </w:rPr>
        <w:t xml:space="preserve"> projectes innovadors</w:t>
      </w:r>
    </w:p>
    <w:p w14:paraId="344A8105" w14:textId="77777777" w:rsidR="0017075F" w:rsidRPr="000018B4" w:rsidRDefault="0017075F" w:rsidP="0017075F">
      <w:pPr>
        <w:rPr>
          <w:b/>
          <w:bCs/>
        </w:rPr>
      </w:pPr>
    </w:p>
    <w:p w14:paraId="29446DE4" w14:textId="77777777" w:rsidR="0017075F" w:rsidRPr="000018B4" w:rsidRDefault="0017075F" w:rsidP="0017075F">
      <w:r w:rsidRPr="000018B4">
        <w:t>L'</w:t>
      </w:r>
      <w:r w:rsidRPr="000018B4">
        <w:rPr>
          <w:b/>
          <w:bCs/>
        </w:rPr>
        <w:t xml:space="preserve">Espai Valida </w:t>
      </w:r>
      <w:r w:rsidRPr="000018B4">
        <w:t>és una iniciativa adreçada al personal docent i investigador (PDI) i al personal</w:t>
      </w:r>
      <w:r>
        <w:t xml:space="preserve"> tècnic, de gestió i</w:t>
      </w:r>
      <w:r w:rsidRPr="000018B4">
        <w:t xml:space="preserve"> d'administració i serveis (P</w:t>
      </w:r>
      <w:r>
        <w:t>TG</w:t>
      </w:r>
      <w:r w:rsidRPr="000018B4">
        <w:t>AS) de la UIB. El seu propòsit és identificar projectes amb potencial per convertir-se en productes, serveis o idees de negoci</w:t>
      </w:r>
      <w:r>
        <w:t>,</w:t>
      </w:r>
      <w:r w:rsidRPr="000018B4">
        <w:t xml:space="preserve"> i donar</w:t>
      </w:r>
      <w:r>
        <w:t>-hi</w:t>
      </w:r>
      <w:r w:rsidRPr="000018B4">
        <w:t xml:space="preserve"> suport.</w:t>
      </w:r>
    </w:p>
    <w:p w14:paraId="41388BD6" w14:textId="77777777" w:rsidR="0017075F" w:rsidRPr="000018B4" w:rsidRDefault="0017075F" w:rsidP="0017075F"/>
    <w:p w14:paraId="31595993" w14:textId="77777777" w:rsidR="0017075F" w:rsidRPr="000018B4" w:rsidRDefault="0017075F" w:rsidP="0017075F">
      <w:pPr>
        <w:numPr>
          <w:ilvl w:val="0"/>
          <w:numId w:val="49"/>
        </w:numPr>
      </w:pPr>
      <w:r w:rsidRPr="000018B4">
        <w:rPr>
          <w:b/>
          <w:bCs/>
        </w:rPr>
        <w:t>Càpsules formatives breus</w:t>
      </w:r>
      <w:r w:rsidRPr="00157A02">
        <w:t>:</w:t>
      </w:r>
      <w:r w:rsidRPr="000018B4">
        <w:rPr>
          <w:b/>
          <w:bCs/>
        </w:rPr>
        <w:t xml:space="preserve"> </w:t>
      </w:r>
      <w:r>
        <w:t>o</w:t>
      </w:r>
      <w:r w:rsidRPr="000018B4">
        <w:t>fereixen recursos pràctics per orientar el procés de transferència de resultats.</w:t>
      </w:r>
    </w:p>
    <w:p w14:paraId="4BCE2528" w14:textId="77777777" w:rsidR="0017075F" w:rsidRPr="000018B4" w:rsidRDefault="0017075F" w:rsidP="0017075F">
      <w:pPr>
        <w:numPr>
          <w:ilvl w:val="0"/>
          <w:numId w:val="49"/>
        </w:numPr>
      </w:pPr>
      <w:r w:rsidRPr="000018B4">
        <w:rPr>
          <w:b/>
          <w:bCs/>
        </w:rPr>
        <w:t>Suport personalitzat</w:t>
      </w:r>
      <w:r w:rsidRPr="00157A02">
        <w:t>:</w:t>
      </w:r>
      <w:r w:rsidRPr="000018B4">
        <w:rPr>
          <w:b/>
          <w:bCs/>
        </w:rPr>
        <w:t xml:space="preserve"> </w:t>
      </w:r>
      <w:r>
        <w:t>e</w:t>
      </w:r>
      <w:r w:rsidRPr="000018B4">
        <w:t>ls projectes seleccionats reben assessorament per desenvolupar plans de valoració i comercialització adaptats a les necessitats</w:t>
      </w:r>
      <w:r>
        <w:t xml:space="preserve"> personals</w:t>
      </w:r>
      <w:r w:rsidRPr="000018B4">
        <w:t>.</w:t>
      </w:r>
    </w:p>
    <w:p w14:paraId="3E7457AF" w14:textId="77777777" w:rsidR="0017075F" w:rsidRPr="000018B4" w:rsidRDefault="0017075F" w:rsidP="0017075F">
      <w:pPr>
        <w:numPr>
          <w:ilvl w:val="0"/>
          <w:numId w:val="49"/>
        </w:numPr>
      </w:pPr>
      <w:r w:rsidRPr="000018B4">
        <w:rPr>
          <w:b/>
          <w:bCs/>
        </w:rPr>
        <w:t>Estudis addicionals</w:t>
      </w:r>
      <w:r w:rsidRPr="00157A02">
        <w:t>:</w:t>
      </w:r>
      <w:r w:rsidRPr="000018B4">
        <w:rPr>
          <w:b/>
          <w:bCs/>
        </w:rPr>
        <w:t xml:space="preserve"> </w:t>
      </w:r>
      <w:r>
        <w:t>s</w:t>
      </w:r>
      <w:r w:rsidRPr="000018B4">
        <w:t>i el projecte ho requereix, es fan proves o estudis per augmentar-ne la maduresa i captar l'atenció d'inversors.</w:t>
      </w:r>
    </w:p>
    <w:p w14:paraId="10549A7C" w14:textId="77777777" w:rsidR="0017075F" w:rsidRPr="000018B4" w:rsidRDefault="0017075F" w:rsidP="0017075F">
      <w:pPr>
        <w:numPr>
          <w:ilvl w:val="0"/>
          <w:numId w:val="49"/>
        </w:numPr>
      </w:pPr>
      <w:r w:rsidRPr="000018B4">
        <w:rPr>
          <w:b/>
          <w:bCs/>
        </w:rPr>
        <w:t>Jornades de presentació</w:t>
      </w:r>
      <w:r w:rsidRPr="00157A02">
        <w:t>:</w:t>
      </w:r>
      <w:r w:rsidRPr="000018B4">
        <w:rPr>
          <w:b/>
          <w:bCs/>
        </w:rPr>
        <w:t xml:space="preserve"> </w:t>
      </w:r>
      <w:r>
        <w:t>e</w:t>
      </w:r>
      <w:r w:rsidRPr="000018B4">
        <w:t>ls projectes destacats es presenten davant agents socials i econòmics</w:t>
      </w:r>
      <w:r>
        <w:t xml:space="preserve"> i es</w:t>
      </w:r>
      <w:r w:rsidRPr="000018B4">
        <w:t xml:space="preserve"> cre</w:t>
      </w:r>
      <w:r>
        <w:t>en</w:t>
      </w:r>
      <w:r w:rsidRPr="000018B4">
        <w:t xml:space="preserve"> oportunitats úniques per al desenvolupament.</w:t>
      </w:r>
    </w:p>
    <w:p w14:paraId="18B74C95" w14:textId="77777777" w:rsidR="0017075F" w:rsidRPr="000018B4" w:rsidRDefault="0017075F" w:rsidP="0017075F"/>
    <w:p w14:paraId="4B01B92F" w14:textId="77777777" w:rsidR="0017075F" w:rsidRPr="000018B4" w:rsidRDefault="0017075F" w:rsidP="0017075F">
      <w:r w:rsidRPr="000018B4">
        <w:t>Tens un projecte innovador? L'OTRI vol escoltar-te! Posa't en contacte</w:t>
      </w:r>
      <w:r>
        <w:t xml:space="preserve"> amb nosaltres</w:t>
      </w:r>
      <w:r w:rsidRPr="000018B4">
        <w:t xml:space="preserve"> a </w:t>
      </w:r>
      <w:r>
        <w:t>l’adreça</w:t>
      </w:r>
      <w:r w:rsidRPr="000018B4">
        <w:t xml:space="preserve"> </w:t>
      </w:r>
      <w:r>
        <w:t>&lt;</w:t>
      </w:r>
      <w:hyperlink r:id="rId278" w:history="1">
        <w:r w:rsidRPr="00DF65A5">
          <w:rPr>
            <w:rStyle w:val="Hipervnculo"/>
            <w:b/>
            <w:bCs/>
          </w:rPr>
          <w:t>valida@fueib.org</w:t>
        </w:r>
        <w:r>
          <w:t>&gt;</w:t>
        </w:r>
        <w:r w:rsidRPr="005743DB">
          <w:rPr>
            <w:rStyle w:val="Hipervnculo"/>
            <w:u w:val="none"/>
          </w:rPr>
          <w:t xml:space="preserve"> </w:t>
        </w:r>
      </w:hyperlink>
      <w:r w:rsidRPr="000018B4">
        <w:t>per a més informació.</w:t>
      </w:r>
    </w:p>
    <w:p w14:paraId="1C2A1DBD" w14:textId="77777777" w:rsidR="0017075F" w:rsidRPr="000018B4" w:rsidRDefault="0017075F" w:rsidP="0017075F"/>
    <w:p w14:paraId="16C39116" w14:textId="77777777" w:rsidR="0017075F" w:rsidRPr="000018B4" w:rsidRDefault="0017075F" w:rsidP="0017075F"/>
    <w:p w14:paraId="67A1C006" w14:textId="77777777" w:rsidR="0017075F" w:rsidRPr="000018B4" w:rsidRDefault="0017075F" w:rsidP="0017075F">
      <w:pPr>
        <w:rPr>
          <w:b/>
          <w:bCs/>
        </w:rPr>
      </w:pPr>
      <w:r w:rsidRPr="000018B4">
        <w:rPr>
          <w:b/>
          <w:bCs/>
        </w:rPr>
        <w:t>Un equip que transforma idees en realitats</w:t>
      </w:r>
    </w:p>
    <w:p w14:paraId="43508783" w14:textId="77777777" w:rsidR="0017075F" w:rsidRPr="000018B4" w:rsidRDefault="0017075F" w:rsidP="0017075F">
      <w:pPr>
        <w:rPr>
          <w:b/>
          <w:bCs/>
        </w:rPr>
      </w:pPr>
    </w:p>
    <w:p w14:paraId="036B848F" w14:textId="77777777" w:rsidR="0017075F" w:rsidRPr="000018B4" w:rsidRDefault="0017075F" w:rsidP="0017075F">
      <w:r w:rsidRPr="000018B4">
        <w:t xml:space="preserve">L'OTRI no només enforteix l'enllaç entre la </w:t>
      </w:r>
      <w:r>
        <w:t>U</w:t>
      </w:r>
      <w:r w:rsidRPr="000018B4">
        <w:t>niversitat i les empreses, sinó que també contribueix al desenvolupament econòmic i social de les Illes Balears</w:t>
      </w:r>
      <w:r>
        <w:t>,</w:t>
      </w:r>
      <w:r w:rsidRPr="000018B4">
        <w:t xml:space="preserve"> tangible i positiu </w:t>
      </w:r>
      <w:r>
        <w:t xml:space="preserve">per </w:t>
      </w:r>
      <w:r w:rsidRPr="000018B4">
        <w:t>a la societat.</w:t>
      </w:r>
    </w:p>
    <w:p w14:paraId="4EC91EDE" w14:textId="77777777" w:rsidR="0017075F" w:rsidRPr="000018B4" w:rsidRDefault="0017075F" w:rsidP="0017075F"/>
    <w:p w14:paraId="14B1F7FA" w14:textId="77777777" w:rsidR="0017075F" w:rsidRPr="000018B4" w:rsidRDefault="0017075F" w:rsidP="0017075F">
      <w:r w:rsidRPr="000018B4">
        <w:t xml:space="preserve">Voleu formar part d'aquest canvi? </w:t>
      </w:r>
      <w:proofErr w:type="spellStart"/>
      <w:r w:rsidRPr="000018B4">
        <w:t>Visit</w:t>
      </w:r>
      <w:r>
        <w:t>a</w:t>
      </w:r>
      <w:r w:rsidRPr="000018B4">
        <w:t>u</w:t>
      </w:r>
      <w:proofErr w:type="spellEnd"/>
      <w:r w:rsidRPr="000018B4">
        <w:t xml:space="preserve"> el lloc web de l'OTRI i </w:t>
      </w:r>
      <w:proofErr w:type="spellStart"/>
      <w:r w:rsidRPr="000018B4">
        <w:t>explor</w:t>
      </w:r>
      <w:r>
        <w:t>a</w:t>
      </w:r>
      <w:r w:rsidRPr="000018B4">
        <w:t>u</w:t>
      </w:r>
      <w:proofErr w:type="spellEnd"/>
      <w:r w:rsidRPr="000018B4">
        <w:t xml:space="preserve"> les vostres oportunitats: </w:t>
      </w:r>
      <w:hyperlink r:id="rId279" w:history="1">
        <w:r w:rsidRPr="000018B4">
          <w:rPr>
            <w:rStyle w:val="Hipervnculo"/>
          </w:rPr>
          <w:t xml:space="preserve">Convocatòries </w:t>
        </w:r>
        <w:r>
          <w:rPr>
            <w:rStyle w:val="Hipervnculo"/>
          </w:rPr>
          <w:t>de l’</w:t>
        </w:r>
        <w:r w:rsidRPr="000018B4">
          <w:rPr>
            <w:rStyle w:val="Hipervnculo"/>
          </w:rPr>
          <w:t>OTRI</w:t>
        </w:r>
      </w:hyperlink>
      <w:r w:rsidRPr="000018B4">
        <w:t>.</w:t>
      </w:r>
    </w:p>
    <w:p w14:paraId="0A82F6AF" w14:textId="77777777" w:rsidR="0017075F" w:rsidRPr="000018B4" w:rsidRDefault="0017075F" w:rsidP="0017075F"/>
    <w:p w14:paraId="5D3E4847" w14:textId="77777777" w:rsidR="0017075F" w:rsidRPr="000018B4" w:rsidRDefault="0017075F" w:rsidP="0017075F"/>
    <w:p w14:paraId="3967A82E" w14:textId="77777777" w:rsidR="0017075F" w:rsidRPr="000018B4" w:rsidRDefault="0017075F" w:rsidP="0017075F"/>
    <w:p w14:paraId="58ABC520" w14:textId="77777777" w:rsidR="0017075F" w:rsidRPr="000018B4" w:rsidRDefault="0017075F" w:rsidP="0017075F"/>
    <w:p w14:paraId="50B6435A" w14:textId="77777777" w:rsidR="0017075F" w:rsidRPr="000018B4" w:rsidRDefault="0017075F" w:rsidP="0017075F"/>
    <w:p w14:paraId="7B42AEA8" w14:textId="77777777" w:rsidR="0017075F" w:rsidRPr="000018B4" w:rsidRDefault="0017075F" w:rsidP="0017075F">
      <w:pPr>
        <w:jc w:val="center"/>
      </w:pPr>
      <w:r w:rsidRPr="000018B4">
        <w:rPr>
          <w:noProof/>
          <w:lang w:eastAsia="ca-ES"/>
        </w:rPr>
        <w:lastRenderedPageBreak/>
        <w:drawing>
          <wp:inline distT="0" distB="0" distL="0" distR="0" wp14:anchorId="0231DC93" wp14:editId="4DE7A8FA">
            <wp:extent cx="5400675" cy="3555365"/>
            <wp:effectExtent l="0" t="0" r="0" b="0"/>
            <wp:docPr id="2116661628" name="Imagen 2116661628" descr="Infografia Valida CAS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Infografia Valida CAST"/>
                    <pic:cNvPicPr>
                      <a:picLocks/>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5400675" cy="3555365"/>
                    </a:xfrm>
                    <a:prstGeom prst="rect">
                      <a:avLst/>
                    </a:prstGeom>
                    <a:noFill/>
                    <a:ln>
                      <a:noFill/>
                    </a:ln>
                  </pic:spPr>
                </pic:pic>
              </a:graphicData>
            </a:graphic>
          </wp:inline>
        </w:drawing>
      </w:r>
    </w:p>
    <w:p w14:paraId="48335080" w14:textId="77777777" w:rsidR="0017075F" w:rsidRPr="000018B4" w:rsidRDefault="0017075F" w:rsidP="0017075F"/>
    <w:p w14:paraId="73A426DF" w14:textId="77777777" w:rsidR="0017075F" w:rsidRPr="000018B4" w:rsidRDefault="0017075F" w:rsidP="0017075F"/>
    <w:p w14:paraId="7B743A2F" w14:textId="77777777" w:rsidR="0017075F" w:rsidRPr="000018B4" w:rsidRDefault="0017075F" w:rsidP="0017075F">
      <w:commentRangeStart w:id="155"/>
      <w:commentRangeEnd w:id="155"/>
      <w:r>
        <w:rPr>
          <w:rStyle w:val="Refdecomentario"/>
        </w:rPr>
        <w:commentReference w:id="155"/>
      </w:r>
    </w:p>
    <w:p w14:paraId="34E922F9" w14:textId="77777777" w:rsidR="0017075F" w:rsidRPr="000018B4" w:rsidRDefault="0017075F" w:rsidP="0017075F"/>
    <w:p w14:paraId="6EEF74B5" w14:textId="77777777" w:rsidR="0017075F" w:rsidRPr="000018B4" w:rsidRDefault="0017075F" w:rsidP="0017075F">
      <w:pPr>
        <w:rPr>
          <w:b/>
          <w:bCs/>
        </w:rPr>
      </w:pPr>
      <w:r w:rsidRPr="000018B4">
        <w:rPr>
          <w:b/>
          <w:bCs/>
        </w:rPr>
        <w:t>Més informació i contacte</w:t>
      </w:r>
    </w:p>
    <w:p w14:paraId="735D442E" w14:textId="77777777" w:rsidR="0017075F" w:rsidRPr="000018B4" w:rsidRDefault="0017075F" w:rsidP="0017075F">
      <w:r w:rsidRPr="000018B4">
        <w:t> </w:t>
      </w:r>
    </w:p>
    <w:p w14:paraId="5C0D7F49" w14:textId="77777777" w:rsidR="0017075F" w:rsidRPr="000018B4" w:rsidRDefault="0017075F" w:rsidP="0017075F">
      <w:r w:rsidRPr="000018B4">
        <w:t xml:space="preserve">Edifici de les </w:t>
      </w:r>
      <w:r>
        <w:t>i</w:t>
      </w:r>
      <w:r w:rsidRPr="000018B4">
        <w:t xml:space="preserve">nstal·lacions </w:t>
      </w:r>
      <w:r>
        <w:t>e</w:t>
      </w:r>
      <w:r w:rsidRPr="000018B4">
        <w:t>sportives (</w:t>
      </w:r>
      <w:r>
        <w:t>c</w:t>
      </w:r>
      <w:r w:rsidRPr="000018B4">
        <w:t xml:space="preserve">ampus </w:t>
      </w:r>
      <w:r>
        <w:t xml:space="preserve">de la </w:t>
      </w:r>
      <w:r w:rsidRPr="000018B4">
        <w:t>UIB)</w:t>
      </w:r>
    </w:p>
    <w:p w14:paraId="0CD906FD" w14:textId="77777777" w:rsidR="0017075F" w:rsidRPr="000018B4" w:rsidRDefault="0017075F" w:rsidP="0017075F">
      <w:r w:rsidRPr="000018B4">
        <w:t>Carretera de Valldemossa, km 7</w:t>
      </w:r>
      <w:r>
        <w:t>,</w:t>
      </w:r>
      <w:r w:rsidRPr="000018B4">
        <w:t>5</w:t>
      </w:r>
    </w:p>
    <w:p w14:paraId="7CEDC7DC" w14:textId="77777777" w:rsidR="0017075F" w:rsidRPr="000018B4" w:rsidRDefault="0017075F" w:rsidP="0017075F">
      <w:r w:rsidRPr="000018B4">
        <w:t>07122 Palma</w:t>
      </w:r>
    </w:p>
    <w:p w14:paraId="49194CB7" w14:textId="77777777" w:rsidR="0017075F" w:rsidRPr="000018B4" w:rsidRDefault="0017075F" w:rsidP="0017075F">
      <w:r w:rsidRPr="000018B4">
        <w:t>Tel.: 971 25 96 84</w:t>
      </w:r>
    </w:p>
    <w:p w14:paraId="6AA0E3D1" w14:textId="77777777" w:rsidR="0017075F" w:rsidRPr="000018B4" w:rsidRDefault="0017075F" w:rsidP="0017075F">
      <w:r w:rsidRPr="000018B4">
        <w:t>Fax: 971 17 95 16</w:t>
      </w:r>
    </w:p>
    <w:p w14:paraId="3950B2E0" w14:textId="77777777" w:rsidR="0017075F" w:rsidRPr="000018B4" w:rsidRDefault="0017075F" w:rsidP="0017075F">
      <w:r>
        <w:t>Adreça electrònica</w:t>
      </w:r>
      <w:r w:rsidRPr="000018B4">
        <w:t xml:space="preserve">: </w:t>
      </w:r>
      <w:hyperlink r:id="rId281" w:history="1">
        <w:r w:rsidRPr="000018B4">
          <w:rPr>
            <w:rStyle w:val="Hipervnculo"/>
          </w:rPr>
          <w:t>otri@fueib.org</w:t>
        </w:r>
      </w:hyperlink>
      <w:r w:rsidRPr="000018B4">
        <w:t> </w:t>
      </w:r>
    </w:p>
    <w:p w14:paraId="67EB0F11" w14:textId="77777777" w:rsidR="0017075F" w:rsidRPr="000018B4" w:rsidRDefault="0017075F" w:rsidP="0017075F">
      <w:r w:rsidRPr="000018B4">
        <w:t> </w:t>
      </w:r>
      <w:r w:rsidRPr="000018B4">
        <w:br/>
        <w:t>De dilluns a divendres de 8 a 15.30 hores.</w:t>
      </w:r>
    </w:p>
    <w:p w14:paraId="3FADFB42" w14:textId="77777777" w:rsidR="0017075F" w:rsidRPr="000018B4" w:rsidRDefault="0017075F" w:rsidP="0017075F">
      <w:pPr>
        <w:rPr>
          <w:rFonts w:asciiTheme="majorHAnsi" w:eastAsiaTheme="majorEastAsia" w:hAnsiTheme="majorHAnsi" w:cstheme="majorBidi"/>
          <w:color w:val="0F4761" w:themeColor="accent1" w:themeShade="BF"/>
          <w:sz w:val="32"/>
          <w:szCs w:val="32"/>
        </w:rPr>
      </w:pPr>
      <w:r w:rsidRPr="000018B4">
        <w:br w:type="page"/>
      </w:r>
    </w:p>
    <w:p w14:paraId="108CE507" w14:textId="77777777" w:rsidR="0017075F" w:rsidRPr="000018B4" w:rsidRDefault="0017075F" w:rsidP="0017075F">
      <w:pPr>
        <w:pStyle w:val="Ttulo2"/>
      </w:pPr>
      <w:bookmarkStart w:id="156" w:name="_Toc184726612"/>
      <w:bookmarkStart w:id="157" w:name="_Toc187224189"/>
      <w:r>
        <w:lastRenderedPageBreak/>
        <w:t>Servei d’Activitats Culturals (</w:t>
      </w:r>
      <w:r w:rsidRPr="000018B4">
        <w:t>SAC</w:t>
      </w:r>
      <w:bookmarkEnd w:id="156"/>
      <w:r>
        <w:t>)</w:t>
      </w:r>
      <w:bookmarkEnd w:id="157"/>
    </w:p>
    <w:p w14:paraId="083AED0D" w14:textId="77777777" w:rsidR="0017075F" w:rsidRPr="000018B4" w:rsidRDefault="0017075F" w:rsidP="005C1811">
      <w:pPr>
        <w:pStyle w:val="Ttolsecundari"/>
      </w:pPr>
      <w:bookmarkStart w:id="158" w:name="_Toc184726613"/>
      <w:r w:rsidRPr="000018B4">
        <w:t>La Universitat de les Illes Balears promou la cultura com a motor de progrés i coneixement</w:t>
      </w:r>
      <w:bookmarkEnd w:id="158"/>
      <w:r w:rsidRPr="000018B4">
        <w:t xml:space="preserve">  </w:t>
      </w:r>
    </w:p>
    <w:p w14:paraId="57A4C557" w14:textId="77777777" w:rsidR="0017075F" w:rsidRPr="000018B4" w:rsidRDefault="0017075F" w:rsidP="0017075F"/>
    <w:p w14:paraId="67338E98" w14:textId="77777777" w:rsidR="0017075F" w:rsidRPr="000018B4" w:rsidRDefault="0017075F" w:rsidP="0017075F">
      <w:r w:rsidRPr="000018B4">
        <w:t>La Universitat de les Illes Balears reafirma el compromís amb la promoció cultural a través del Servei d'Activitats Culturals (SAC), una entitat clau adscrita al Vicerectorat de Projecció Cultural i Universitat Oberta. Des de la seva creació, el SAC s'ha consolidat com a referent en la dinamització de la vida cultural dins i fora del campus universitari.</w:t>
      </w:r>
    </w:p>
    <w:p w14:paraId="3FF23DF4" w14:textId="77777777" w:rsidR="0017075F" w:rsidRPr="000018B4" w:rsidRDefault="0017075F" w:rsidP="0017075F"/>
    <w:p w14:paraId="4B3F8039" w14:textId="77777777" w:rsidR="0017075F" w:rsidRPr="000018B4" w:rsidRDefault="0017075F" w:rsidP="0017075F">
      <w:pPr>
        <w:rPr>
          <w:b/>
          <w:bCs/>
        </w:rPr>
      </w:pPr>
      <w:r w:rsidRPr="000018B4">
        <w:rPr>
          <w:b/>
          <w:bCs/>
        </w:rPr>
        <w:t>Un espai per a la creativitat i la participació</w:t>
      </w:r>
    </w:p>
    <w:p w14:paraId="5E26E897" w14:textId="77777777" w:rsidR="0017075F" w:rsidRPr="000018B4" w:rsidRDefault="0017075F" w:rsidP="0017075F"/>
    <w:p w14:paraId="15B5D98D" w14:textId="77777777" w:rsidR="0017075F" w:rsidRPr="000018B4" w:rsidRDefault="0017075F" w:rsidP="0017075F">
      <w:r w:rsidRPr="00DE5FC7">
        <w:t xml:space="preserve">El SAC té com a missió principal oferir experiències artístiques i culturals que </w:t>
      </w:r>
      <w:r w:rsidRPr="000018B4">
        <w:t xml:space="preserve">enriqueixin tant la comunitat universitària com la societat en general. La seva tasca s'estén des de la producció de projectes propis fins al suport a les iniciatives culturals desenvolupades per altres departaments i serveis de la </w:t>
      </w:r>
      <w:r>
        <w:t>U</w:t>
      </w:r>
      <w:r w:rsidRPr="000018B4">
        <w:t>niversitat. Així mateix, treballa estretament amb institucions i organitzacions culturals de les Illes Balears per crear propostes conjuntes que enforteixin el teixit cultural de l'arxipèlag.</w:t>
      </w:r>
    </w:p>
    <w:p w14:paraId="7C67B0E3" w14:textId="77777777" w:rsidR="0017075F" w:rsidRPr="000018B4" w:rsidRDefault="0017075F" w:rsidP="0017075F"/>
    <w:p w14:paraId="30F9FD49" w14:textId="77777777" w:rsidR="0017075F" w:rsidRPr="000018B4" w:rsidRDefault="0017075F" w:rsidP="0017075F">
      <w:r w:rsidRPr="000018B4">
        <w:t>El servei d</w:t>
      </w:r>
      <w:r>
        <w:t>o</w:t>
      </w:r>
      <w:r w:rsidRPr="000018B4">
        <w:t>na especial rellevància a les propostes sorgides dels mateixos estudiants de la UIB, com la Jove Orquestra de la Universitat de les Illes Balears (OUIB), entre altres projectes creatius i educatius.</w:t>
      </w:r>
    </w:p>
    <w:p w14:paraId="0176A6ED" w14:textId="77777777" w:rsidR="0017075F" w:rsidRPr="000018B4" w:rsidRDefault="0017075F" w:rsidP="0017075F"/>
    <w:p w14:paraId="3FEE7790" w14:textId="77777777" w:rsidR="0017075F" w:rsidRPr="000018B4" w:rsidRDefault="0017075F" w:rsidP="0017075F">
      <w:pPr>
        <w:rPr>
          <w:b/>
          <w:bCs/>
        </w:rPr>
      </w:pPr>
      <w:r w:rsidRPr="000018B4">
        <w:rPr>
          <w:b/>
          <w:bCs/>
        </w:rPr>
        <w:t xml:space="preserve">Un enllaç entre la </w:t>
      </w:r>
      <w:r>
        <w:rPr>
          <w:b/>
          <w:bCs/>
        </w:rPr>
        <w:t>U</w:t>
      </w:r>
      <w:r w:rsidRPr="000018B4">
        <w:rPr>
          <w:b/>
          <w:bCs/>
        </w:rPr>
        <w:t>niversitat i la societat</w:t>
      </w:r>
    </w:p>
    <w:p w14:paraId="3A6DA243" w14:textId="77777777" w:rsidR="0017075F" w:rsidRPr="000018B4" w:rsidRDefault="0017075F" w:rsidP="0017075F"/>
    <w:p w14:paraId="1AF6A634" w14:textId="77777777" w:rsidR="0017075F" w:rsidRPr="000018B4" w:rsidRDefault="0017075F" w:rsidP="0017075F">
      <w:r w:rsidRPr="000018B4">
        <w:t>Les iniciatives del SAC transcendeixen els límits del campus i actuen com un pont entre l'escena cultural balear i la comunitat universitària. A través de la seva programació anual, el SAC col·labora amb institucions públiques i privades per organitzar esdeveniments culturals de tota mena, des de concerts i espectacles fins a cicles de cinema i activitats literàries.</w:t>
      </w:r>
    </w:p>
    <w:p w14:paraId="0352E5C5" w14:textId="77777777" w:rsidR="0017075F" w:rsidRPr="000018B4" w:rsidRDefault="0017075F" w:rsidP="0017075F"/>
    <w:p w14:paraId="1E4577FB" w14:textId="77777777" w:rsidR="0017075F" w:rsidRPr="000018B4" w:rsidRDefault="0017075F" w:rsidP="0017075F">
      <w:r w:rsidRPr="000018B4">
        <w:t xml:space="preserve">D'aquesta manera, la UIB assumeix un paper actiu </w:t>
      </w:r>
      <w:r>
        <w:t>en</w:t>
      </w:r>
      <w:r w:rsidRPr="000018B4">
        <w:t xml:space="preserve"> la vida cultural de l'arxipèlag promovent no només el consum cultural sinó també la creació i la participació ciutadana.</w:t>
      </w:r>
    </w:p>
    <w:p w14:paraId="6A18A19D" w14:textId="77777777" w:rsidR="0017075F" w:rsidRPr="000018B4" w:rsidRDefault="0017075F" w:rsidP="0017075F"/>
    <w:p w14:paraId="4DFCF52D" w14:textId="77777777" w:rsidR="0017075F" w:rsidRPr="000018B4" w:rsidRDefault="0017075F" w:rsidP="0017075F">
      <w:pPr>
        <w:rPr>
          <w:b/>
          <w:bCs/>
        </w:rPr>
      </w:pPr>
      <w:r w:rsidRPr="000018B4">
        <w:rPr>
          <w:b/>
          <w:bCs/>
        </w:rPr>
        <w:t>Àrees d</w:t>
      </w:r>
      <w:r>
        <w:rPr>
          <w:b/>
          <w:bCs/>
        </w:rPr>
        <w:t>’</w:t>
      </w:r>
      <w:r w:rsidRPr="000018B4">
        <w:rPr>
          <w:b/>
          <w:bCs/>
        </w:rPr>
        <w:t>acció cultural</w:t>
      </w:r>
    </w:p>
    <w:p w14:paraId="7C56A3D3" w14:textId="77777777" w:rsidR="0017075F" w:rsidRPr="000018B4" w:rsidRDefault="0017075F" w:rsidP="0017075F"/>
    <w:p w14:paraId="22D7C5BF" w14:textId="77777777" w:rsidR="0017075F" w:rsidRPr="000018B4" w:rsidRDefault="0017075F" w:rsidP="0017075F">
      <w:r w:rsidRPr="000018B4">
        <w:t>El SAC aborda una àmplia varietat d'</w:t>
      </w:r>
      <w:hyperlink r:id="rId282" w:history="1">
        <w:r w:rsidRPr="000018B4">
          <w:rPr>
            <w:rStyle w:val="Hipervnculo"/>
            <w:b/>
            <w:bCs/>
          </w:rPr>
          <w:t xml:space="preserve">expressions artístiques i culturals </w:t>
        </w:r>
      </w:hyperlink>
      <w:r w:rsidRPr="000018B4">
        <w:t xml:space="preserve">organitzades </w:t>
      </w:r>
      <w:r>
        <w:t>en</w:t>
      </w:r>
      <w:r w:rsidRPr="000018B4">
        <w:t xml:space="preserve"> les àrees següents</w:t>
      </w:r>
      <w:r>
        <w:t>:</w:t>
      </w:r>
    </w:p>
    <w:p w14:paraId="4ACA0009" w14:textId="77777777" w:rsidR="0017075F" w:rsidRPr="000018B4" w:rsidRDefault="0017075F" w:rsidP="0017075F"/>
    <w:p w14:paraId="42703655" w14:textId="77777777" w:rsidR="0017075F" w:rsidRPr="00282709" w:rsidRDefault="0017075F" w:rsidP="0017075F">
      <w:r>
        <w:rPr>
          <w:rFonts w:ascii="Times New Roman" w:hAnsi="Times New Roman" w:cs="Times New Roman"/>
        </w:rPr>
        <w:t>—</w:t>
      </w:r>
      <w:r w:rsidRPr="00282709">
        <w:t xml:space="preserve"> Arts plàstiques</w:t>
      </w:r>
    </w:p>
    <w:p w14:paraId="65E12548" w14:textId="77777777" w:rsidR="0017075F" w:rsidRPr="000018B4" w:rsidRDefault="0017075F" w:rsidP="0017075F">
      <w:pPr>
        <w:rPr>
          <w:color w:val="000000" w:themeColor="text1"/>
        </w:rPr>
      </w:pPr>
      <w:r w:rsidRPr="000018B4">
        <w:rPr>
          <w:color w:val="000000" w:themeColor="text1"/>
        </w:rPr>
        <w:t>Activitats relacionades amb exposicions d</w:t>
      </w:r>
      <w:r>
        <w:rPr>
          <w:color w:val="000000" w:themeColor="text1"/>
        </w:rPr>
        <w:t>’</w:t>
      </w:r>
      <w:r w:rsidRPr="000018B4">
        <w:rPr>
          <w:color w:val="000000" w:themeColor="text1"/>
        </w:rPr>
        <w:t>art i projectes visuals.</w:t>
      </w:r>
    </w:p>
    <w:p w14:paraId="09602329" w14:textId="77777777" w:rsidR="0017075F" w:rsidRPr="000018B4" w:rsidRDefault="0017075F" w:rsidP="0017075F"/>
    <w:p w14:paraId="483193DE" w14:textId="77777777" w:rsidR="0017075F" w:rsidRPr="000018B4" w:rsidRDefault="0017075F" w:rsidP="0017075F">
      <w:r>
        <w:rPr>
          <w:rFonts w:ascii="Times New Roman" w:hAnsi="Times New Roman" w:cs="Times New Roman"/>
        </w:rPr>
        <w:t>—</w:t>
      </w:r>
      <w:r w:rsidRPr="000018B4">
        <w:t xml:space="preserve"> Cinema</w:t>
      </w:r>
    </w:p>
    <w:p w14:paraId="3102796D" w14:textId="77777777" w:rsidR="0017075F" w:rsidRPr="000018B4" w:rsidRDefault="0017075F" w:rsidP="0017075F">
      <w:r w:rsidRPr="000018B4">
        <w:lastRenderedPageBreak/>
        <w:t>Projeccions i cicles de cinema que abasten des de pel·lícules clàssiques fins a produccions contemporànies i cinema independent.</w:t>
      </w:r>
    </w:p>
    <w:p w14:paraId="46F912E7" w14:textId="77777777" w:rsidR="0017075F" w:rsidRPr="000018B4" w:rsidRDefault="0017075F" w:rsidP="0017075F"/>
    <w:p w14:paraId="5C570C9F" w14:textId="77777777" w:rsidR="0017075F" w:rsidRPr="000018B4" w:rsidRDefault="0017075F" w:rsidP="0017075F">
      <w:pPr>
        <w:rPr>
          <w:color w:val="000000" w:themeColor="text1"/>
        </w:rPr>
      </w:pPr>
      <w:r>
        <w:rPr>
          <w:rFonts w:ascii="Times New Roman" w:hAnsi="Times New Roman" w:cs="Times New Roman"/>
          <w:color w:val="000000" w:themeColor="text1"/>
        </w:rPr>
        <w:t>—</w:t>
      </w:r>
      <w:r w:rsidRPr="000018B4">
        <w:rPr>
          <w:color w:val="000000" w:themeColor="text1"/>
        </w:rPr>
        <w:t xml:space="preserve"> Lletres</w:t>
      </w:r>
    </w:p>
    <w:p w14:paraId="128C0E66" w14:textId="77777777" w:rsidR="0017075F" w:rsidRPr="000018B4" w:rsidRDefault="0017075F" w:rsidP="0017075F">
      <w:pPr>
        <w:rPr>
          <w:color w:val="000000" w:themeColor="text1"/>
        </w:rPr>
      </w:pPr>
      <w:r w:rsidRPr="000018B4">
        <w:rPr>
          <w:color w:val="000000" w:themeColor="text1"/>
        </w:rPr>
        <w:t>Activitats literàries com club de lectura, trobades amb autors i recitals poètics.</w:t>
      </w:r>
    </w:p>
    <w:p w14:paraId="22112258" w14:textId="77777777" w:rsidR="0017075F" w:rsidRPr="000018B4" w:rsidRDefault="0017075F" w:rsidP="0017075F"/>
    <w:p w14:paraId="065F41CB" w14:textId="77777777" w:rsidR="0017075F" w:rsidRPr="000018B4" w:rsidRDefault="0017075F" w:rsidP="0017075F">
      <w:r>
        <w:rPr>
          <w:rFonts w:ascii="Times New Roman" w:hAnsi="Times New Roman" w:cs="Times New Roman"/>
        </w:rPr>
        <w:t>—</w:t>
      </w:r>
      <w:r w:rsidRPr="000018B4">
        <w:t xml:space="preserve"> Música i </w:t>
      </w:r>
      <w:r>
        <w:t>e</w:t>
      </w:r>
      <w:r w:rsidRPr="000018B4">
        <w:t>spectacles</w:t>
      </w:r>
    </w:p>
    <w:p w14:paraId="0F6BC897" w14:textId="77777777" w:rsidR="0017075F" w:rsidRPr="000018B4" w:rsidRDefault="0017075F" w:rsidP="0017075F">
      <w:r w:rsidRPr="000018B4">
        <w:t>Concerts, presentacions escèniques i actuacions en directe que enriqueixen l'oferta cultural universitària.</w:t>
      </w:r>
    </w:p>
    <w:p w14:paraId="34FAF30B" w14:textId="77777777" w:rsidR="0017075F" w:rsidRPr="000018B4" w:rsidRDefault="0017075F" w:rsidP="0017075F"/>
    <w:p w14:paraId="1A4AAA97" w14:textId="77777777" w:rsidR="0017075F" w:rsidRPr="000018B4" w:rsidRDefault="0017075F" w:rsidP="0017075F">
      <w:r>
        <w:rPr>
          <w:rFonts w:ascii="Times New Roman" w:hAnsi="Times New Roman" w:cs="Times New Roman"/>
        </w:rPr>
        <w:t>—</w:t>
      </w:r>
      <w:r w:rsidRPr="000018B4">
        <w:t xml:space="preserve"> Cultura </w:t>
      </w:r>
      <w:r>
        <w:t>o</w:t>
      </w:r>
      <w:r w:rsidRPr="000018B4">
        <w:t>berta</w:t>
      </w:r>
    </w:p>
    <w:p w14:paraId="3D7F222C" w14:textId="77777777" w:rsidR="0017075F" w:rsidRPr="000018B4" w:rsidRDefault="0017075F" w:rsidP="0017075F">
      <w:r w:rsidRPr="000018B4">
        <w:t>Espais d</w:t>
      </w:r>
      <w:r>
        <w:t>’</w:t>
      </w:r>
      <w:r w:rsidRPr="000018B4">
        <w:t>intercanvi cultural i debat, amb activitats que conviden a la reflexió i al diàleg sobre temes contemporanis.</w:t>
      </w:r>
    </w:p>
    <w:p w14:paraId="514EB81E" w14:textId="77777777" w:rsidR="0017075F" w:rsidRPr="000018B4" w:rsidRDefault="0017075F" w:rsidP="0017075F"/>
    <w:p w14:paraId="53FA3156" w14:textId="77777777" w:rsidR="0017075F" w:rsidRPr="000018B4" w:rsidRDefault="0017075F" w:rsidP="0017075F">
      <w:pPr>
        <w:rPr>
          <w:b/>
          <w:bCs/>
        </w:rPr>
      </w:pPr>
      <w:r w:rsidRPr="000018B4">
        <w:rPr>
          <w:b/>
          <w:bCs/>
        </w:rPr>
        <w:t>Programes destacats de participació</w:t>
      </w:r>
    </w:p>
    <w:p w14:paraId="4043934C" w14:textId="77777777" w:rsidR="0017075F" w:rsidRPr="000018B4" w:rsidRDefault="0017075F" w:rsidP="0017075F"/>
    <w:p w14:paraId="7B76A964" w14:textId="77777777" w:rsidR="0017075F" w:rsidRPr="000018B4" w:rsidRDefault="0017075F" w:rsidP="0017075F">
      <w:r w:rsidRPr="00590A07">
        <w:t xml:space="preserve">El SAC també gestiona programes i activitats especials per fomentar la </w:t>
      </w:r>
      <w:hyperlink r:id="rId283" w:history="1">
        <w:r w:rsidRPr="000018B4">
          <w:rPr>
            <w:rStyle w:val="Hipervnculo"/>
            <w:b/>
            <w:bCs/>
          </w:rPr>
          <w:t>participació</w:t>
        </w:r>
        <w:r w:rsidRPr="00590A07">
          <w:rPr>
            <w:rStyle w:val="Hipervnculo"/>
            <w:b/>
            <w:bCs/>
            <w:u w:val="none"/>
          </w:rPr>
          <w:t xml:space="preserve"> </w:t>
        </w:r>
      </w:hyperlink>
      <w:r w:rsidRPr="000018B4">
        <w:t>activa dels estudiants, el personal docent i la comunitat en general. Alguns dels més destacats són</w:t>
      </w:r>
    </w:p>
    <w:p w14:paraId="124D58EB" w14:textId="77777777" w:rsidR="0017075F" w:rsidRPr="000018B4" w:rsidRDefault="0017075F" w:rsidP="0017075F"/>
    <w:p w14:paraId="3C58DEF3" w14:textId="77777777" w:rsidR="0017075F" w:rsidRPr="000018B4" w:rsidRDefault="0017075F" w:rsidP="0017075F">
      <w:r>
        <w:rPr>
          <w:rFonts w:ascii="Times New Roman" w:hAnsi="Times New Roman" w:cs="Times New Roman"/>
        </w:rPr>
        <w:t>—</w:t>
      </w:r>
      <w:r w:rsidRPr="000018B4">
        <w:t xml:space="preserve"> Lliga de Debat Universitari </w:t>
      </w:r>
    </w:p>
    <w:p w14:paraId="386DF73B" w14:textId="77777777" w:rsidR="0017075F" w:rsidRPr="000018B4" w:rsidRDefault="0017075F" w:rsidP="0017075F">
      <w:r w:rsidRPr="000018B4">
        <w:t>Un espai per desenvolupar competències comunicatives i d'argumentació.</w:t>
      </w:r>
    </w:p>
    <w:p w14:paraId="6DB25BF0" w14:textId="77777777" w:rsidR="0017075F" w:rsidRPr="000018B4" w:rsidRDefault="0017075F" w:rsidP="0017075F"/>
    <w:p w14:paraId="6E7DE74B" w14:textId="77777777" w:rsidR="0017075F" w:rsidRPr="000018B4" w:rsidRDefault="0017075F" w:rsidP="0017075F">
      <w:r>
        <w:rPr>
          <w:rFonts w:ascii="Times New Roman" w:hAnsi="Times New Roman" w:cs="Times New Roman"/>
        </w:rPr>
        <w:t>—</w:t>
      </w:r>
      <w:r w:rsidRPr="000018B4">
        <w:t xml:space="preserve"> Concursos d'escriptura i monòlegs en anglès</w:t>
      </w:r>
    </w:p>
    <w:p w14:paraId="6F1F11AB" w14:textId="77777777" w:rsidR="0017075F" w:rsidRPr="000018B4" w:rsidRDefault="0017075F" w:rsidP="0017075F">
      <w:r w:rsidRPr="000018B4">
        <w:t>Activitats que fomenten la creativitat i l</w:t>
      </w:r>
      <w:r>
        <w:t>’</w:t>
      </w:r>
      <w:r w:rsidRPr="000018B4">
        <w:t>ús de llengües estrangeres.</w:t>
      </w:r>
    </w:p>
    <w:p w14:paraId="15F5BCD8" w14:textId="77777777" w:rsidR="0017075F" w:rsidRPr="000018B4" w:rsidRDefault="0017075F" w:rsidP="0017075F"/>
    <w:p w14:paraId="0F5A575B" w14:textId="77777777" w:rsidR="0017075F" w:rsidRPr="000018B4" w:rsidRDefault="0017075F" w:rsidP="0017075F">
      <w:r>
        <w:rPr>
          <w:rFonts w:ascii="Times New Roman" w:hAnsi="Times New Roman" w:cs="Times New Roman"/>
        </w:rPr>
        <w:t>—</w:t>
      </w:r>
      <w:r w:rsidRPr="000018B4">
        <w:t xml:space="preserve"> Orquestra Universitat de les Illes Balears (OUIB)</w:t>
      </w:r>
    </w:p>
    <w:p w14:paraId="17D5E9F8" w14:textId="77777777" w:rsidR="0017075F" w:rsidRPr="000018B4" w:rsidRDefault="0017075F" w:rsidP="0017075F">
      <w:r w:rsidRPr="000018B4">
        <w:t>Un projecte musical que reuneix estudiants i membres de la comunitat universitària al voltant de la música.</w:t>
      </w:r>
    </w:p>
    <w:p w14:paraId="047D9382" w14:textId="77777777" w:rsidR="0017075F" w:rsidRPr="000018B4" w:rsidRDefault="0017075F" w:rsidP="0017075F"/>
    <w:p w14:paraId="60908F7B" w14:textId="77777777" w:rsidR="0017075F" w:rsidRPr="000018B4" w:rsidRDefault="0017075F" w:rsidP="0017075F">
      <w:r>
        <w:rPr>
          <w:rFonts w:ascii="Times New Roman" w:hAnsi="Times New Roman" w:cs="Times New Roman"/>
        </w:rPr>
        <w:t>—</w:t>
      </w:r>
      <w:r w:rsidRPr="000018B4">
        <w:t xml:space="preserve"> Passaport Cultural</w:t>
      </w:r>
    </w:p>
    <w:p w14:paraId="24DD56CC" w14:textId="77777777" w:rsidR="0017075F" w:rsidRPr="000018B4" w:rsidRDefault="0017075F" w:rsidP="0017075F">
      <w:r w:rsidRPr="000018B4">
        <w:t>Un programa destinat a estudiants que incentiva l</w:t>
      </w:r>
      <w:r>
        <w:t>’</w:t>
      </w:r>
      <w:r w:rsidRPr="000018B4">
        <w:t>assistència a esdeveniments culturals mitjançant recompenses acadèmiques i culturals.</w:t>
      </w:r>
    </w:p>
    <w:p w14:paraId="5A57A647" w14:textId="77777777" w:rsidR="0017075F" w:rsidRPr="000018B4" w:rsidRDefault="0017075F" w:rsidP="0017075F"/>
    <w:p w14:paraId="6F92C749" w14:textId="77777777" w:rsidR="0017075F" w:rsidRPr="000018B4" w:rsidRDefault="0017075F" w:rsidP="0017075F">
      <w:pPr>
        <w:rPr>
          <w:color w:val="000000" w:themeColor="text1"/>
        </w:rPr>
      </w:pPr>
      <w:r>
        <w:rPr>
          <w:rFonts w:ascii="Times New Roman" w:hAnsi="Times New Roman" w:cs="Times New Roman"/>
        </w:rPr>
        <w:t xml:space="preserve">— </w:t>
      </w:r>
      <w:r w:rsidRPr="000018B4">
        <w:rPr>
          <w:color w:val="000000" w:themeColor="text1"/>
        </w:rPr>
        <w:t>Aula de Teatre de la UIB</w:t>
      </w:r>
    </w:p>
    <w:p w14:paraId="6CF41F06" w14:textId="77777777" w:rsidR="0017075F" w:rsidRPr="000018B4" w:rsidRDefault="0017075F" w:rsidP="0017075F">
      <w:pPr>
        <w:rPr>
          <w:color w:val="000000" w:themeColor="text1"/>
        </w:rPr>
      </w:pPr>
      <w:r w:rsidRPr="000018B4">
        <w:rPr>
          <w:color w:val="000000" w:themeColor="text1"/>
        </w:rPr>
        <w:t xml:space="preserve">Amb el suport de Produccions de </w:t>
      </w:r>
      <w:r>
        <w:rPr>
          <w:color w:val="000000" w:themeColor="text1"/>
        </w:rPr>
        <w:t>F</w:t>
      </w:r>
      <w:r w:rsidRPr="000018B4">
        <w:rPr>
          <w:color w:val="000000" w:themeColor="text1"/>
        </w:rPr>
        <w:t>erro, els estudiants i altres membres de la comunitat universitària poden formar part d'un grup de teatre.</w:t>
      </w:r>
    </w:p>
    <w:p w14:paraId="6C570B69" w14:textId="77777777" w:rsidR="0017075F" w:rsidRPr="000018B4" w:rsidRDefault="0017075F" w:rsidP="0017075F">
      <w:pPr>
        <w:rPr>
          <w:color w:val="FF0000"/>
        </w:rPr>
      </w:pPr>
    </w:p>
    <w:p w14:paraId="625D9A14" w14:textId="77777777" w:rsidR="0017075F" w:rsidRPr="000018B4" w:rsidRDefault="0017075F" w:rsidP="0017075F">
      <w:pPr>
        <w:rPr>
          <w:b/>
          <w:bCs/>
        </w:rPr>
      </w:pPr>
      <w:r w:rsidRPr="000018B4">
        <w:rPr>
          <w:b/>
          <w:bCs/>
        </w:rPr>
        <w:t>Una aposta per la cultura i la innovació</w:t>
      </w:r>
    </w:p>
    <w:p w14:paraId="3BECD080" w14:textId="77777777" w:rsidR="0017075F" w:rsidRPr="000018B4" w:rsidRDefault="0017075F" w:rsidP="0017075F"/>
    <w:p w14:paraId="0707932C" w14:textId="77777777" w:rsidR="0017075F" w:rsidRPr="000018B4" w:rsidRDefault="0017075F" w:rsidP="0017075F">
      <w:r w:rsidRPr="000018B4">
        <w:t>Amb aquestes iniciatives, la UIB es consolida com un referent cultural a les Illes Balears. El SAC promou una cultura inclusiva, participativa i accessible per a tothom</w:t>
      </w:r>
      <w:r>
        <w:t>,</w:t>
      </w:r>
      <w:r w:rsidRPr="000018B4">
        <w:t xml:space="preserve"> fomenta el desenvolupament personal i professional dels estudiants i </w:t>
      </w:r>
      <w:r>
        <w:t>acosta</w:t>
      </w:r>
      <w:r w:rsidRPr="000018B4">
        <w:t xml:space="preserve"> l'art i la cultura a tota la societat.</w:t>
      </w:r>
    </w:p>
    <w:p w14:paraId="48A5BC33" w14:textId="77777777" w:rsidR="0017075F" w:rsidRPr="000018B4" w:rsidRDefault="0017075F" w:rsidP="0017075F"/>
    <w:p w14:paraId="1931D9BB" w14:textId="77777777" w:rsidR="0017075F" w:rsidRDefault="0017075F" w:rsidP="0017075F">
      <w:pPr>
        <w:rPr>
          <w:b/>
          <w:bCs/>
        </w:rPr>
      </w:pPr>
      <w:r w:rsidRPr="000018B4">
        <w:rPr>
          <w:b/>
          <w:bCs/>
        </w:rPr>
        <w:t>Més informació i contacte</w:t>
      </w:r>
    </w:p>
    <w:p w14:paraId="287A8F4F" w14:textId="77777777" w:rsidR="0017075F" w:rsidRPr="00590A07" w:rsidRDefault="0017075F" w:rsidP="0017075F">
      <w:pPr>
        <w:rPr>
          <w:b/>
          <w:bCs/>
        </w:rPr>
      </w:pPr>
      <w:hyperlink r:id="rId284" w:history="1">
        <w:r w:rsidRPr="00DF65A5">
          <w:rPr>
            <w:rStyle w:val="Hipervnculo"/>
          </w:rPr>
          <w:t>https://sac.uib.cat/</w:t>
        </w:r>
      </w:hyperlink>
      <w:r w:rsidRPr="000018B4">
        <w:t xml:space="preserve"> </w:t>
      </w:r>
      <w:r w:rsidRPr="000018B4">
        <w:br w:type="page"/>
      </w:r>
    </w:p>
    <w:p w14:paraId="00D8A245" w14:textId="77777777" w:rsidR="0017075F" w:rsidRPr="000018B4" w:rsidRDefault="0017075F" w:rsidP="0017075F"/>
    <w:p w14:paraId="11D5D902" w14:textId="77777777" w:rsidR="0017075F" w:rsidRPr="000018B4" w:rsidRDefault="0017075F" w:rsidP="0017075F">
      <w:pPr>
        <w:pStyle w:val="Ttulo2"/>
      </w:pPr>
      <w:bookmarkStart w:id="159" w:name="_Toc184726614"/>
      <w:bookmarkStart w:id="160" w:name="_Toc187224190"/>
      <w:r w:rsidRPr="000018B4">
        <w:t>S</w:t>
      </w:r>
      <w:r>
        <w:t>i</w:t>
      </w:r>
      <w:r w:rsidRPr="000018B4">
        <w:t>ndic</w:t>
      </w:r>
      <w:r>
        <w:t>atura</w:t>
      </w:r>
      <w:r w:rsidRPr="000018B4">
        <w:t xml:space="preserve"> de </w:t>
      </w:r>
      <w:r>
        <w:t>G</w:t>
      </w:r>
      <w:r w:rsidRPr="000018B4">
        <w:t>reuges</w:t>
      </w:r>
      <w:bookmarkEnd w:id="159"/>
      <w:bookmarkEnd w:id="160"/>
    </w:p>
    <w:p w14:paraId="53F2CE16" w14:textId="77777777" w:rsidR="0017075F" w:rsidRPr="000018B4" w:rsidRDefault="0017075F" w:rsidP="0017075F">
      <w:pPr>
        <w:pStyle w:val="Ttulo"/>
      </w:pPr>
      <w:r w:rsidRPr="000018B4">
        <w:t xml:space="preserve">El </w:t>
      </w:r>
      <w:r>
        <w:t>s</w:t>
      </w:r>
      <w:r w:rsidRPr="000018B4">
        <w:t xml:space="preserve">índic de </w:t>
      </w:r>
      <w:r>
        <w:t>g</w:t>
      </w:r>
      <w:r w:rsidRPr="000018B4">
        <w:t>reuges de la UIB defensa els drets i els interessos de la comunitat universit</w:t>
      </w:r>
      <w:r>
        <w:t>à</w:t>
      </w:r>
      <w:r w:rsidRPr="000018B4">
        <w:t>ria</w:t>
      </w:r>
    </w:p>
    <w:p w14:paraId="24D8F55A" w14:textId="77777777" w:rsidR="0017075F" w:rsidRPr="000018B4" w:rsidRDefault="0017075F" w:rsidP="0017075F"/>
    <w:p w14:paraId="32494747" w14:textId="77777777" w:rsidR="0017075F" w:rsidRPr="000018B4" w:rsidRDefault="0017075F" w:rsidP="0017075F">
      <w:r w:rsidRPr="000018B4">
        <w:t xml:space="preserve">El </w:t>
      </w:r>
      <w:r>
        <w:rPr>
          <w:b/>
          <w:bCs/>
        </w:rPr>
        <w:t>s</w:t>
      </w:r>
      <w:r w:rsidRPr="000018B4">
        <w:rPr>
          <w:b/>
          <w:bCs/>
        </w:rPr>
        <w:t xml:space="preserve">índic de </w:t>
      </w:r>
      <w:r>
        <w:rPr>
          <w:b/>
          <w:bCs/>
        </w:rPr>
        <w:t>g</w:t>
      </w:r>
      <w:r w:rsidRPr="000018B4">
        <w:rPr>
          <w:b/>
          <w:bCs/>
        </w:rPr>
        <w:t xml:space="preserve">reuges </w:t>
      </w:r>
      <w:r w:rsidRPr="000018B4">
        <w:t>de la Universitat de les Illes Balears és l</w:t>
      </w:r>
      <w:r>
        <w:t>’</w:t>
      </w:r>
      <w:r w:rsidRPr="000018B4">
        <w:t>òrgan encarregat de protegir els drets i els interessos legítims de tots els membres de la comunitat universitària.</w:t>
      </w:r>
    </w:p>
    <w:p w14:paraId="40403081" w14:textId="77777777" w:rsidR="0017075F" w:rsidRPr="000018B4" w:rsidRDefault="0017075F" w:rsidP="0017075F"/>
    <w:p w14:paraId="7991AA2A" w14:textId="77777777" w:rsidR="0017075F" w:rsidRPr="000018B4" w:rsidRDefault="0017075F" w:rsidP="0017075F">
      <w:r w:rsidRPr="000018B4">
        <w:t xml:space="preserve">La primera persona titular de la Sindicatura de Greuges va ser nomenada l'any 2000. Des de llavors, comptant el </w:t>
      </w:r>
      <w:r>
        <w:t>s</w:t>
      </w:r>
      <w:r w:rsidRPr="000018B4">
        <w:t>índic actual, han ocupat el càrrec cinc persones.</w:t>
      </w:r>
    </w:p>
    <w:p w14:paraId="6439FD46" w14:textId="77777777" w:rsidR="0017075F" w:rsidRPr="000018B4" w:rsidRDefault="0017075F" w:rsidP="0017075F"/>
    <w:p w14:paraId="1FB6558D" w14:textId="77777777" w:rsidR="0017075F" w:rsidRPr="000018B4" w:rsidRDefault="0017075F" w:rsidP="0017075F">
      <w:pPr>
        <w:pStyle w:val="Ttulo2"/>
      </w:pPr>
      <w:bookmarkStart w:id="161" w:name="_Toc184726615"/>
      <w:bookmarkStart w:id="162" w:name="_Toc187224191"/>
      <w:r w:rsidRPr="000018B4">
        <w:t xml:space="preserve">Funcions del </w:t>
      </w:r>
      <w:r>
        <w:t>s</w:t>
      </w:r>
      <w:r w:rsidRPr="000018B4">
        <w:t xml:space="preserve">índic de </w:t>
      </w:r>
      <w:r>
        <w:t>g</w:t>
      </w:r>
      <w:r w:rsidRPr="000018B4">
        <w:t>reuges</w:t>
      </w:r>
      <w:bookmarkEnd w:id="161"/>
      <w:bookmarkEnd w:id="162"/>
    </w:p>
    <w:p w14:paraId="30FCC403" w14:textId="77777777" w:rsidR="0017075F" w:rsidRPr="000018B4" w:rsidRDefault="0017075F" w:rsidP="0017075F">
      <w:r w:rsidRPr="000018B4">
        <w:t xml:space="preserve">Les funcions del </w:t>
      </w:r>
      <w:r>
        <w:t>s</w:t>
      </w:r>
      <w:r w:rsidRPr="000018B4">
        <w:t xml:space="preserve">índic de </w:t>
      </w:r>
      <w:r>
        <w:t>g</w:t>
      </w:r>
      <w:r w:rsidRPr="000018B4">
        <w:t xml:space="preserve">reuges figuren al Reglament de la Sindicatura de Greuges aprovat per l'Acord </w:t>
      </w:r>
      <w:r>
        <w:t>n</w:t>
      </w:r>
      <w:r w:rsidRPr="000018B4">
        <w:t>ormatiu 4952</w:t>
      </w:r>
      <w:r>
        <w:t>,</w:t>
      </w:r>
      <w:r w:rsidRPr="000018B4">
        <w:t xml:space="preserve"> de 12 d'abril de 2000.</w:t>
      </w:r>
    </w:p>
    <w:p w14:paraId="6BF86CFF" w14:textId="77777777" w:rsidR="0017075F" w:rsidRPr="000018B4" w:rsidRDefault="0017075F" w:rsidP="0017075F"/>
    <w:p w14:paraId="347A5E89" w14:textId="77777777" w:rsidR="0017075F" w:rsidRPr="000018B4" w:rsidRDefault="0017075F" w:rsidP="0017075F">
      <w:r w:rsidRPr="000018B4">
        <w:t xml:space="preserve">El </w:t>
      </w:r>
      <w:r>
        <w:t>s</w:t>
      </w:r>
      <w:r w:rsidRPr="000018B4">
        <w:t xml:space="preserve">índic de </w:t>
      </w:r>
      <w:r>
        <w:t>g</w:t>
      </w:r>
      <w:r w:rsidRPr="000018B4">
        <w:t>reuges pot actuar per iniciativa pròpia o</w:t>
      </w:r>
      <w:r>
        <w:t xml:space="preserve"> </w:t>
      </w:r>
      <w:r w:rsidRPr="000018B4">
        <w:t xml:space="preserve">a instància de part </w:t>
      </w:r>
      <w:r>
        <w:t xml:space="preserve">i </w:t>
      </w:r>
      <w:r w:rsidRPr="000018B4">
        <w:t>no està subjecte a cap mandat imperatiu. No rep instruccions de cap autoritat i compleix les funcions amb autonomia.</w:t>
      </w:r>
    </w:p>
    <w:p w14:paraId="558976D3" w14:textId="77777777" w:rsidR="0017075F" w:rsidRPr="000018B4" w:rsidRDefault="0017075F" w:rsidP="0017075F"/>
    <w:p w14:paraId="15A05A51" w14:textId="77777777" w:rsidR="0017075F" w:rsidRPr="000018B4" w:rsidRDefault="0017075F" w:rsidP="0017075F">
      <w:r w:rsidRPr="000018B4">
        <w:t xml:space="preserve">Són funcions del </w:t>
      </w:r>
      <w:r>
        <w:t>s</w:t>
      </w:r>
      <w:r w:rsidRPr="000018B4">
        <w:t xml:space="preserve">índic de </w:t>
      </w:r>
      <w:r>
        <w:t>g</w:t>
      </w:r>
      <w:r w:rsidRPr="000018B4">
        <w:t>reuges:</w:t>
      </w:r>
    </w:p>
    <w:p w14:paraId="43B58ADA" w14:textId="77777777" w:rsidR="0017075F" w:rsidRPr="000018B4" w:rsidRDefault="0017075F" w:rsidP="0017075F"/>
    <w:p w14:paraId="269C943B" w14:textId="77777777" w:rsidR="0017075F" w:rsidRPr="000018B4" w:rsidRDefault="0017075F" w:rsidP="0017075F">
      <w:pPr>
        <w:pStyle w:val="Prrafodelista"/>
        <w:numPr>
          <w:ilvl w:val="0"/>
          <w:numId w:val="40"/>
        </w:numPr>
      </w:pPr>
      <w:r w:rsidRPr="000018B4">
        <w:rPr>
          <w:b/>
          <w:bCs/>
        </w:rPr>
        <w:t>Atendre les queixes</w:t>
      </w:r>
      <w:r w:rsidRPr="000018B4">
        <w:t xml:space="preserve">, observacions i suggeriments que </w:t>
      </w:r>
      <w:r>
        <w:t xml:space="preserve">li </w:t>
      </w:r>
      <w:r w:rsidRPr="000018B4">
        <w:t>adre</w:t>
      </w:r>
      <w:r>
        <w:t>ci</w:t>
      </w:r>
      <w:r w:rsidRPr="000018B4">
        <w:t>n sobre el funcionament de la Universitat. Les queixes s'han de presentar de manera raonada i fonamentada. La Sindicatura de Greuges no admet a tràmit anònims o</w:t>
      </w:r>
      <w:r>
        <w:t xml:space="preserve"> casos</w:t>
      </w:r>
      <w:r w:rsidRPr="000018B4">
        <w:t xml:space="preserve"> relacionats amb processos judicials o administratius en curs. Els casos tramitats</w:t>
      </w:r>
      <w:r>
        <w:t xml:space="preserve"> sempre</w:t>
      </w:r>
      <w:r w:rsidRPr="000018B4">
        <w:t xml:space="preserve"> es tracten de manera confidencial i genèrica. Quan el problema és específic de la persona interessada i terceres parts requereixin la seva identitat per a la resolució del cas plantejat, la persona interessada és informada perquè doni el consentiment per proporcionar-la.</w:t>
      </w:r>
    </w:p>
    <w:p w14:paraId="5FEF5667" w14:textId="77777777" w:rsidR="0017075F" w:rsidRPr="000018B4" w:rsidRDefault="0017075F" w:rsidP="0017075F">
      <w:pPr>
        <w:pStyle w:val="Prrafodelista"/>
        <w:numPr>
          <w:ilvl w:val="0"/>
          <w:numId w:val="40"/>
        </w:numPr>
      </w:pPr>
      <w:r w:rsidRPr="000018B4">
        <w:rPr>
          <w:b/>
          <w:bCs/>
        </w:rPr>
        <w:t xml:space="preserve">Demanar informació </w:t>
      </w:r>
      <w:r w:rsidRPr="000018B4">
        <w:t>sobre el funcionament de tots els serveis universitaris.</w:t>
      </w:r>
    </w:p>
    <w:p w14:paraId="7BD28561" w14:textId="77777777" w:rsidR="0017075F" w:rsidRPr="000018B4" w:rsidRDefault="0017075F" w:rsidP="0017075F">
      <w:pPr>
        <w:pStyle w:val="Prrafodelista"/>
        <w:numPr>
          <w:ilvl w:val="0"/>
          <w:numId w:val="40"/>
        </w:numPr>
      </w:pPr>
      <w:r w:rsidRPr="000018B4">
        <w:rPr>
          <w:b/>
          <w:bCs/>
        </w:rPr>
        <w:t xml:space="preserve">Adoptar les mesures d'investigació </w:t>
      </w:r>
      <w:r w:rsidRPr="000018B4">
        <w:t>que consideri oportunes i impulsar les investigacions que consideri adients prop dels estaments afectats, vetllant perquè es resolguin, en el termini i en la forma adequats, les peticions i els recursos formulats.</w:t>
      </w:r>
    </w:p>
    <w:p w14:paraId="5653E3E1" w14:textId="77777777" w:rsidR="0017075F" w:rsidRPr="000018B4" w:rsidRDefault="0017075F" w:rsidP="0017075F">
      <w:pPr>
        <w:pStyle w:val="Prrafodelista"/>
        <w:numPr>
          <w:ilvl w:val="0"/>
          <w:numId w:val="40"/>
        </w:numPr>
      </w:pPr>
      <w:r w:rsidRPr="000018B4">
        <w:rPr>
          <w:b/>
          <w:bCs/>
        </w:rPr>
        <w:lastRenderedPageBreak/>
        <w:t>Formular, amb caràcter no vinculant, propostes de recomanacions</w:t>
      </w:r>
      <w:r w:rsidRPr="000018B4">
        <w:t>, davant els òrgans competents, sobre els assumptes que s'hagin sotmès a la seva consideració i proposar fórmules de conciliació.</w:t>
      </w:r>
    </w:p>
    <w:p w14:paraId="6B5A2280" w14:textId="77777777" w:rsidR="0017075F" w:rsidRPr="000018B4" w:rsidRDefault="0017075F" w:rsidP="0017075F">
      <w:pPr>
        <w:pStyle w:val="Prrafodelista"/>
        <w:rPr>
          <w:b/>
          <w:bCs/>
        </w:rPr>
      </w:pPr>
    </w:p>
    <w:p w14:paraId="7BEA7AB0" w14:textId="77777777" w:rsidR="0017075F" w:rsidRPr="000018B4" w:rsidRDefault="0017075F" w:rsidP="0017075F">
      <w:pPr>
        <w:pStyle w:val="Prrafodelista"/>
        <w:ind w:left="0"/>
      </w:pPr>
      <w:r w:rsidRPr="000018B4">
        <w:t xml:space="preserve">El </w:t>
      </w:r>
      <w:r>
        <w:t>s</w:t>
      </w:r>
      <w:r w:rsidRPr="000018B4">
        <w:t>índic publica una memòria per a cada any acadèmic i, pe</w:t>
      </w:r>
      <w:r>
        <w:t>r</w:t>
      </w:r>
      <w:r w:rsidRPr="000018B4">
        <w:t xml:space="preserve"> </w:t>
      </w:r>
      <w:r>
        <w:t>Reglament, presenta</w:t>
      </w:r>
      <w:r w:rsidRPr="000018B4">
        <w:t xml:space="preserve"> al Claustre una memòria de cada any natural sobre les seves actuacions, incloent-hi </w:t>
      </w:r>
      <w:r>
        <w:t>el</w:t>
      </w:r>
      <w:r w:rsidRPr="000018B4">
        <w:t>s suggeriments, les propostes i els advertiments que se'n derivin.</w:t>
      </w:r>
    </w:p>
    <w:p w14:paraId="6D71AB3E" w14:textId="77777777" w:rsidR="0017075F" w:rsidRPr="000018B4" w:rsidRDefault="0017075F" w:rsidP="0017075F">
      <w:pPr>
        <w:pStyle w:val="Ttulo2"/>
      </w:pPr>
      <w:bookmarkStart w:id="163" w:name="_Toc184726616"/>
      <w:bookmarkStart w:id="164" w:name="_Toc187224192"/>
      <w:r w:rsidRPr="000018B4">
        <w:t>Ubicació i contacte</w:t>
      </w:r>
      <w:bookmarkEnd w:id="163"/>
      <w:bookmarkEnd w:id="164"/>
    </w:p>
    <w:p w14:paraId="3CC36CB9" w14:textId="77777777" w:rsidR="0017075F" w:rsidRPr="000018B4" w:rsidRDefault="0017075F" w:rsidP="0017075F">
      <w:r w:rsidRPr="000018B4">
        <w:t>L</w:t>
      </w:r>
      <w:r>
        <w:t>’o</w:t>
      </w:r>
      <w:r w:rsidRPr="000018B4">
        <w:t xml:space="preserve">ficina de la Sindicatura de Greuges es troba a Son Lledó, </w:t>
      </w:r>
      <w:r>
        <w:t xml:space="preserve">a la </w:t>
      </w:r>
      <w:r w:rsidRPr="000018B4">
        <w:t>planta baixa</w:t>
      </w:r>
      <w:r>
        <w:t xml:space="preserve"> de</w:t>
      </w:r>
      <w:r w:rsidRPr="000018B4">
        <w:t xml:space="preserve"> </w:t>
      </w:r>
      <w:r>
        <w:t>l’</w:t>
      </w:r>
      <w:r w:rsidRPr="000018B4">
        <w:t>ala de la sala d</w:t>
      </w:r>
      <w:r>
        <w:t>’</w:t>
      </w:r>
      <w:r w:rsidRPr="000018B4">
        <w:t>actes</w:t>
      </w:r>
      <w:r>
        <w:t>.</w:t>
      </w:r>
      <w:r w:rsidRPr="000018B4">
        <w:t xml:space="preserve"> Campus </w:t>
      </w:r>
      <w:r>
        <w:t>u</w:t>
      </w:r>
      <w:r w:rsidRPr="000018B4">
        <w:t xml:space="preserve">niversitari, </w:t>
      </w:r>
      <w:r>
        <w:t>c</w:t>
      </w:r>
      <w:r w:rsidRPr="000018B4">
        <w:t>arretera de Valldemossa, km 7</w:t>
      </w:r>
      <w:r>
        <w:t>,</w:t>
      </w:r>
      <w:r w:rsidRPr="000018B4">
        <w:t>5, 07122 Palma.</w:t>
      </w:r>
    </w:p>
    <w:p w14:paraId="302ED125" w14:textId="77777777" w:rsidR="0017075F" w:rsidRPr="000018B4" w:rsidRDefault="0017075F" w:rsidP="0017075F"/>
    <w:p w14:paraId="0F1A4D6A" w14:textId="77777777" w:rsidR="0017075F" w:rsidRPr="000018B4" w:rsidRDefault="0017075F" w:rsidP="0017075F">
      <w:r w:rsidRPr="000018B4">
        <w:t xml:space="preserve">El lloc web de la Sindicatura de </w:t>
      </w:r>
      <w:r>
        <w:t>G</w:t>
      </w:r>
      <w:r w:rsidRPr="000018B4">
        <w:t>reuges és &lt;</w:t>
      </w:r>
      <w:hyperlink r:id="rId285" w:history="1">
        <w:r w:rsidRPr="00DF65A5">
          <w:rPr>
            <w:rStyle w:val="Hipervnculo"/>
          </w:rPr>
          <w:t>https://sindicatura.uib.cat/</w:t>
        </w:r>
      </w:hyperlink>
      <w:r w:rsidRPr="000018B4">
        <w:t>&gt;.</w:t>
      </w:r>
    </w:p>
    <w:p w14:paraId="7F188E3B" w14:textId="77777777" w:rsidR="0017075F" w:rsidRPr="000018B4" w:rsidRDefault="0017075F" w:rsidP="0017075F"/>
    <w:p w14:paraId="6C156C82" w14:textId="77777777" w:rsidR="0017075F" w:rsidRPr="000018B4" w:rsidRDefault="0017075F" w:rsidP="0017075F">
      <w:r w:rsidRPr="000018B4">
        <w:t>Podeu contactar o demanar cita amb el Síndic de Greuges presencialment a l'oficina o per telèfon en horari de matí, enviant un correu electrònic o emplenant un formulari en línia:</w:t>
      </w:r>
    </w:p>
    <w:p w14:paraId="0CF0B9D4" w14:textId="77777777" w:rsidR="0017075F" w:rsidRPr="000018B4" w:rsidRDefault="0017075F" w:rsidP="0017075F"/>
    <w:p w14:paraId="0A15C493" w14:textId="77777777" w:rsidR="0017075F" w:rsidRPr="000018B4" w:rsidRDefault="0017075F" w:rsidP="0017075F">
      <w:pPr>
        <w:numPr>
          <w:ilvl w:val="0"/>
          <w:numId w:val="37"/>
        </w:numPr>
      </w:pPr>
      <w:r w:rsidRPr="000018B4">
        <w:rPr>
          <w:b/>
          <w:bCs/>
        </w:rPr>
        <w:t>Telèfon</w:t>
      </w:r>
      <w:r>
        <w:rPr>
          <w:b/>
          <w:bCs/>
        </w:rPr>
        <w:t>s</w:t>
      </w:r>
      <w:r w:rsidRPr="00FA3EBE">
        <w:t>:</w:t>
      </w:r>
      <w:r w:rsidRPr="000018B4">
        <w:rPr>
          <w:b/>
          <w:bCs/>
        </w:rPr>
        <w:t xml:space="preserve"> </w:t>
      </w:r>
      <w:r w:rsidRPr="000018B4">
        <w:t>971 17 25 41 / 971 17 24 84</w:t>
      </w:r>
    </w:p>
    <w:p w14:paraId="0022E49E" w14:textId="77777777" w:rsidR="0017075F" w:rsidRPr="000018B4" w:rsidRDefault="0017075F" w:rsidP="0017075F">
      <w:pPr>
        <w:numPr>
          <w:ilvl w:val="0"/>
          <w:numId w:val="37"/>
        </w:numPr>
      </w:pPr>
      <w:r>
        <w:rPr>
          <w:b/>
          <w:bCs/>
        </w:rPr>
        <w:t>Adreces</w:t>
      </w:r>
      <w:r w:rsidRPr="000018B4">
        <w:rPr>
          <w:b/>
          <w:bCs/>
        </w:rPr>
        <w:t xml:space="preserve"> electròni</w:t>
      </w:r>
      <w:r>
        <w:rPr>
          <w:b/>
          <w:bCs/>
        </w:rPr>
        <w:t>ques</w:t>
      </w:r>
      <w:r w:rsidRPr="00FA3EBE">
        <w:t>:</w:t>
      </w:r>
      <w:r w:rsidRPr="000018B4">
        <w:rPr>
          <w:b/>
          <w:bCs/>
        </w:rPr>
        <w:t xml:space="preserve"> </w:t>
      </w:r>
      <w:hyperlink r:id="rId286" w:history="1">
        <w:r w:rsidRPr="00DF65A5">
          <w:rPr>
            <w:rStyle w:val="Hipervnculo"/>
          </w:rPr>
          <w:t xml:space="preserve">sindic@uib.es </w:t>
        </w:r>
      </w:hyperlink>
      <w:r>
        <w:t>/</w:t>
      </w:r>
      <w:r w:rsidRPr="000018B4">
        <w:t xml:space="preserve"> </w:t>
      </w:r>
      <w:hyperlink r:id="rId287" w:history="1">
        <w:r w:rsidRPr="000018B4">
          <w:rPr>
            <w:rStyle w:val="Hipervnculo"/>
          </w:rPr>
          <w:t xml:space="preserve">sindic@uib.cat </w:t>
        </w:r>
      </w:hyperlink>
      <w:r>
        <w:t>/</w:t>
      </w:r>
      <w:r w:rsidRPr="000018B4">
        <w:t xml:space="preserve"> </w:t>
      </w:r>
      <w:hyperlink r:id="rId288" w:history="1">
        <w:r w:rsidRPr="000018B4">
          <w:rPr>
            <w:rStyle w:val="Hipervnculo"/>
          </w:rPr>
          <w:t>sindic@uib.eu</w:t>
        </w:r>
      </w:hyperlink>
    </w:p>
    <w:p w14:paraId="55A93120" w14:textId="77777777" w:rsidR="0017075F" w:rsidRPr="000018B4" w:rsidRDefault="0017075F" w:rsidP="0017075F">
      <w:pPr>
        <w:numPr>
          <w:ilvl w:val="0"/>
          <w:numId w:val="37"/>
        </w:numPr>
      </w:pPr>
      <w:r w:rsidRPr="000018B4">
        <w:rPr>
          <w:b/>
          <w:bCs/>
        </w:rPr>
        <w:t xml:space="preserve">Formulari web: </w:t>
      </w:r>
      <w:hyperlink r:id="rId289" w:history="1">
        <w:r>
          <w:rPr>
            <w:rStyle w:val="Hipervnculo"/>
          </w:rPr>
          <w:t>en</w:t>
        </w:r>
        <w:r w:rsidRPr="000018B4">
          <w:rPr>
            <w:rStyle w:val="Hipervnculo"/>
          </w:rPr>
          <w:t xml:space="preserve"> català</w:t>
        </w:r>
        <w:r w:rsidRPr="00FA3EBE">
          <w:rPr>
            <w:rStyle w:val="Hipervnculo"/>
            <w:u w:val="none"/>
          </w:rPr>
          <w:t xml:space="preserve"> </w:t>
        </w:r>
      </w:hyperlink>
      <w:r w:rsidRPr="000018B4">
        <w:t xml:space="preserve">/ </w:t>
      </w:r>
      <w:hyperlink r:id="rId290" w:history="1">
        <w:r>
          <w:rPr>
            <w:rStyle w:val="Hipervnculo"/>
          </w:rPr>
          <w:t>en</w:t>
        </w:r>
        <w:r w:rsidRPr="000018B4">
          <w:rPr>
            <w:rStyle w:val="Hipervnculo"/>
          </w:rPr>
          <w:t xml:space="preserve"> castell</w:t>
        </w:r>
      </w:hyperlink>
      <w:hyperlink r:id="rId291" w:history="1">
        <w:r w:rsidRPr="000018B4">
          <w:rPr>
            <w:rStyle w:val="Hipervnculo"/>
          </w:rPr>
          <w:t>à</w:t>
        </w:r>
      </w:hyperlink>
    </w:p>
    <w:p w14:paraId="56CE8D83" w14:textId="77777777" w:rsidR="0017075F" w:rsidRPr="000018B4" w:rsidRDefault="0017075F" w:rsidP="0017075F">
      <w:pPr>
        <w:pStyle w:val="Prrafodelista"/>
        <w:ind w:left="0"/>
      </w:pPr>
    </w:p>
    <w:p w14:paraId="4D17D09A" w14:textId="77777777" w:rsidR="0017075F" w:rsidRPr="000018B4" w:rsidRDefault="0017075F" w:rsidP="0017075F"/>
    <w:p w14:paraId="25AA8102" w14:textId="77777777" w:rsidR="0017075F" w:rsidRPr="000018B4" w:rsidRDefault="0017075F" w:rsidP="0017075F"/>
    <w:p w14:paraId="1923F422" w14:textId="77777777" w:rsidR="0017075F" w:rsidRPr="000018B4" w:rsidRDefault="0017075F" w:rsidP="0017075F">
      <w:pPr>
        <w:rPr>
          <w:b/>
          <w:bCs/>
        </w:rPr>
      </w:pPr>
      <w:r w:rsidRPr="000018B4">
        <w:rPr>
          <w:b/>
          <w:bCs/>
        </w:rPr>
        <w:t>Més informació i contacte</w:t>
      </w:r>
    </w:p>
    <w:p w14:paraId="13597DFE" w14:textId="77777777" w:rsidR="0017075F" w:rsidRPr="000018B4" w:rsidRDefault="0017075F" w:rsidP="0017075F">
      <w:r w:rsidRPr="000018B4">
        <w:t>https://sindicatura.uib.cat/</w:t>
      </w:r>
      <w:r w:rsidRPr="000018B4">
        <w:br w:type="page"/>
      </w:r>
    </w:p>
    <w:p w14:paraId="6B43313E" w14:textId="77777777" w:rsidR="0017075F" w:rsidRPr="000018B4" w:rsidRDefault="0017075F" w:rsidP="0017075F"/>
    <w:p w14:paraId="0BC50BAA" w14:textId="77777777" w:rsidR="0017075F" w:rsidRPr="000018B4" w:rsidRDefault="0017075F" w:rsidP="0017075F">
      <w:pPr>
        <w:pStyle w:val="Ttulo2"/>
      </w:pPr>
      <w:bookmarkStart w:id="165" w:name="_Toc184726617"/>
      <w:bookmarkStart w:id="166" w:name="_Toc187224193"/>
      <w:r>
        <w:t>Servei de Relacions Internacionals (</w:t>
      </w:r>
      <w:r w:rsidRPr="000018B4">
        <w:t>SRI</w:t>
      </w:r>
      <w:bookmarkEnd w:id="165"/>
      <w:r>
        <w:t>)</w:t>
      </w:r>
      <w:bookmarkEnd w:id="166"/>
    </w:p>
    <w:p w14:paraId="215D4111" w14:textId="77777777" w:rsidR="0017075F" w:rsidRPr="000018B4" w:rsidRDefault="0017075F" w:rsidP="0017075F">
      <w:pPr>
        <w:pStyle w:val="Ttulo"/>
      </w:pPr>
      <w:r w:rsidRPr="000018B4">
        <w:t>Internacionalització i desenvolupament professional, els programes per a PDI de la UIB</w:t>
      </w:r>
    </w:p>
    <w:p w14:paraId="1195E785" w14:textId="77777777" w:rsidR="0017075F" w:rsidRPr="000018B4" w:rsidRDefault="0017075F" w:rsidP="0017075F"/>
    <w:p w14:paraId="3EDF9197" w14:textId="77777777" w:rsidR="0017075F" w:rsidRPr="000018B4" w:rsidRDefault="0017075F" w:rsidP="0017075F">
      <w:r w:rsidRPr="000018B4">
        <w:t>El Servei de Relacions Internacionals (SRI) de la Universitat de les Illes Balears impulsa la internacionalització del personal docent i investigador (PDI) mitjançant una varietat de programes dissenyats per enriquir les seves competències i fomentar l'intercanvi de coneixement amb institucions internacionals.</w:t>
      </w:r>
    </w:p>
    <w:p w14:paraId="21E11125" w14:textId="77777777" w:rsidR="0017075F" w:rsidRPr="000018B4" w:rsidRDefault="0017075F" w:rsidP="0017075F"/>
    <w:p w14:paraId="525B7043" w14:textId="77777777" w:rsidR="0017075F" w:rsidRPr="000018B4" w:rsidRDefault="0017075F" w:rsidP="0017075F">
      <w:r w:rsidRPr="000018B4">
        <w:t>Depen</w:t>
      </w:r>
      <w:r>
        <w:t>d</w:t>
      </w:r>
      <w:r w:rsidRPr="000018B4">
        <w:t xml:space="preserve">ent del </w:t>
      </w:r>
      <w:r w:rsidRPr="000018B4">
        <w:rPr>
          <w:b/>
          <w:bCs/>
        </w:rPr>
        <w:t>Vicerectorat de Planificació Estratègica, Internacionalització i Cooperació</w:t>
      </w:r>
      <w:r w:rsidRPr="000018B4">
        <w:t>, el SRI ofereix múltiples oportunitats per potenciar la docència i la formació en un entorn global.</w:t>
      </w:r>
    </w:p>
    <w:p w14:paraId="18EEA08B" w14:textId="77777777" w:rsidR="0017075F" w:rsidRPr="000018B4" w:rsidRDefault="0017075F" w:rsidP="0017075F"/>
    <w:p w14:paraId="1591C50C" w14:textId="77777777" w:rsidR="0017075F" w:rsidRPr="000018B4" w:rsidRDefault="0017075F" w:rsidP="0017075F"/>
    <w:p w14:paraId="14411AF4" w14:textId="77777777" w:rsidR="0017075F" w:rsidRPr="000018B4" w:rsidRDefault="0017075F" w:rsidP="00EE15E2">
      <w:pPr>
        <w:pStyle w:val="Ttulo3"/>
        <w:rPr>
          <w:lang w:eastAsia="ca-ES"/>
        </w:rPr>
      </w:pPr>
      <w:bookmarkStart w:id="167" w:name="_Toc184726618"/>
      <w:bookmarkStart w:id="168" w:name="_Toc187224194"/>
      <w:r w:rsidRPr="000018B4">
        <w:rPr>
          <w:lang w:eastAsia="ca-ES"/>
        </w:rPr>
        <w:t>El programa Erasmus+ KA131</w:t>
      </w:r>
      <w:bookmarkEnd w:id="167"/>
      <w:bookmarkEnd w:id="168"/>
      <w:r w:rsidRPr="000018B4">
        <w:rPr>
          <w:lang w:eastAsia="ca-ES"/>
        </w:rPr>
        <w:t xml:space="preserve"> </w:t>
      </w:r>
    </w:p>
    <w:p w14:paraId="20B3C1F5" w14:textId="77777777" w:rsidR="0017075F" w:rsidRPr="000018B4" w:rsidRDefault="0017075F" w:rsidP="0017075F">
      <w:pPr>
        <w:shd w:val="clear" w:color="auto" w:fill="FFFFFF"/>
        <w:rPr>
          <w:rFonts w:ascii="Segoe UI" w:eastAsia="Times New Roman" w:hAnsi="Segoe UI" w:cs="Segoe UI"/>
          <w:i/>
          <w:iCs/>
          <w:color w:val="212121"/>
          <w:kern w:val="0"/>
          <w:lang w:eastAsia="ca-ES"/>
          <w14:ligatures w14:val="none"/>
        </w:rPr>
      </w:pPr>
    </w:p>
    <w:p w14:paraId="2B249A23" w14:textId="77777777" w:rsidR="0017075F" w:rsidRPr="000018B4" w:rsidRDefault="0017075F" w:rsidP="0017075F">
      <w:pPr>
        <w:shd w:val="clear" w:color="auto" w:fill="FFFFFF"/>
        <w:rPr>
          <w:rFonts w:ascii="Aptos" w:eastAsia="Times New Roman" w:hAnsi="Aptos" w:cs="Segoe UI"/>
          <w:color w:val="212121"/>
          <w:kern w:val="0"/>
          <w:lang w:eastAsia="ca-ES"/>
          <w14:ligatures w14:val="none"/>
        </w:rPr>
      </w:pPr>
      <w:r w:rsidRPr="000018B4">
        <w:rPr>
          <w:rFonts w:ascii="Aptos" w:eastAsia="Times New Roman" w:hAnsi="Aptos" w:cs="Segoe UI"/>
          <w:color w:val="212121"/>
          <w:kern w:val="0"/>
          <w:lang w:eastAsia="ca-ES"/>
          <w14:ligatures w14:val="none"/>
        </w:rPr>
        <w:t xml:space="preserve">Promou la realització de períodes de docència o formació </w:t>
      </w:r>
      <w:r w:rsidRPr="000018B4">
        <w:rPr>
          <w:rFonts w:ascii="Aptos" w:eastAsia="Times New Roman" w:hAnsi="Aptos" w:cs="Segoe UI"/>
          <w:b/>
          <w:bCs/>
          <w:color w:val="212121"/>
          <w:kern w:val="0"/>
          <w:lang w:eastAsia="ca-ES"/>
          <w14:ligatures w14:val="none"/>
        </w:rPr>
        <w:t xml:space="preserve">combinables </w:t>
      </w:r>
      <w:r>
        <w:rPr>
          <w:rFonts w:ascii="Aptos" w:eastAsia="Times New Roman" w:hAnsi="Aptos" w:cs="Segoe UI"/>
          <w:color w:val="212121"/>
          <w:kern w:val="0"/>
          <w:lang w:eastAsia="ca-ES"/>
          <w14:ligatures w14:val="none"/>
        </w:rPr>
        <w:t>en</w:t>
      </w:r>
      <w:r w:rsidRPr="000018B4">
        <w:rPr>
          <w:rFonts w:ascii="Aptos" w:eastAsia="Times New Roman" w:hAnsi="Aptos" w:cs="Segoe UI"/>
          <w:color w:val="212121"/>
          <w:kern w:val="0"/>
          <w:lang w:eastAsia="ca-ES"/>
          <w14:ligatures w14:val="none"/>
        </w:rPr>
        <w:t xml:space="preserve"> centres d'ensenyament superior d'altres països europeus.</w:t>
      </w:r>
    </w:p>
    <w:p w14:paraId="363A0B27" w14:textId="77777777" w:rsidR="0017075F" w:rsidRPr="000018B4" w:rsidRDefault="0017075F" w:rsidP="0017075F">
      <w:pPr>
        <w:shd w:val="clear" w:color="auto" w:fill="FFFFFF"/>
        <w:rPr>
          <w:rFonts w:ascii="Aptos" w:eastAsia="Times New Roman" w:hAnsi="Aptos" w:cs="Segoe UI"/>
          <w:color w:val="212121"/>
          <w:kern w:val="0"/>
          <w:lang w:eastAsia="ca-ES"/>
          <w14:ligatures w14:val="none"/>
        </w:rPr>
      </w:pPr>
    </w:p>
    <w:p w14:paraId="6BCABA39" w14:textId="77777777" w:rsidR="0017075F" w:rsidRPr="000018B4" w:rsidRDefault="0017075F" w:rsidP="0017075F">
      <w:pPr>
        <w:shd w:val="clear" w:color="auto" w:fill="FFFFFF"/>
        <w:rPr>
          <w:rFonts w:ascii="Aptos" w:eastAsia="Times New Roman" w:hAnsi="Aptos" w:cs="Segoe UI"/>
          <w:color w:val="212121"/>
          <w:kern w:val="0"/>
          <w:lang w:eastAsia="ca-ES"/>
          <w14:ligatures w14:val="none"/>
        </w:rPr>
      </w:pPr>
      <w:r w:rsidRPr="000018B4">
        <w:rPr>
          <w:rFonts w:ascii="Aptos" w:eastAsia="Times New Roman" w:hAnsi="Aptos" w:cs="Segoe UI"/>
          <w:b/>
          <w:bCs/>
          <w:color w:val="212121"/>
          <w:kern w:val="0"/>
          <w:lang w:eastAsia="ca-ES"/>
          <w14:ligatures w14:val="none"/>
        </w:rPr>
        <w:t>Període de docència</w:t>
      </w:r>
      <w:r w:rsidRPr="00FA3EBE">
        <w:rPr>
          <w:rFonts w:ascii="Aptos" w:eastAsia="Times New Roman" w:hAnsi="Aptos" w:cs="Segoe UI"/>
          <w:color w:val="212121"/>
          <w:kern w:val="0"/>
          <w:lang w:eastAsia="ca-ES"/>
          <w14:ligatures w14:val="none"/>
        </w:rPr>
        <w:t xml:space="preserve">: </w:t>
      </w:r>
      <w:r w:rsidRPr="000018B4">
        <w:rPr>
          <w:rFonts w:ascii="Aptos" w:eastAsia="Times New Roman" w:hAnsi="Aptos" w:cs="Segoe UI"/>
          <w:color w:val="212121"/>
          <w:kern w:val="0"/>
          <w:lang w:eastAsia="ca-ES"/>
          <w14:ligatures w14:val="none"/>
        </w:rPr>
        <w:t>aquesta activitat permet al personal docent de qualsevol àrea de coneixement o disciplina impartir classes d</w:t>
      </w:r>
      <w:r>
        <w:rPr>
          <w:rFonts w:ascii="Aptos" w:eastAsia="Times New Roman" w:hAnsi="Aptos" w:cs="Segoe UI"/>
          <w:color w:val="212121"/>
          <w:kern w:val="0"/>
          <w:lang w:eastAsia="ca-ES"/>
          <w14:ligatures w14:val="none"/>
        </w:rPr>
        <w:t>’</w:t>
      </w:r>
      <w:r w:rsidRPr="000018B4">
        <w:rPr>
          <w:rFonts w:ascii="Aptos" w:eastAsia="Times New Roman" w:hAnsi="Aptos" w:cs="Segoe UI"/>
          <w:color w:val="212121"/>
          <w:kern w:val="0"/>
          <w:lang w:eastAsia="ca-ES"/>
          <w14:ligatures w14:val="none"/>
        </w:rPr>
        <w:t>estudis oficials en una institució d</w:t>
      </w:r>
      <w:r>
        <w:rPr>
          <w:rFonts w:ascii="Aptos" w:eastAsia="Times New Roman" w:hAnsi="Aptos" w:cs="Segoe UI"/>
          <w:color w:val="212121"/>
          <w:kern w:val="0"/>
          <w:lang w:eastAsia="ca-ES"/>
          <w14:ligatures w14:val="none"/>
        </w:rPr>
        <w:t>’</w:t>
      </w:r>
      <w:r w:rsidRPr="000018B4">
        <w:rPr>
          <w:rFonts w:ascii="Aptos" w:eastAsia="Times New Roman" w:hAnsi="Aptos" w:cs="Segoe UI"/>
          <w:color w:val="212121"/>
          <w:kern w:val="0"/>
          <w:lang w:eastAsia="ca-ES"/>
          <w14:ligatures w14:val="none"/>
        </w:rPr>
        <w:t>educació sòcia a l</w:t>
      </w:r>
      <w:r>
        <w:rPr>
          <w:rFonts w:ascii="Aptos" w:eastAsia="Times New Roman" w:hAnsi="Aptos" w:cs="Segoe UI"/>
          <w:color w:val="212121"/>
          <w:kern w:val="0"/>
          <w:lang w:eastAsia="ca-ES"/>
          <w14:ligatures w14:val="none"/>
        </w:rPr>
        <w:t>’</w:t>
      </w:r>
      <w:r w:rsidRPr="000018B4">
        <w:rPr>
          <w:rFonts w:ascii="Aptos" w:eastAsia="Times New Roman" w:hAnsi="Aptos" w:cs="Segoe UI"/>
          <w:color w:val="212121"/>
          <w:kern w:val="0"/>
          <w:lang w:eastAsia="ca-ES"/>
          <w14:ligatures w14:val="none"/>
        </w:rPr>
        <w:t xml:space="preserve">estranger. </w:t>
      </w:r>
      <w:r>
        <w:rPr>
          <w:rFonts w:ascii="Aptos" w:eastAsia="Times New Roman" w:hAnsi="Aptos" w:cs="Segoe UI"/>
          <w:color w:val="212121"/>
          <w:kern w:val="0"/>
          <w:lang w:eastAsia="ca-ES"/>
          <w14:ligatures w14:val="none"/>
        </w:rPr>
        <w:t>En q</w:t>
      </w:r>
      <w:r w:rsidRPr="000018B4">
        <w:rPr>
          <w:rFonts w:ascii="Aptos" w:eastAsia="Times New Roman" w:hAnsi="Aptos" w:cs="Segoe UI"/>
          <w:color w:val="212121"/>
          <w:kern w:val="0"/>
          <w:lang w:eastAsia="ca-ES"/>
          <w14:ligatures w14:val="none"/>
        </w:rPr>
        <w:t>ueden excloses les activitats o estades per a recerca.</w:t>
      </w:r>
    </w:p>
    <w:p w14:paraId="5B56FB7D" w14:textId="77777777" w:rsidR="0017075F" w:rsidRPr="000018B4" w:rsidRDefault="0017075F" w:rsidP="0017075F">
      <w:pPr>
        <w:shd w:val="clear" w:color="auto" w:fill="FFFFFF"/>
        <w:rPr>
          <w:rFonts w:ascii="Aptos" w:eastAsia="Times New Roman" w:hAnsi="Aptos" w:cs="Segoe UI"/>
          <w:color w:val="212121"/>
          <w:kern w:val="0"/>
          <w:lang w:eastAsia="ca-ES"/>
          <w14:ligatures w14:val="none"/>
        </w:rPr>
      </w:pPr>
    </w:p>
    <w:p w14:paraId="32FAE212" w14:textId="77777777" w:rsidR="0017075F" w:rsidRPr="000018B4" w:rsidRDefault="0017075F" w:rsidP="0017075F">
      <w:pPr>
        <w:shd w:val="clear" w:color="auto" w:fill="FFFFFF"/>
        <w:rPr>
          <w:rFonts w:ascii="Aptos" w:eastAsia="Times New Roman" w:hAnsi="Aptos" w:cs="Segoe UI"/>
          <w:color w:val="212121"/>
          <w:kern w:val="0"/>
          <w:lang w:eastAsia="ca-ES"/>
          <w14:ligatures w14:val="none"/>
        </w:rPr>
      </w:pPr>
      <w:r w:rsidRPr="000018B4">
        <w:rPr>
          <w:rFonts w:ascii="Aptos" w:eastAsia="Times New Roman" w:hAnsi="Aptos" w:cs="Segoe UI"/>
          <w:b/>
          <w:bCs/>
          <w:color w:val="212121"/>
          <w:kern w:val="0"/>
          <w:lang w:eastAsia="ca-ES"/>
          <w14:ligatures w14:val="none"/>
        </w:rPr>
        <w:t>Període de formació</w:t>
      </w:r>
      <w:r w:rsidRPr="00FE47A3">
        <w:rPr>
          <w:rFonts w:ascii="Aptos" w:eastAsia="Times New Roman" w:hAnsi="Aptos" w:cs="Segoe UI"/>
          <w:color w:val="212121"/>
          <w:kern w:val="0"/>
          <w:lang w:eastAsia="ca-ES"/>
          <w14:ligatures w14:val="none"/>
        </w:rPr>
        <w:t>:</w:t>
      </w:r>
      <w:r w:rsidRPr="000018B4">
        <w:rPr>
          <w:rFonts w:ascii="Aptos" w:eastAsia="Times New Roman" w:hAnsi="Aptos" w:cs="Segoe UI"/>
          <w:b/>
          <w:bCs/>
          <w:color w:val="212121"/>
          <w:kern w:val="0"/>
          <w:lang w:eastAsia="ca-ES"/>
          <w14:ligatures w14:val="none"/>
        </w:rPr>
        <w:t xml:space="preserve"> </w:t>
      </w:r>
      <w:r w:rsidRPr="000018B4">
        <w:rPr>
          <w:rFonts w:ascii="Aptos" w:eastAsia="Times New Roman" w:hAnsi="Aptos" w:cs="Segoe UI"/>
          <w:color w:val="212121"/>
          <w:kern w:val="0"/>
          <w:lang w:eastAsia="ca-ES"/>
          <w14:ligatures w14:val="none"/>
        </w:rPr>
        <w:t>aquesta modalitat impulsa el desenvolupament professional del personal docent a partir d'accions de formació (excepte conferències) i l'aprenentatge per observació a les universitats o institucions sòcies.</w:t>
      </w:r>
    </w:p>
    <w:p w14:paraId="5DBFA973" w14:textId="77777777" w:rsidR="0017075F" w:rsidRPr="000018B4" w:rsidRDefault="0017075F" w:rsidP="0017075F">
      <w:pPr>
        <w:shd w:val="clear" w:color="auto" w:fill="FFFFFF"/>
        <w:rPr>
          <w:rFonts w:ascii="Aptos" w:eastAsia="Times New Roman" w:hAnsi="Aptos" w:cs="Segoe UI"/>
          <w:color w:val="212121"/>
          <w:kern w:val="0"/>
          <w:lang w:eastAsia="ca-ES"/>
          <w14:ligatures w14:val="none"/>
        </w:rPr>
      </w:pPr>
    </w:p>
    <w:p w14:paraId="1CD4839C" w14:textId="77777777" w:rsidR="0017075F" w:rsidRPr="000018B4" w:rsidRDefault="0017075F" w:rsidP="0017075F">
      <w:r w:rsidRPr="000018B4">
        <w:rPr>
          <w:rFonts w:ascii="Aptos" w:eastAsia="Times New Roman" w:hAnsi="Aptos" w:cs="Segoe UI"/>
          <w:color w:val="212121"/>
          <w:kern w:val="0"/>
          <w:lang w:eastAsia="ca-ES"/>
          <w14:ligatures w14:val="none"/>
        </w:rPr>
        <w:t xml:space="preserve">El programa inclou una ajuda europea que es destina a cobrir una part de les despeses de viatge i manutenció per impartir docència </w:t>
      </w:r>
      <w:r>
        <w:rPr>
          <w:rFonts w:ascii="Aptos" w:eastAsia="Times New Roman" w:hAnsi="Aptos" w:cs="Segoe UI"/>
          <w:color w:val="212121"/>
          <w:kern w:val="0"/>
          <w:lang w:eastAsia="ca-ES"/>
          <w14:ligatures w14:val="none"/>
        </w:rPr>
        <w:t>en</w:t>
      </w:r>
      <w:r w:rsidRPr="000018B4">
        <w:rPr>
          <w:rFonts w:ascii="Aptos" w:eastAsia="Times New Roman" w:hAnsi="Aptos" w:cs="Segoe UI"/>
          <w:color w:val="212121"/>
          <w:kern w:val="0"/>
          <w:lang w:eastAsia="ca-ES"/>
          <w14:ligatures w14:val="none"/>
        </w:rPr>
        <w:t xml:space="preserve"> universitats amb què prèviament s'ha signat un acord interinstitucional Erasmus+ establert per a la mobilitat de professors per a visites docents.</w:t>
      </w:r>
    </w:p>
    <w:p w14:paraId="1FC9C18E" w14:textId="77777777" w:rsidR="0017075F" w:rsidRPr="000018B4" w:rsidRDefault="0017075F" w:rsidP="0017075F"/>
    <w:p w14:paraId="1A131BD0" w14:textId="77777777" w:rsidR="0017075F" w:rsidRPr="000018B4" w:rsidRDefault="0017075F" w:rsidP="00EE15E2">
      <w:pPr>
        <w:pStyle w:val="Ttulo3"/>
      </w:pPr>
      <w:bookmarkStart w:id="169" w:name="_Toc184726619"/>
      <w:bookmarkStart w:id="170" w:name="_Toc187224195"/>
      <w:r w:rsidRPr="000018B4">
        <w:t xml:space="preserve">DRAC: </w:t>
      </w:r>
      <w:r>
        <w:t>c</w:t>
      </w:r>
      <w:r w:rsidRPr="000018B4">
        <w:t>onnexió amb universitats de parla catalana</w:t>
      </w:r>
      <w:bookmarkEnd w:id="169"/>
      <w:bookmarkEnd w:id="170"/>
    </w:p>
    <w:p w14:paraId="6A1EA904" w14:textId="77777777" w:rsidR="0017075F" w:rsidRPr="000018B4" w:rsidRDefault="0017075F" w:rsidP="0017075F">
      <w:r w:rsidRPr="000018B4">
        <w:t xml:space="preserve">A través del </w:t>
      </w:r>
      <w:hyperlink r:id="rId292" w:history="1">
        <w:r w:rsidRPr="000018B4">
          <w:rPr>
            <w:rStyle w:val="Hipervnculo"/>
          </w:rPr>
          <w:t>programa DRAC</w:t>
        </w:r>
      </w:hyperlink>
      <w:r w:rsidRPr="000018B4">
        <w:t xml:space="preserve">, el PDI té l'oportunitat de fer estades </w:t>
      </w:r>
      <w:r>
        <w:t>en</w:t>
      </w:r>
      <w:r w:rsidRPr="000018B4">
        <w:t xml:space="preserve"> universitats de la </w:t>
      </w:r>
      <w:commentRangeStart w:id="171"/>
      <w:r w:rsidRPr="000018B4">
        <w:rPr>
          <w:b/>
          <w:bCs/>
        </w:rPr>
        <w:t>Xarxa Vives d'Universitats</w:t>
      </w:r>
      <w:r w:rsidRPr="000018B4">
        <w:t>.</w:t>
      </w:r>
      <w:commentRangeEnd w:id="171"/>
      <w:r w:rsidRPr="000018B4">
        <w:rPr>
          <w:rStyle w:val="Refdecomentario"/>
        </w:rPr>
        <w:commentReference w:id="171"/>
      </w:r>
    </w:p>
    <w:p w14:paraId="3546EFF8" w14:textId="77777777" w:rsidR="0017075F" w:rsidRPr="000018B4" w:rsidRDefault="0017075F" w:rsidP="0017075F"/>
    <w:p w14:paraId="7D70DE0C" w14:textId="77777777" w:rsidR="0017075F" w:rsidRPr="000018B4" w:rsidRDefault="0017075F" w:rsidP="0017075F">
      <w:r w:rsidRPr="000018B4">
        <w:lastRenderedPageBreak/>
        <w:t xml:space="preserve">Aquestes estades poden incloure activitats, assistència a cursos o participació en seminaris </w:t>
      </w:r>
      <w:r>
        <w:t>en</w:t>
      </w:r>
      <w:r w:rsidRPr="000018B4">
        <w:t xml:space="preserve"> qualsevol universitat membre de la xarxa.</w:t>
      </w:r>
    </w:p>
    <w:p w14:paraId="6E037435" w14:textId="77777777" w:rsidR="0017075F" w:rsidRPr="000018B4" w:rsidRDefault="0017075F" w:rsidP="0017075F"/>
    <w:p w14:paraId="158E0D38" w14:textId="77777777" w:rsidR="0017075F" w:rsidRPr="000018B4" w:rsidRDefault="0017075F" w:rsidP="00EE15E2">
      <w:pPr>
        <w:pStyle w:val="Ttulo3"/>
      </w:pPr>
      <w:bookmarkStart w:id="172" w:name="_Toc184726620"/>
      <w:bookmarkStart w:id="173" w:name="_Toc187224196"/>
      <w:r w:rsidRPr="000018B4">
        <w:t xml:space="preserve">Ajuts per a la internacionalització </w:t>
      </w:r>
      <w:commentRangeStart w:id="174"/>
      <w:r w:rsidRPr="000018B4">
        <w:t>d'estudis oficials</w:t>
      </w:r>
      <w:commentRangeEnd w:id="174"/>
      <w:r w:rsidRPr="000018B4">
        <w:rPr>
          <w:rStyle w:val="Refdecomentario"/>
          <w:rFonts w:eastAsiaTheme="minorHAnsi" w:cstheme="minorBidi"/>
          <w:color w:val="auto"/>
        </w:rPr>
        <w:commentReference w:id="174"/>
      </w:r>
      <w:bookmarkEnd w:id="172"/>
      <w:bookmarkEnd w:id="173"/>
    </w:p>
    <w:p w14:paraId="059DC97B" w14:textId="77777777" w:rsidR="0017075F" w:rsidRPr="000018B4" w:rsidRDefault="0017075F" w:rsidP="0017075F">
      <w:r w:rsidRPr="000018B4">
        <w:t xml:space="preserve">La UIB convoca ajuts destinats a les facultats, </w:t>
      </w:r>
      <w:r>
        <w:t>a l’</w:t>
      </w:r>
      <w:r w:rsidRPr="000018B4">
        <w:t xml:space="preserve">Escola Politècnica Superior, </w:t>
      </w:r>
      <w:r>
        <w:t xml:space="preserve">al </w:t>
      </w:r>
      <w:r w:rsidRPr="000018B4">
        <w:t xml:space="preserve">Centre d'Estudis de Postgrau i </w:t>
      </w:r>
      <w:r>
        <w:t>a l’</w:t>
      </w:r>
      <w:r w:rsidRPr="000018B4">
        <w:t>Escola de Doctorat.</w:t>
      </w:r>
    </w:p>
    <w:p w14:paraId="114726A3" w14:textId="77777777" w:rsidR="0017075F" w:rsidRPr="000018B4" w:rsidRDefault="0017075F" w:rsidP="0017075F"/>
    <w:p w14:paraId="71A20278" w14:textId="77777777" w:rsidR="0017075F" w:rsidRPr="000018B4" w:rsidRDefault="0017075F" w:rsidP="0017075F">
      <w:pPr>
        <w:rPr>
          <w:b/>
          <w:bCs/>
        </w:rPr>
      </w:pPr>
      <w:r w:rsidRPr="000018B4">
        <w:t xml:space="preserve">L'objectiu és desenvolupar iniciatives que contribueixin a la internacionalització dels estudis oficials. </w:t>
      </w:r>
      <w:r w:rsidRPr="000018B4">
        <w:rPr>
          <w:b/>
          <w:bCs/>
        </w:rPr>
        <w:t xml:space="preserve">Aquests ajuts es canalitzen a través de les </w:t>
      </w:r>
      <w:r>
        <w:rPr>
          <w:b/>
          <w:bCs/>
        </w:rPr>
        <w:t>f</w:t>
      </w:r>
      <w:r w:rsidRPr="000018B4">
        <w:rPr>
          <w:b/>
          <w:bCs/>
        </w:rPr>
        <w:t>acultats i de l</w:t>
      </w:r>
      <w:r>
        <w:rPr>
          <w:b/>
          <w:bCs/>
        </w:rPr>
        <w:t>’</w:t>
      </w:r>
      <w:r w:rsidRPr="000018B4">
        <w:rPr>
          <w:b/>
          <w:bCs/>
        </w:rPr>
        <w:t>Escola Politècnica Superior.</w:t>
      </w:r>
    </w:p>
    <w:p w14:paraId="6F45ABD4" w14:textId="77777777" w:rsidR="0017075F" w:rsidRPr="000018B4" w:rsidRDefault="0017075F" w:rsidP="0017075F"/>
    <w:p w14:paraId="5EDDD5FB" w14:textId="77777777" w:rsidR="0017075F" w:rsidRPr="000018B4" w:rsidRDefault="0017075F" w:rsidP="00EE15E2">
      <w:pPr>
        <w:pStyle w:val="Ttulo3"/>
      </w:pPr>
      <w:bookmarkStart w:id="175" w:name="_Toc184726621"/>
      <w:bookmarkStart w:id="176" w:name="_Toc187224197"/>
      <w:r w:rsidRPr="000018B4">
        <w:t>Activitats relacionades amb convenis internacionals</w:t>
      </w:r>
      <w:bookmarkEnd w:id="175"/>
      <w:bookmarkEnd w:id="176"/>
    </w:p>
    <w:p w14:paraId="7F66E2A9" w14:textId="77777777" w:rsidR="0017075F" w:rsidRPr="000018B4" w:rsidRDefault="0017075F" w:rsidP="0017075F">
      <w:r w:rsidRPr="000018B4">
        <w:t>Amb l'objectiu d'enfortir els convenis de col·laboració amb altres universitats i centres de recerca, el SRI convoca ajuts per a:</w:t>
      </w:r>
    </w:p>
    <w:p w14:paraId="29125D7D" w14:textId="77777777" w:rsidR="0017075F" w:rsidRPr="000018B4" w:rsidRDefault="0017075F" w:rsidP="0017075F"/>
    <w:p w14:paraId="4099540F" w14:textId="77777777" w:rsidR="0017075F" w:rsidRPr="000018B4" w:rsidRDefault="0017075F" w:rsidP="0017075F">
      <w:pPr>
        <w:numPr>
          <w:ilvl w:val="0"/>
          <w:numId w:val="41"/>
        </w:numPr>
      </w:pPr>
      <w:r w:rsidRPr="000018B4">
        <w:rPr>
          <w:b/>
          <w:bCs/>
        </w:rPr>
        <w:t xml:space="preserve">Visites de professors de la UIB </w:t>
      </w:r>
      <w:r w:rsidRPr="000018B4">
        <w:t>a universitats estrangeres.</w:t>
      </w:r>
    </w:p>
    <w:p w14:paraId="553AA082" w14:textId="77777777" w:rsidR="0017075F" w:rsidRPr="000018B4" w:rsidRDefault="0017075F" w:rsidP="0017075F">
      <w:pPr>
        <w:numPr>
          <w:ilvl w:val="0"/>
          <w:numId w:val="41"/>
        </w:numPr>
      </w:pPr>
      <w:r w:rsidRPr="000018B4">
        <w:rPr>
          <w:b/>
          <w:bCs/>
        </w:rPr>
        <w:t xml:space="preserve">Acolliment de professors internacionals </w:t>
      </w:r>
      <w:r w:rsidRPr="000018B4">
        <w:t>que visitin la UIB.</w:t>
      </w:r>
    </w:p>
    <w:p w14:paraId="452C8BFE" w14:textId="77777777" w:rsidR="0017075F" w:rsidRPr="000018B4" w:rsidRDefault="0017075F" w:rsidP="0017075F"/>
    <w:p w14:paraId="59037746" w14:textId="77777777" w:rsidR="0017075F" w:rsidRPr="000018B4" w:rsidRDefault="0017075F" w:rsidP="0017075F">
      <w:r w:rsidRPr="000018B4">
        <w:t>Aquestes activitats no només promouen l</w:t>
      </w:r>
      <w:r>
        <w:t>’</w:t>
      </w:r>
      <w:r w:rsidRPr="000018B4">
        <w:t xml:space="preserve">intercanvi acadèmic, sinó que també impulsen noves col·laboracions en docència. </w:t>
      </w:r>
      <w:r>
        <w:t>Pots</w:t>
      </w:r>
      <w:r w:rsidRPr="000018B4">
        <w:t xml:space="preserve"> obtenir</w:t>
      </w:r>
      <w:r>
        <w:t>-ne</w:t>
      </w:r>
      <w:r w:rsidRPr="000018B4">
        <w:t xml:space="preserve"> més informació </w:t>
      </w:r>
      <w:hyperlink r:id="rId293" w:history="1">
        <w:r w:rsidRPr="000018B4">
          <w:rPr>
            <w:rStyle w:val="Hipervnculo"/>
          </w:rPr>
          <w:t>aquí</w:t>
        </w:r>
      </w:hyperlink>
      <w:r w:rsidRPr="000018B4">
        <w:t>.</w:t>
      </w:r>
    </w:p>
    <w:p w14:paraId="750396C3" w14:textId="77777777" w:rsidR="0017075F" w:rsidRPr="000018B4" w:rsidRDefault="0017075F" w:rsidP="0017075F"/>
    <w:p w14:paraId="25BBAAFB" w14:textId="77777777" w:rsidR="0017075F" w:rsidRPr="000018B4" w:rsidRDefault="0017075F" w:rsidP="00EE15E2">
      <w:pPr>
        <w:pStyle w:val="Ttulo3"/>
      </w:pPr>
      <w:bookmarkStart w:id="177" w:name="_Toc184726622"/>
      <w:bookmarkStart w:id="178" w:name="_Toc187224198"/>
      <w:r w:rsidRPr="000018B4">
        <w:t>Un compromís amb la projecció global</w:t>
      </w:r>
      <w:bookmarkEnd w:id="177"/>
      <w:bookmarkEnd w:id="178"/>
    </w:p>
    <w:p w14:paraId="2B9B277E" w14:textId="77777777" w:rsidR="0017075F" w:rsidRPr="000018B4" w:rsidRDefault="0017075F" w:rsidP="0017075F">
      <w:r w:rsidRPr="000018B4">
        <w:t>La UIB reforça la seva política d'internacionalització mitjançant aquests programes, facilitant que el PDI no només desenvolupi noves competències, sinó que també estableixi connexions amb la comunitat acadèmica global.</w:t>
      </w:r>
    </w:p>
    <w:p w14:paraId="7A46CB1C" w14:textId="77777777" w:rsidR="0017075F" w:rsidRPr="000018B4" w:rsidRDefault="0017075F" w:rsidP="0017075F"/>
    <w:p w14:paraId="08EAF62C" w14:textId="77777777" w:rsidR="0017075F" w:rsidRPr="000018B4" w:rsidRDefault="0017075F" w:rsidP="0017075F">
      <w:r w:rsidRPr="000018B4">
        <w:t>Aquest compromís enforteix la projecció internacional de la UIB i fomenta l</w:t>
      </w:r>
      <w:r>
        <w:t>’</w:t>
      </w:r>
      <w:r w:rsidRPr="000018B4">
        <w:t>intercanvi de coneixements en benefici de tots els seus integrants.</w:t>
      </w:r>
    </w:p>
    <w:p w14:paraId="38F2B958" w14:textId="77777777" w:rsidR="0017075F" w:rsidRPr="000018B4" w:rsidRDefault="0017075F" w:rsidP="0017075F"/>
    <w:p w14:paraId="52BD4A1F" w14:textId="77777777" w:rsidR="0017075F" w:rsidRPr="000018B4" w:rsidRDefault="0017075F" w:rsidP="0017075F">
      <w:r w:rsidRPr="000018B4">
        <w:t xml:space="preserve">Per explorar totes les convocatòries i detalls de cada programa, </w:t>
      </w:r>
      <w:proofErr w:type="spellStart"/>
      <w:r w:rsidRPr="000018B4">
        <w:t>visit</w:t>
      </w:r>
      <w:r>
        <w:t>a</w:t>
      </w:r>
      <w:r w:rsidRPr="000018B4">
        <w:t>u</w:t>
      </w:r>
      <w:proofErr w:type="spellEnd"/>
      <w:r w:rsidRPr="000018B4">
        <w:t xml:space="preserve"> la pàgina del </w:t>
      </w:r>
      <w:r w:rsidRPr="000018B4">
        <w:rPr>
          <w:b/>
          <w:bCs/>
        </w:rPr>
        <w:t>Servei de Relacions Internacionals</w:t>
      </w:r>
      <w:r w:rsidRPr="000018B4">
        <w:t xml:space="preserve"> </w:t>
      </w:r>
      <w:hyperlink r:id="rId294" w:history="1">
        <w:r w:rsidRPr="000018B4">
          <w:rPr>
            <w:rStyle w:val="Hipervnculo"/>
          </w:rPr>
          <w:t>aquí</w:t>
        </w:r>
      </w:hyperlink>
      <w:r w:rsidRPr="000018B4">
        <w:t>.</w:t>
      </w:r>
    </w:p>
    <w:p w14:paraId="42D16958" w14:textId="77777777" w:rsidR="0017075F" w:rsidRPr="000018B4" w:rsidRDefault="0017075F" w:rsidP="0017075F"/>
    <w:p w14:paraId="76C325E3" w14:textId="77777777" w:rsidR="0017075F" w:rsidRPr="000018B4" w:rsidRDefault="0017075F" w:rsidP="0017075F"/>
    <w:p w14:paraId="37917C43" w14:textId="77777777" w:rsidR="0017075F" w:rsidRPr="000018B4" w:rsidRDefault="0017075F" w:rsidP="0017075F"/>
    <w:p w14:paraId="6358E77C" w14:textId="77777777" w:rsidR="0017075F" w:rsidRPr="000018B4" w:rsidRDefault="0017075F" w:rsidP="0017075F">
      <w:pPr>
        <w:rPr>
          <w:b/>
          <w:bCs/>
        </w:rPr>
      </w:pPr>
      <w:r w:rsidRPr="000018B4">
        <w:rPr>
          <w:b/>
          <w:bCs/>
        </w:rPr>
        <w:t>Més informació i contacte</w:t>
      </w:r>
    </w:p>
    <w:p w14:paraId="64B57562" w14:textId="77777777" w:rsidR="0017075F" w:rsidRPr="000018B4" w:rsidRDefault="0017075F" w:rsidP="0017075F">
      <w:hyperlink r:id="rId295" w:history="1">
        <w:r w:rsidRPr="000018B4">
          <w:rPr>
            <w:rStyle w:val="Hipervnculo"/>
          </w:rPr>
          <w:t>https://internacional.uib.cat/</w:t>
        </w:r>
      </w:hyperlink>
      <w:r w:rsidRPr="000018B4">
        <w:t xml:space="preserve"> </w:t>
      </w:r>
      <w:r w:rsidRPr="000018B4">
        <w:br w:type="page"/>
      </w:r>
    </w:p>
    <w:p w14:paraId="09DD9BB8" w14:textId="77777777" w:rsidR="00EE15E2" w:rsidRPr="00F205A7" w:rsidRDefault="00EE15E2" w:rsidP="00EE15E2">
      <w:pPr>
        <w:pStyle w:val="Ttulo2"/>
        <w:rPr>
          <w:lang w:val="ca-ES"/>
        </w:rPr>
      </w:pPr>
      <w:bookmarkStart w:id="179" w:name="_Toc187224199"/>
      <w:r w:rsidRPr="00F205A7">
        <w:rPr>
          <w:lang w:val="ca-ES"/>
        </w:rPr>
        <w:lastRenderedPageBreak/>
        <w:t>Un pont cap a la convivència universitària</w:t>
      </w:r>
      <w:bookmarkEnd w:id="179"/>
    </w:p>
    <w:p w14:paraId="15AB8896" w14:textId="77777777" w:rsidR="00EE15E2" w:rsidRPr="00F205A7" w:rsidRDefault="00EE15E2" w:rsidP="00EE15E2">
      <w:pPr>
        <w:rPr>
          <w:lang w:val="ca-ES"/>
        </w:rPr>
      </w:pPr>
    </w:p>
    <w:p w14:paraId="70A39272" w14:textId="77777777" w:rsidR="00EE15E2" w:rsidRPr="00F205A7" w:rsidRDefault="00EE15E2" w:rsidP="00EE15E2">
      <w:pPr>
        <w:jc w:val="both"/>
        <w:rPr>
          <w:i/>
          <w:iCs/>
          <w:lang w:val="ca-ES"/>
        </w:rPr>
      </w:pPr>
      <w:r w:rsidRPr="00F205A7">
        <w:rPr>
          <w:i/>
          <w:iCs/>
          <w:lang w:val="ca-ES"/>
        </w:rPr>
        <w:t>La Comissió de Convivència Universitària de la UIB té com a objectiu millorar l</w:t>
      </w:r>
      <w:r>
        <w:rPr>
          <w:i/>
          <w:iCs/>
          <w:lang w:val="ca-ES"/>
        </w:rPr>
        <w:t>’</w:t>
      </w:r>
      <w:r w:rsidRPr="00F205A7">
        <w:rPr>
          <w:i/>
          <w:iCs/>
          <w:lang w:val="ca-ES"/>
        </w:rPr>
        <w:t xml:space="preserve">ambient acadèmic </w:t>
      </w:r>
      <w:r>
        <w:rPr>
          <w:i/>
          <w:iCs/>
          <w:lang w:val="ca-ES"/>
        </w:rPr>
        <w:t>i promoure</w:t>
      </w:r>
      <w:r w:rsidRPr="00F205A7">
        <w:rPr>
          <w:i/>
          <w:iCs/>
          <w:lang w:val="ca-ES"/>
        </w:rPr>
        <w:t xml:space="preserve"> el diàleg i la resolució participativa de conflictes.</w:t>
      </w:r>
    </w:p>
    <w:p w14:paraId="4E3602D8" w14:textId="77777777" w:rsidR="00EE15E2" w:rsidRPr="00F205A7" w:rsidRDefault="00EE15E2" w:rsidP="00EE15E2">
      <w:pPr>
        <w:jc w:val="both"/>
        <w:rPr>
          <w:lang w:val="ca-ES"/>
        </w:rPr>
      </w:pPr>
    </w:p>
    <w:p w14:paraId="0917F3CF" w14:textId="77777777" w:rsidR="00EE15E2" w:rsidRPr="00F205A7" w:rsidRDefault="00EE15E2" w:rsidP="00EE15E2">
      <w:pPr>
        <w:jc w:val="both"/>
        <w:rPr>
          <w:lang w:val="ca-ES"/>
        </w:rPr>
      </w:pPr>
      <w:r w:rsidRPr="00F205A7">
        <w:rPr>
          <w:lang w:val="ca-ES"/>
        </w:rPr>
        <w:t xml:space="preserve">La creació d'aquestes comissions a totes les universitats del país, impulsada per la </w:t>
      </w:r>
      <w:hyperlink r:id="rId296" w:history="1">
        <w:r w:rsidRPr="00F205A7">
          <w:rPr>
            <w:rStyle w:val="Hipervnculo"/>
            <w:lang w:val="ca-ES"/>
          </w:rPr>
          <w:t xml:space="preserve">Llei </w:t>
        </w:r>
      </w:hyperlink>
      <w:hyperlink r:id="rId297" w:history="1">
        <w:r w:rsidRPr="00F205A7">
          <w:rPr>
            <w:rStyle w:val="Hipervnculo"/>
            <w:lang w:val="ca-ES"/>
          </w:rPr>
          <w:t>de convivència de l'any</w:t>
        </w:r>
      </w:hyperlink>
      <w:hyperlink r:id="rId298" w:history="1">
        <w:r w:rsidRPr="00F205A7">
          <w:rPr>
            <w:rStyle w:val="Hipervnculo"/>
            <w:lang w:val="ca-ES"/>
          </w:rPr>
          <w:t xml:space="preserve"> </w:t>
        </w:r>
      </w:hyperlink>
      <w:hyperlink r:id="rId299" w:history="1">
        <w:r w:rsidRPr="00F205A7">
          <w:rPr>
            <w:rStyle w:val="Hipervnculo"/>
            <w:lang w:val="ca-ES"/>
          </w:rPr>
          <w:t>2022</w:t>
        </w:r>
      </w:hyperlink>
      <w:r w:rsidRPr="00F205A7">
        <w:rPr>
          <w:lang w:val="ca-ES"/>
        </w:rPr>
        <w:t xml:space="preserve">, </w:t>
      </w:r>
      <w:r>
        <w:rPr>
          <w:lang w:val="ca-ES"/>
        </w:rPr>
        <w:t>cerca</w:t>
      </w:r>
      <w:r w:rsidRPr="00F205A7">
        <w:rPr>
          <w:lang w:val="ca-ES"/>
        </w:rPr>
        <w:t xml:space="preserve"> fortificar l'harmonia als campus. A la UIB, la comissió està integrada per dos professors, dos estudiants i dos membres del personal d'administració i serveis</w:t>
      </w:r>
      <w:r>
        <w:rPr>
          <w:lang w:val="ca-ES"/>
        </w:rPr>
        <w:t>,</w:t>
      </w:r>
      <w:r w:rsidRPr="00F205A7">
        <w:rPr>
          <w:lang w:val="ca-ES"/>
        </w:rPr>
        <w:t xml:space="preserve"> i es configura com un espai d'enteniment i mediació.</w:t>
      </w:r>
    </w:p>
    <w:p w14:paraId="76F10FC8" w14:textId="77777777" w:rsidR="00EE15E2" w:rsidRPr="00F205A7" w:rsidRDefault="00EE15E2" w:rsidP="00EE15E2">
      <w:pPr>
        <w:jc w:val="both"/>
        <w:rPr>
          <w:lang w:val="ca-ES"/>
        </w:rPr>
      </w:pPr>
    </w:p>
    <w:p w14:paraId="18F765B8" w14:textId="77777777" w:rsidR="00EE15E2" w:rsidRPr="00F205A7" w:rsidRDefault="00EE15E2" w:rsidP="00EE15E2">
      <w:pPr>
        <w:jc w:val="both"/>
        <w:rPr>
          <w:lang w:val="ca-ES"/>
        </w:rPr>
      </w:pPr>
      <w:r>
        <w:rPr>
          <w:lang w:val="ca-ES"/>
        </w:rPr>
        <w:t>«</w:t>
      </w:r>
      <w:r w:rsidRPr="000F50C3">
        <w:rPr>
          <w:lang w:val="ca-ES"/>
        </w:rPr>
        <w:t>Volem fomentar un entorn de treball més saludable</w:t>
      </w:r>
      <w:r>
        <w:rPr>
          <w:lang w:val="ca-ES"/>
        </w:rPr>
        <w:t xml:space="preserve"> i ajudar</w:t>
      </w:r>
      <w:r w:rsidRPr="000F50C3">
        <w:rPr>
          <w:lang w:val="ca-ES"/>
        </w:rPr>
        <w:t xml:space="preserve"> a resoldre els conflictes de la manera més constructiva possible</w:t>
      </w:r>
      <w:r>
        <w:rPr>
          <w:lang w:val="ca-ES"/>
        </w:rPr>
        <w:t>»</w:t>
      </w:r>
      <w:r w:rsidRPr="000F50C3">
        <w:rPr>
          <w:lang w:val="ca-ES"/>
        </w:rPr>
        <w:t>,</w:t>
      </w:r>
      <w:r w:rsidRPr="00F205A7">
        <w:rPr>
          <w:i/>
          <w:iCs/>
          <w:lang w:val="ca-ES"/>
        </w:rPr>
        <w:t xml:space="preserve"> </w:t>
      </w:r>
      <w:r w:rsidRPr="00F205A7">
        <w:rPr>
          <w:lang w:val="ca-ES"/>
        </w:rPr>
        <w:t>explica Lucrecia Burges, professora titular de Filosofia Moral i presidenta de la comissió.</w:t>
      </w:r>
    </w:p>
    <w:p w14:paraId="6605F345" w14:textId="77777777" w:rsidR="00EE15E2" w:rsidRPr="00F205A7" w:rsidRDefault="00EE15E2" w:rsidP="00EE15E2">
      <w:pPr>
        <w:jc w:val="both"/>
        <w:rPr>
          <w:lang w:val="ca-ES"/>
        </w:rPr>
      </w:pPr>
    </w:p>
    <w:p w14:paraId="0D529D73" w14:textId="77777777" w:rsidR="00EE15E2" w:rsidRPr="00F205A7" w:rsidRDefault="00EE15E2" w:rsidP="00EE15E2">
      <w:pPr>
        <w:jc w:val="both"/>
        <w:rPr>
          <w:lang w:val="ca-ES"/>
        </w:rPr>
      </w:pPr>
      <w:r w:rsidRPr="00F205A7">
        <w:rPr>
          <w:lang w:val="ca-ES"/>
        </w:rPr>
        <w:t xml:space="preserve">La missió principal de l'òrgan és facilitar la convivència universitària mitjançant mesures alternatives de resolució de conflictes, </w:t>
      </w:r>
      <w:r>
        <w:rPr>
          <w:lang w:val="ca-ES"/>
        </w:rPr>
        <w:t>i procurar</w:t>
      </w:r>
      <w:r w:rsidRPr="00F205A7">
        <w:rPr>
          <w:lang w:val="ca-ES"/>
        </w:rPr>
        <w:t xml:space="preserve"> solucions consensuades que beneficiïn totes les parts implicades.</w:t>
      </w:r>
    </w:p>
    <w:p w14:paraId="356EF029" w14:textId="77777777" w:rsidR="00EE15E2" w:rsidRPr="00F205A7" w:rsidRDefault="00EE15E2" w:rsidP="00EE15E2">
      <w:pPr>
        <w:jc w:val="both"/>
        <w:rPr>
          <w:lang w:val="ca-ES"/>
        </w:rPr>
      </w:pPr>
    </w:p>
    <w:p w14:paraId="7C003540" w14:textId="77777777" w:rsidR="00EE15E2" w:rsidRPr="00F205A7" w:rsidRDefault="00EE15E2" w:rsidP="00EE15E2">
      <w:pPr>
        <w:pStyle w:val="Ttulo3"/>
        <w:rPr>
          <w:lang w:val="ca-ES"/>
        </w:rPr>
      </w:pPr>
      <w:bookmarkStart w:id="180" w:name="_Toc187224200"/>
      <w:r w:rsidRPr="00F205A7">
        <w:rPr>
          <w:lang w:val="ca-ES"/>
        </w:rPr>
        <w:t>Límits i garanties</w:t>
      </w:r>
      <w:bookmarkEnd w:id="180"/>
    </w:p>
    <w:p w14:paraId="2F07C8B8" w14:textId="77777777" w:rsidR="00EE15E2" w:rsidRPr="00F205A7" w:rsidRDefault="00EE15E2" w:rsidP="00EE15E2">
      <w:pPr>
        <w:jc w:val="both"/>
        <w:rPr>
          <w:lang w:val="ca-ES"/>
        </w:rPr>
      </w:pPr>
    </w:p>
    <w:p w14:paraId="58AC070B" w14:textId="77777777" w:rsidR="00EE15E2" w:rsidRPr="00F205A7" w:rsidRDefault="00EE15E2" w:rsidP="00EE15E2">
      <w:pPr>
        <w:jc w:val="both"/>
        <w:rPr>
          <w:lang w:val="ca-ES"/>
        </w:rPr>
      </w:pPr>
      <w:r w:rsidRPr="00F205A7">
        <w:rPr>
          <w:lang w:val="ca-ES"/>
        </w:rPr>
        <w:t xml:space="preserve">Tot i que la comissió té un paper mediador, les seves competències són limitades. </w:t>
      </w:r>
      <w:r>
        <w:rPr>
          <w:lang w:val="ca-ES"/>
        </w:rPr>
        <w:t>«</w:t>
      </w:r>
      <w:r w:rsidRPr="00F205A7">
        <w:rPr>
          <w:lang w:val="ca-ES"/>
        </w:rPr>
        <w:t xml:space="preserve">No actua com un òrgan punitiu i només intervé quan hi ha simetria entre les parts </w:t>
      </w:r>
      <w:r w:rsidRPr="00E2532F">
        <w:rPr>
          <w:lang w:val="ca-ES"/>
        </w:rPr>
        <w:t>involucrades</w:t>
      </w:r>
      <w:hyperlink r:id="rId300" w:history="1">
        <w:r w:rsidRPr="00E2532F">
          <w:rPr>
            <w:rStyle w:val="Hipervnculo"/>
            <w:color w:val="auto"/>
            <w:u w:val="none"/>
            <w:lang w:val="ca-ES"/>
          </w:rPr>
          <w:t>.</w:t>
        </w:r>
        <w:r>
          <w:rPr>
            <w:rStyle w:val="Hipervnculo"/>
            <w:color w:val="auto"/>
            <w:u w:val="none"/>
            <w:lang w:val="ca-ES"/>
          </w:rPr>
          <w:t xml:space="preserve"> Com, per exemple,</w:t>
        </w:r>
        <w:r w:rsidRPr="00E2532F">
          <w:rPr>
            <w:rStyle w:val="Hipervnculo"/>
            <w:color w:val="auto"/>
            <w:u w:val="none"/>
            <w:lang w:val="ca-ES"/>
          </w:rPr>
          <w:t xml:space="preserve"> </w:t>
        </w:r>
        <w:r w:rsidRPr="00AA299F">
          <w:rPr>
            <w:rStyle w:val="Hipervnculo"/>
            <w:color w:val="auto"/>
            <w:u w:val="none"/>
            <w:lang w:val="ca-ES"/>
          </w:rPr>
          <w:t>l’</w:t>
        </w:r>
        <w:r>
          <w:rPr>
            <w:rStyle w:val="Hipervnculo"/>
            <w:lang w:val="ca-ES"/>
          </w:rPr>
          <w:t>Oficina</w:t>
        </w:r>
        <w:r w:rsidRPr="00E2532F">
          <w:rPr>
            <w:rStyle w:val="Hipervnculo"/>
            <w:lang w:val="ca-ES"/>
          </w:rPr>
          <w:t xml:space="preserve"> per a la Igualtat d'Oportunitats entre </w:t>
        </w:r>
        <w:r>
          <w:rPr>
            <w:rStyle w:val="Hipervnculo"/>
            <w:lang w:val="ca-ES"/>
          </w:rPr>
          <w:t>D</w:t>
        </w:r>
        <w:r w:rsidRPr="00E2532F">
          <w:rPr>
            <w:rStyle w:val="Hipervnculo"/>
            <w:lang w:val="ca-ES"/>
          </w:rPr>
          <w:t xml:space="preserve">ones i </w:t>
        </w:r>
        <w:r>
          <w:rPr>
            <w:rStyle w:val="Hipervnculo"/>
            <w:lang w:val="ca-ES"/>
          </w:rPr>
          <w:t>H</w:t>
        </w:r>
        <w:r w:rsidRPr="00E2532F">
          <w:rPr>
            <w:rStyle w:val="Hipervnculo"/>
            <w:lang w:val="ca-ES"/>
          </w:rPr>
          <w:t>omes</w:t>
        </w:r>
      </w:hyperlink>
      <w:r w:rsidRPr="00E2532F">
        <w:rPr>
          <w:rStyle w:val="Hipervnculo"/>
          <w:color w:val="auto"/>
          <w:u w:val="none"/>
          <w:lang w:val="ca-ES"/>
        </w:rPr>
        <w:t>, el</w:t>
      </w:r>
      <w:r w:rsidRPr="00F06FE5">
        <w:rPr>
          <w:rStyle w:val="Hipervnculo"/>
          <w:color w:val="auto"/>
          <w:u w:val="none"/>
          <w:lang w:val="ca-ES"/>
        </w:rPr>
        <w:t xml:space="preserve"> </w:t>
      </w:r>
      <w:r w:rsidRPr="00E2532F">
        <w:rPr>
          <w:rStyle w:val="Hipervnculo"/>
          <w:lang w:val="ca-ES"/>
        </w:rPr>
        <w:t>Servei de Prevenció de Riscos Laborals</w:t>
      </w:r>
      <w:r w:rsidRPr="00E2532F">
        <w:rPr>
          <w:rStyle w:val="Hipervnculo"/>
          <w:u w:val="none"/>
          <w:lang w:val="ca-ES"/>
        </w:rPr>
        <w:t xml:space="preserve"> </w:t>
      </w:r>
      <w:r w:rsidRPr="00E2532F">
        <w:rPr>
          <w:lang w:val="ca-ES"/>
        </w:rPr>
        <w:t xml:space="preserve">o la </w:t>
      </w:r>
      <w:hyperlink r:id="rId301" w:history="1">
        <w:r w:rsidRPr="00E2532F">
          <w:rPr>
            <w:rStyle w:val="Hipervnculo"/>
            <w:lang w:val="ca-ES"/>
          </w:rPr>
          <w:t>Sindicatura de Greuges</w:t>
        </w:r>
      </w:hyperlink>
      <w:r>
        <w:rPr>
          <w:lang w:val="ca-ES"/>
        </w:rPr>
        <w:t>»</w:t>
      </w:r>
      <w:r w:rsidRPr="00F205A7">
        <w:rPr>
          <w:lang w:val="ca-ES"/>
        </w:rPr>
        <w:t>, aclareix la doctora Burges. Aquesta distinció assegura un procés just i protegeix els qui sol·liciten suport.</w:t>
      </w:r>
    </w:p>
    <w:p w14:paraId="5A9726C8" w14:textId="77777777" w:rsidR="00EE15E2" w:rsidRPr="00F205A7" w:rsidRDefault="00EE15E2" w:rsidP="00EE15E2">
      <w:pPr>
        <w:jc w:val="both"/>
        <w:rPr>
          <w:lang w:val="ca-ES"/>
        </w:rPr>
      </w:pPr>
    </w:p>
    <w:p w14:paraId="73B7B52C" w14:textId="77777777" w:rsidR="00EE15E2" w:rsidRPr="00F205A7" w:rsidRDefault="00EE15E2" w:rsidP="00EE15E2">
      <w:pPr>
        <w:pStyle w:val="Ttulo3"/>
        <w:rPr>
          <w:lang w:val="ca-ES"/>
        </w:rPr>
      </w:pPr>
      <w:bookmarkStart w:id="181" w:name="_Toc187224201"/>
      <w:r w:rsidRPr="00F205A7">
        <w:rPr>
          <w:lang w:val="ca-ES"/>
        </w:rPr>
        <w:t>Més enllà dels conflictes</w:t>
      </w:r>
      <w:bookmarkEnd w:id="181"/>
    </w:p>
    <w:p w14:paraId="69AE561D" w14:textId="77777777" w:rsidR="00EE15E2" w:rsidRPr="00F205A7" w:rsidRDefault="00EE15E2" w:rsidP="00EE15E2">
      <w:pPr>
        <w:jc w:val="both"/>
        <w:rPr>
          <w:lang w:val="ca-ES"/>
        </w:rPr>
      </w:pPr>
    </w:p>
    <w:p w14:paraId="602A7D69" w14:textId="77777777" w:rsidR="00EE15E2" w:rsidRPr="00F205A7" w:rsidRDefault="00EE15E2" w:rsidP="00EE15E2">
      <w:pPr>
        <w:jc w:val="both"/>
        <w:rPr>
          <w:lang w:val="ca-ES"/>
        </w:rPr>
      </w:pPr>
      <w:r w:rsidRPr="00F205A7">
        <w:rPr>
          <w:lang w:val="ca-ES"/>
        </w:rPr>
        <w:t>La prevenció ocupa un lloc central en les accions de la comissió. Oferir formació sobre eines per fomentar un bon clima a classe o</w:t>
      </w:r>
      <w:r>
        <w:rPr>
          <w:lang w:val="ca-ES"/>
        </w:rPr>
        <w:t xml:space="preserve"> </w:t>
      </w:r>
      <w:r w:rsidRPr="00F205A7">
        <w:rPr>
          <w:lang w:val="ca-ES"/>
        </w:rPr>
        <w:t>a la feina millora la comunicació i prevé possibles desacords.</w:t>
      </w:r>
    </w:p>
    <w:p w14:paraId="591A0E0B" w14:textId="77777777" w:rsidR="00EE15E2" w:rsidRPr="00F205A7" w:rsidRDefault="00EE15E2" w:rsidP="00EE15E2">
      <w:pPr>
        <w:jc w:val="both"/>
        <w:rPr>
          <w:lang w:val="ca-ES"/>
        </w:rPr>
      </w:pPr>
      <w:r w:rsidRPr="00F205A7">
        <w:rPr>
          <w:lang w:val="ca-ES"/>
        </w:rPr>
        <w:t>Aquest enfocament preventiu subratlla el propòsit del projecte: construir una cultura universitària basada en el respecte mutu i la col·laboració. En un entorn acadèmic on l'aprenentatge es nodreix de l'intercanvi d'idees, la Comissió de Convivència es consolida com a pont cap a la cooperació.</w:t>
      </w:r>
    </w:p>
    <w:p w14:paraId="5799A139" w14:textId="77777777" w:rsidR="00EE15E2" w:rsidRPr="00F205A7" w:rsidRDefault="00EE15E2" w:rsidP="00EE15E2">
      <w:pPr>
        <w:jc w:val="both"/>
        <w:rPr>
          <w:lang w:val="ca-ES"/>
        </w:rPr>
      </w:pPr>
    </w:p>
    <w:p w14:paraId="3BCAF0C2" w14:textId="77777777" w:rsidR="00EE15E2" w:rsidRPr="00F205A7" w:rsidRDefault="00EE15E2" w:rsidP="00EE15E2">
      <w:pPr>
        <w:pStyle w:val="Ttulo3"/>
        <w:rPr>
          <w:lang w:val="ca-ES"/>
        </w:rPr>
      </w:pPr>
      <w:bookmarkStart w:id="182" w:name="_Toc187224202"/>
      <w:r w:rsidRPr="00F205A7">
        <w:rPr>
          <w:lang w:val="ca-ES"/>
        </w:rPr>
        <w:t>Com contactar</w:t>
      </w:r>
      <w:r>
        <w:rPr>
          <w:lang w:val="ca-ES"/>
        </w:rPr>
        <w:t>-hi</w:t>
      </w:r>
      <w:bookmarkEnd w:id="182"/>
    </w:p>
    <w:p w14:paraId="73830F46" w14:textId="77777777" w:rsidR="00EE15E2" w:rsidRPr="00F205A7" w:rsidRDefault="00EE15E2" w:rsidP="00EE15E2">
      <w:pPr>
        <w:jc w:val="both"/>
        <w:rPr>
          <w:lang w:val="ca-ES"/>
        </w:rPr>
      </w:pPr>
      <w:r>
        <w:rPr>
          <w:lang w:val="ca-ES"/>
        </w:rPr>
        <w:t>Per contactar amb</w:t>
      </w:r>
      <w:r w:rsidRPr="00F205A7">
        <w:rPr>
          <w:lang w:val="ca-ES"/>
        </w:rPr>
        <w:t xml:space="preserve"> la </w:t>
      </w:r>
      <w:r>
        <w:rPr>
          <w:lang w:val="ca-ES"/>
        </w:rPr>
        <w:t>C</w:t>
      </w:r>
      <w:r w:rsidRPr="00F205A7">
        <w:rPr>
          <w:lang w:val="ca-ES"/>
        </w:rPr>
        <w:t>omissió</w:t>
      </w:r>
      <w:r>
        <w:rPr>
          <w:lang w:val="ca-ES"/>
        </w:rPr>
        <w:t>, n</w:t>
      </w:r>
      <w:r w:rsidRPr="00F205A7">
        <w:rPr>
          <w:lang w:val="ca-ES"/>
        </w:rPr>
        <w:t xml:space="preserve">omés cal enviar un correu a </w:t>
      </w:r>
      <w:r>
        <w:rPr>
          <w:lang w:val="ca-ES"/>
        </w:rPr>
        <w:t>&lt;</w:t>
      </w:r>
      <w:hyperlink r:id="rId302" w:history="1">
        <w:r w:rsidRPr="00CF6ED4">
          <w:rPr>
            <w:rStyle w:val="Hipervnculo"/>
            <w:lang w:val="ca-ES"/>
          </w:rPr>
          <w:t>c.convivència@uib.cat</w:t>
        </w:r>
      </w:hyperlink>
      <w:r>
        <w:rPr>
          <w:lang w:val="ca-ES"/>
        </w:rPr>
        <w:t xml:space="preserve">&gt; </w:t>
      </w:r>
      <w:r w:rsidRPr="00F205A7">
        <w:rPr>
          <w:lang w:val="ca-ES"/>
        </w:rPr>
        <w:t>per presentar un cas o sol·licitar informació</w:t>
      </w:r>
      <w:r>
        <w:rPr>
          <w:lang w:val="ca-ES"/>
        </w:rPr>
        <w:t>.</w:t>
      </w:r>
    </w:p>
    <w:p w14:paraId="05EDF79B" w14:textId="77777777" w:rsidR="00EE15E2" w:rsidRPr="00F205A7" w:rsidRDefault="00EE15E2" w:rsidP="00EE15E2">
      <w:pPr>
        <w:rPr>
          <w:lang w:val="ca-ES"/>
        </w:rPr>
      </w:pPr>
    </w:p>
    <w:p w14:paraId="15409C80" w14:textId="77777777" w:rsidR="00EE15E2" w:rsidRPr="00F205A7" w:rsidRDefault="00EE15E2" w:rsidP="00EE15E2">
      <w:pPr>
        <w:rPr>
          <w:lang w:val="ca-ES"/>
        </w:rPr>
      </w:pPr>
    </w:p>
    <w:p w14:paraId="2B58E8C6" w14:textId="26F6EDB2" w:rsidR="00EE15E2" w:rsidRDefault="00EE15E2">
      <w:pPr>
        <w:rPr>
          <w:rFonts w:ascii="Times New Roman" w:eastAsia="Times New Roman" w:hAnsi="Times New Roman" w:cs="Times New Roman"/>
          <w:b/>
          <w:bCs/>
          <w:kern w:val="0"/>
          <w:sz w:val="27"/>
          <w:szCs w:val="27"/>
          <w:lang w:eastAsia="es-ES_tradnl"/>
          <w14:ligatures w14:val="none"/>
        </w:rPr>
      </w:pPr>
      <w:r>
        <w:rPr>
          <w:rFonts w:ascii="Times New Roman" w:eastAsia="Times New Roman" w:hAnsi="Times New Roman" w:cs="Times New Roman"/>
          <w:b/>
          <w:bCs/>
          <w:kern w:val="0"/>
          <w:sz w:val="27"/>
          <w:szCs w:val="27"/>
          <w:lang w:eastAsia="es-ES_tradnl"/>
          <w14:ligatures w14:val="none"/>
        </w:rPr>
        <w:br w:type="page"/>
      </w:r>
    </w:p>
    <w:p w14:paraId="6A09826E" w14:textId="77777777" w:rsidR="00EE15E2" w:rsidRPr="0029325F" w:rsidRDefault="00EE15E2" w:rsidP="00EE15E2">
      <w:pPr>
        <w:rPr>
          <w:rFonts w:ascii="Times New Roman" w:eastAsia="Times New Roman" w:hAnsi="Times New Roman" w:cs="Times New Roman"/>
          <w:b/>
          <w:bCs/>
          <w:kern w:val="0"/>
          <w:sz w:val="27"/>
          <w:szCs w:val="27"/>
          <w:lang w:eastAsia="es-ES_tradnl"/>
          <w14:ligatures w14:val="none"/>
        </w:rPr>
      </w:pPr>
    </w:p>
    <w:p w14:paraId="0CE6CF0C" w14:textId="77777777" w:rsidR="00EE15E2" w:rsidRPr="004470D2" w:rsidRDefault="00EE15E2" w:rsidP="00EE15E2">
      <w:pPr>
        <w:pStyle w:val="Ttulo2"/>
        <w:rPr>
          <w:lang w:val="ca-ES" w:eastAsia="es-ES_tradnl"/>
        </w:rPr>
      </w:pPr>
      <w:bookmarkStart w:id="183" w:name="_Toc187224203"/>
      <w:r w:rsidRPr="004470D2">
        <w:rPr>
          <w:lang w:val="ca-ES" w:eastAsia="es-ES_tradnl"/>
        </w:rPr>
        <w:t>La identitat visual com a llenguatge compartit que defineix la UIB</w:t>
      </w:r>
      <w:bookmarkEnd w:id="183"/>
    </w:p>
    <w:p w14:paraId="0DA1AE0B" w14:textId="77777777" w:rsidR="00EE15E2" w:rsidRPr="004470D2" w:rsidRDefault="00EE15E2" w:rsidP="00EE15E2">
      <w:pPr>
        <w:rPr>
          <w:rFonts w:ascii="Times New Roman" w:eastAsia="Times New Roman" w:hAnsi="Times New Roman" w:cs="Times New Roman"/>
          <w:b/>
          <w:bCs/>
          <w:kern w:val="0"/>
          <w:sz w:val="27"/>
          <w:szCs w:val="27"/>
          <w:lang w:val="ca-ES" w:eastAsia="es-ES_tradnl"/>
          <w14:ligatures w14:val="none"/>
        </w:rPr>
      </w:pPr>
    </w:p>
    <w:p w14:paraId="0E9E95B2" w14:textId="77777777" w:rsidR="00EE15E2" w:rsidRPr="004470D2" w:rsidRDefault="00EE15E2" w:rsidP="00EE15E2">
      <w:pPr>
        <w:rPr>
          <w:rFonts w:ascii="Times New Roman" w:eastAsia="Times New Roman" w:hAnsi="Times New Roman" w:cs="Times New Roman"/>
          <w:b/>
          <w:bCs/>
          <w:kern w:val="0"/>
          <w:sz w:val="27"/>
          <w:szCs w:val="27"/>
          <w:lang w:val="ca-ES" w:eastAsia="es-ES_tradnl"/>
          <w14:ligatures w14:val="none"/>
        </w:rPr>
      </w:pPr>
    </w:p>
    <w:p w14:paraId="74E17BE4" w14:textId="77777777" w:rsidR="00EE15E2" w:rsidRPr="004470D2" w:rsidRDefault="00EE15E2" w:rsidP="00EE15E2">
      <w:pPr>
        <w:rPr>
          <w:i/>
          <w:iCs/>
          <w:lang w:val="ca-ES"/>
        </w:rPr>
      </w:pPr>
      <w:r w:rsidRPr="004470D2">
        <w:rPr>
          <w:i/>
          <w:iCs/>
          <w:lang w:val="ca-ES"/>
        </w:rPr>
        <w:t xml:space="preserve">La UIB aposta per una imatge institucional sòlida i coherent gràcies a eines que </w:t>
      </w:r>
      <w:r>
        <w:rPr>
          <w:i/>
          <w:iCs/>
          <w:lang w:val="ca-ES"/>
        </w:rPr>
        <w:t xml:space="preserve">en </w:t>
      </w:r>
      <w:r w:rsidRPr="004470D2">
        <w:rPr>
          <w:i/>
          <w:iCs/>
          <w:lang w:val="ca-ES"/>
        </w:rPr>
        <w:t>regulen des de</w:t>
      </w:r>
      <w:r>
        <w:rPr>
          <w:i/>
          <w:iCs/>
          <w:lang w:val="ca-ES"/>
        </w:rPr>
        <w:t xml:space="preserve"> l’</w:t>
      </w:r>
      <w:r w:rsidRPr="004470D2">
        <w:rPr>
          <w:i/>
          <w:iCs/>
          <w:lang w:val="ca-ES"/>
        </w:rPr>
        <w:t>emblema fins als documents administratius més quotidians.</w:t>
      </w:r>
    </w:p>
    <w:p w14:paraId="095ADCCE" w14:textId="77777777" w:rsidR="00EE15E2" w:rsidRDefault="00EE15E2" w:rsidP="00EE15E2">
      <w:pPr>
        <w:spacing w:before="100" w:beforeAutospacing="1" w:after="100" w:afterAutospacing="1"/>
        <w:rPr>
          <w:rFonts w:ascii="Times New Roman" w:eastAsia="Times New Roman" w:hAnsi="Times New Roman" w:cs="Times New Roman"/>
          <w:kern w:val="0"/>
          <w:lang w:val="ca-ES" w:eastAsia="es-ES_tradnl"/>
          <w14:ligatures w14:val="none"/>
        </w:rPr>
      </w:pPr>
      <w:r w:rsidRPr="004470D2">
        <w:rPr>
          <w:rFonts w:ascii="Times New Roman" w:eastAsia="Times New Roman" w:hAnsi="Times New Roman" w:cs="Times New Roman"/>
          <w:kern w:val="0"/>
          <w:lang w:val="ca-ES" w:eastAsia="es-ES_tradnl"/>
          <w14:ligatures w14:val="none"/>
        </w:rPr>
        <w:t xml:space="preserve">La UIB consolida la identitat visual mitjançant una estratègia que combina </w:t>
      </w:r>
      <w:r>
        <w:rPr>
          <w:rFonts w:ascii="Times New Roman" w:eastAsia="Times New Roman" w:hAnsi="Times New Roman" w:cs="Times New Roman"/>
          <w:kern w:val="0"/>
          <w:lang w:val="ca-ES" w:eastAsia="es-ES_tradnl"/>
          <w14:ligatures w14:val="none"/>
        </w:rPr>
        <w:t xml:space="preserve">la </w:t>
      </w:r>
      <w:r w:rsidRPr="004470D2">
        <w:rPr>
          <w:rFonts w:ascii="Times New Roman" w:eastAsia="Times New Roman" w:hAnsi="Times New Roman" w:cs="Times New Roman"/>
          <w:kern w:val="0"/>
          <w:lang w:val="ca-ES" w:eastAsia="es-ES_tradnl"/>
          <w14:ligatures w14:val="none"/>
        </w:rPr>
        <w:t>precisió tècnica i el compromís de tota la comunitat universitària. Com destaca la responsable de comunicació interna</w:t>
      </w:r>
      <w:r>
        <w:rPr>
          <w:rFonts w:ascii="Times New Roman" w:eastAsia="Times New Roman" w:hAnsi="Times New Roman" w:cs="Times New Roman"/>
          <w:kern w:val="0"/>
          <w:lang w:val="ca-ES" w:eastAsia="es-ES_tradnl"/>
          <w14:ligatures w14:val="none"/>
        </w:rPr>
        <w:t xml:space="preserve">, </w:t>
      </w:r>
      <w:commentRangeStart w:id="184"/>
      <w:r>
        <w:rPr>
          <w:rFonts w:ascii="Times New Roman" w:eastAsia="Times New Roman" w:hAnsi="Times New Roman" w:cs="Times New Roman"/>
          <w:kern w:val="0"/>
          <w:lang w:val="ca-ES" w:eastAsia="es-ES_tradnl"/>
          <w14:ligatures w14:val="none"/>
        </w:rPr>
        <w:t>MMMMM</w:t>
      </w:r>
      <w:commentRangeEnd w:id="184"/>
      <w:r>
        <w:rPr>
          <w:rStyle w:val="Refdecomentario"/>
        </w:rPr>
        <w:commentReference w:id="184"/>
      </w:r>
      <w:r w:rsidRPr="004470D2">
        <w:rPr>
          <w:rFonts w:ascii="Times New Roman" w:eastAsia="Times New Roman" w:hAnsi="Times New Roman" w:cs="Times New Roman"/>
          <w:kern w:val="0"/>
          <w:lang w:val="ca-ES" w:eastAsia="es-ES_tradnl"/>
          <w14:ligatures w14:val="none"/>
        </w:rPr>
        <w:t xml:space="preserve">: </w:t>
      </w:r>
      <w:r w:rsidRPr="001768A2">
        <w:rPr>
          <w:rFonts w:ascii="Times New Roman" w:eastAsia="Times New Roman" w:hAnsi="Times New Roman" w:cs="Times New Roman"/>
          <w:kern w:val="0"/>
          <w:lang w:val="ca-ES" w:eastAsia="es-ES_tradnl"/>
          <w14:ligatures w14:val="none"/>
        </w:rPr>
        <w:t>«La imatge institucional no és només estètica;</w:t>
      </w:r>
      <w:r>
        <w:rPr>
          <w:rFonts w:ascii="Times New Roman" w:eastAsia="Times New Roman" w:hAnsi="Times New Roman" w:cs="Times New Roman"/>
          <w:kern w:val="0"/>
          <w:lang w:val="ca-ES" w:eastAsia="es-ES_tradnl"/>
          <w14:ligatures w14:val="none"/>
        </w:rPr>
        <w:t xml:space="preserve"> </w:t>
      </w:r>
      <w:r w:rsidRPr="001768A2">
        <w:rPr>
          <w:rFonts w:ascii="Times New Roman" w:eastAsia="Times New Roman" w:hAnsi="Times New Roman" w:cs="Times New Roman"/>
          <w:kern w:val="0"/>
          <w:lang w:val="ca-ES" w:eastAsia="es-ES_tradnl"/>
          <w14:ligatures w14:val="none"/>
        </w:rPr>
        <w:t xml:space="preserve">projecta qui som i què </w:t>
      </w:r>
      <w:proofErr w:type="spellStart"/>
      <w:r w:rsidRPr="001768A2">
        <w:rPr>
          <w:rFonts w:ascii="Times New Roman" w:eastAsia="Times New Roman" w:hAnsi="Times New Roman" w:cs="Times New Roman"/>
          <w:kern w:val="0"/>
          <w:lang w:val="ca-ES" w:eastAsia="es-ES_tradnl"/>
          <w14:ligatures w14:val="none"/>
        </w:rPr>
        <w:t>representam</w:t>
      </w:r>
      <w:proofErr w:type="spellEnd"/>
      <w:r w:rsidRPr="001768A2">
        <w:rPr>
          <w:rFonts w:ascii="Times New Roman" w:eastAsia="Times New Roman" w:hAnsi="Times New Roman" w:cs="Times New Roman"/>
          <w:kern w:val="0"/>
          <w:lang w:val="ca-ES" w:eastAsia="es-ES_tradnl"/>
          <w14:ligatures w14:val="none"/>
        </w:rPr>
        <w:t>».</w:t>
      </w:r>
    </w:p>
    <w:p w14:paraId="51FF1B76" w14:textId="77777777" w:rsidR="00EE15E2" w:rsidRPr="004470D2" w:rsidRDefault="00EE15E2" w:rsidP="00EE15E2">
      <w:pPr>
        <w:spacing w:before="100" w:beforeAutospacing="1" w:after="100" w:afterAutospacing="1"/>
        <w:rPr>
          <w:rFonts w:ascii="Times New Roman" w:eastAsia="Times New Roman" w:hAnsi="Times New Roman" w:cs="Times New Roman"/>
          <w:kern w:val="0"/>
          <w:lang w:val="ca-ES" w:eastAsia="es-ES_tradnl"/>
          <w14:ligatures w14:val="none"/>
        </w:rPr>
      </w:pPr>
    </w:p>
    <w:p w14:paraId="0546F31D" w14:textId="42CD517D" w:rsidR="00EE15E2" w:rsidRPr="004470D2" w:rsidRDefault="00EE15E2" w:rsidP="00EE15E2">
      <w:pPr>
        <w:pStyle w:val="Ttulo3"/>
        <w:rPr>
          <w:lang w:val="ca-ES"/>
        </w:rPr>
      </w:pPr>
      <w:bookmarkStart w:id="185" w:name="_Toc187224204"/>
      <w:r w:rsidRPr="004470D2">
        <w:rPr>
          <w:lang w:val="ca-ES"/>
        </w:rPr>
        <w:t>El Manual d'Identitat Institucional (</w:t>
      </w:r>
      <w:proofErr w:type="spellStart"/>
      <w:r w:rsidRPr="004470D2">
        <w:rPr>
          <w:lang w:val="ca-ES"/>
        </w:rPr>
        <w:t>MiUIB</w:t>
      </w:r>
      <w:proofErr w:type="spellEnd"/>
      <w:r w:rsidRPr="004470D2">
        <w:rPr>
          <w:lang w:val="ca-ES"/>
        </w:rPr>
        <w:t>) com a eina clau per a la cohesió visual</w:t>
      </w:r>
      <w:bookmarkEnd w:id="185"/>
    </w:p>
    <w:p w14:paraId="0DE95543" w14:textId="77777777" w:rsidR="00EE15E2" w:rsidRPr="004470D2" w:rsidRDefault="00EE15E2" w:rsidP="00EE15E2">
      <w:pPr>
        <w:spacing w:before="100" w:beforeAutospacing="1" w:after="100" w:afterAutospacing="1"/>
        <w:rPr>
          <w:rFonts w:ascii="Times New Roman" w:eastAsia="Times New Roman" w:hAnsi="Times New Roman" w:cs="Times New Roman"/>
          <w:kern w:val="0"/>
          <w:lang w:val="ca-ES" w:eastAsia="es-ES_tradnl"/>
          <w14:ligatures w14:val="none"/>
        </w:rPr>
      </w:pPr>
      <w:r w:rsidRPr="004470D2">
        <w:rPr>
          <w:rFonts w:ascii="Times New Roman" w:eastAsia="Times New Roman" w:hAnsi="Times New Roman" w:cs="Times New Roman"/>
          <w:kern w:val="0"/>
          <w:lang w:val="ca-ES" w:eastAsia="es-ES_tradnl"/>
          <w14:ligatures w14:val="none"/>
        </w:rPr>
        <w:t xml:space="preserve">El </w:t>
      </w:r>
      <w:hyperlink r:id="rId303" w:history="1">
        <w:r w:rsidRPr="004470D2">
          <w:rPr>
            <w:rStyle w:val="Hipervnculo"/>
            <w:rFonts w:ascii="Times New Roman" w:eastAsia="Times New Roman" w:hAnsi="Times New Roman" w:cs="Times New Roman"/>
            <w:b/>
            <w:bCs/>
            <w:kern w:val="0"/>
            <w:lang w:val="ca-ES" w:eastAsia="es-ES_tradnl"/>
            <w14:ligatures w14:val="none"/>
          </w:rPr>
          <w:t xml:space="preserve">Manual </w:t>
        </w:r>
      </w:hyperlink>
      <w:hyperlink r:id="rId304" w:history="1">
        <w:r w:rsidRPr="004470D2">
          <w:rPr>
            <w:rStyle w:val="Hipervnculo"/>
            <w:rFonts w:ascii="Times New Roman" w:eastAsia="Times New Roman" w:hAnsi="Times New Roman" w:cs="Times New Roman"/>
            <w:b/>
            <w:bCs/>
            <w:kern w:val="0"/>
            <w:lang w:val="ca-ES" w:eastAsia="es-ES_tradnl"/>
            <w14:ligatures w14:val="none"/>
          </w:rPr>
          <w:t xml:space="preserve">d'Identitat </w:t>
        </w:r>
      </w:hyperlink>
      <w:hyperlink r:id="rId305" w:history="1">
        <w:r w:rsidRPr="004470D2">
          <w:rPr>
            <w:rStyle w:val="Hipervnculo"/>
            <w:rFonts w:ascii="Times New Roman" w:eastAsia="Times New Roman" w:hAnsi="Times New Roman" w:cs="Times New Roman"/>
            <w:b/>
            <w:bCs/>
            <w:kern w:val="0"/>
            <w:lang w:val="ca-ES" w:eastAsia="es-ES_tradnl"/>
            <w14:ligatures w14:val="none"/>
          </w:rPr>
          <w:t>Institucional (</w:t>
        </w:r>
        <w:proofErr w:type="spellStart"/>
      </w:hyperlink>
      <w:hyperlink r:id="rId306" w:history="1"/>
      <w:hyperlink r:id="rId307" w:history="1">
        <w:r w:rsidRPr="004470D2">
          <w:rPr>
            <w:rStyle w:val="Hipervnculo"/>
            <w:rFonts w:ascii="Times New Roman" w:eastAsia="Times New Roman" w:hAnsi="Times New Roman" w:cs="Times New Roman"/>
            <w:b/>
            <w:bCs/>
            <w:kern w:val="0"/>
            <w:lang w:val="ca-ES" w:eastAsia="es-ES_tradnl"/>
            <w14:ligatures w14:val="none"/>
          </w:rPr>
          <w:t>MiUIB</w:t>
        </w:r>
        <w:proofErr w:type="spellEnd"/>
      </w:hyperlink>
      <w:hyperlink r:id="rId308" w:history="1"/>
      <w:hyperlink r:id="rId309" w:history="1">
        <w:r w:rsidRPr="004470D2">
          <w:rPr>
            <w:rStyle w:val="Hipervnculo"/>
            <w:rFonts w:ascii="Times New Roman" w:eastAsia="Times New Roman" w:hAnsi="Times New Roman" w:cs="Times New Roman"/>
            <w:b/>
            <w:bCs/>
            <w:kern w:val="0"/>
            <w:lang w:val="ca-ES" w:eastAsia="es-ES_tradnl"/>
            <w14:ligatures w14:val="none"/>
          </w:rPr>
          <w:t>)</w:t>
        </w:r>
      </w:hyperlink>
      <w:r w:rsidRPr="003F46A5">
        <w:rPr>
          <w:rStyle w:val="Hipervnculo"/>
          <w:rFonts w:ascii="Times New Roman" w:eastAsia="Times New Roman" w:hAnsi="Times New Roman" w:cs="Times New Roman"/>
          <w:kern w:val="0"/>
          <w:lang w:val="ca-ES" w:eastAsia="es-ES_tradnl"/>
          <w14:ligatures w14:val="none"/>
        </w:rPr>
        <w:t xml:space="preserve"> </w:t>
      </w:r>
      <w:r w:rsidRPr="004470D2">
        <w:rPr>
          <w:rFonts w:ascii="Times New Roman" w:eastAsia="Times New Roman" w:hAnsi="Times New Roman" w:cs="Times New Roman"/>
          <w:kern w:val="0"/>
          <w:lang w:val="ca-ES" w:eastAsia="es-ES_tradnl"/>
          <w14:ligatures w14:val="none"/>
        </w:rPr>
        <w:t xml:space="preserve">és una referència imprescindible que assegura una projecció professional i coherent en tots els àmbits, </w:t>
      </w:r>
      <w:r>
        <w:rPr>
          <w:rFonts w:ascii="Times New Roman" w:eastAsia="Times New Roman" w:hAnsi="Times New Roman" w:cs="Times New Roman"/>
          <w:kern w:val="0"/>
          <w:lang w:val="ca-ES" w:eastAsia="es-ES_tradnl"/>
          <w14:ligatures w14:val="none"/>
        </w:rPr>
        <w:t>i que regula</w:t>
      </w:r>
      <w:r w:rsidRPr="004470D2">
        <w:rPr>
          <w:rFonts w:ascii="Times New Roman" w:eastAsia="Times New Roman" w:hAnsi="Times New Roman" w:cs="Times New Roman"/>
          <w:kern w:val="0"/>
          <w:lang w:val="ca-ES" w:eastAsia="es-ES_tradnl"/>
          <w14:ligatures w14:val="none"/>
        </w:rPr>
        <w:t xml:space="preserve"> aspectes tan importants com els següents</w:t>
      </w:r>
      <w:r>
        <w:rPr>
          <w:rFonts w:ascii="Times New Roman" w:eastAsia="Times New Roman" w:hAnsi="Times New Roman" w:cs="Times New Roman"/>
          <w:kern w:val="0"/>
          <w:lang w:val="ca-ES" w:eastAsia="es-ES_tradnl"/>
          <w14:ligatures w14:val="none"/>
        </w:rPr>
        <w:t>:</w:t>
      </w:r>
    </w:p>
    <w:p w14:paraId="4B78A7E2" w14:textId="77777777" w:rsidR="00EE15E2" w:rsidRPr="004470D2" w:rsidRDefault="00EE15E2" w:rsidP="00EE15E2">
      <w:pPr>
        <w:spacing w:before="100" w:beforeAutospacing="1" w:after="100" w:afterAutospacing="1"/>
        <w:rPr>
          <w:rFonts w:ascii="Times New Roman" w:eastAsia="Times New Roman" w:hAnsi="Times New Roman" w:cs="Times New Roman"/>
          <w:kern w:val="0"/>
          <w:lang w:val="ca-ES" w:eastAsia="es-ES_tradnl"/>
          <w14:ligatures w14:val="none"/>
        </w:rPr>
      </w:pPr>
      <w:r w:rsidRPr="004470D2">
        <w:rPr>
          <w:rFonts w:ascii="Times New Roman" w:eastAsia="Times New Roman" w:hAnsi="Times New Roman" w:cs="Times New Roman"/>
          <w:b/>
          <w:bCs/>
          <w:kern w:val="0"/>
          <w:lang w:val="ca-ES" w:eastAsia="es-ES_tradnl"/>
          <w14:ligatures w14:val="none"/>
        </w:rPr>
        <w:t xml:space="preserve">- Emblema institucional </w:t>
      </w:r>
      <w:r w:rsidRPr="004470D2">
        <w:rPr>
          <w:rFonts w:ascii="Times New Roman" w:eastAsia="Times New Roman" w:hAnsi="Times New Roman" w:cs="Times New Roman"/>
          <w:kern w:val="0"/>
          <w:lang w:val="ca-ES" w:eastAsia="es-ES_tradnl"/>
          <w14:ligatures w14:val="none"/>
        </w:rPr>
        <w:t xml:space="preserve">amb pautes clares sobre </w:t>
      </w:r>
      <w:r>
        <w:rPr>
          <w:rFonts w:ascii="Times New Roman" w:eastAsia="Times New Roman" w:hAnsi="Times New Roman" w:cs="Times New Roman"/>
          <w:kern w:val="0"/>
          <w:lang w:val="ca-ES" w:eastAsia="es-ES_tradnl"/>
          <w14:ligatures w14:val="none"/>
        </w:rPr>
        <w:t>l’</w:t>
      </w:r>
      <w:r w:rsidRPr="004470D2">
        <w:rPr>
          <w:rFonts w:ascii="Times New Roman" w:eastAsia="Times New Roman" w:hAnsi="Times New Roman" w:cs="Times New Roman"/>
          <w:kern w:val="0"/>
          <w:lang w:val="ca-ES" w:eastAsia="es-ES_tradnl"/>
          <w14:ligatures w14:val="none"/>
        </w:rPr>
        <w:t xml:space="preserve">ús, </w:t>
      </w:r>
      <w:r>
        <w:rPr>
          <w:rFonts w:ascii="Times New Roman" w:eastAsia="Times New Roman" w:hAnsi="Times New Roman" w:cs="Times New Roman"/>
          <w:kern w:val="0"/>
          <w:lang w:val="ca-ES" w:eastAsia="es-ES_tradnl"/>
          <w14:ligatures w14:val="none"/>
        </w:rPr>
        <w:t xml:space="preserve">la </w:t>
      </w:r>
      <w:r w:rsidRPr="004470D2">
        <w:rPr>
          <w:rFonts w:ascii="Times New Roman" w:eastAsia="Times New Roman" w:hAnsi="Times New Roman" w:cs="Times New Roman"/>
          <w:kern w:val="0"/>
          <w:lang w:val="ca-ES" w:eastAsia="es-ES_tradnl"/>
          <w14:ligatures w14:val="none"/>
        </w:rPr>
        <w:t xml:space="preserve">mida i </w:t>
      </w:r>
      <w:r>
        <w:rPr>
          <w:rFonts w:ascii="Times New Roman" w:eastAsia="Times New Roman" w:hAnsi="Times New Roman" w:cs="Times New Roman"/>
          <w:kern w:val="0"/>
          <w:lang w:val="ca-ES" w:eastAsia="es-ES_tradnl"/>
          <w14:ligatures w14:val="none"/>
        </w:rPr>
        <w:t xml:space="preserve">la </w:t>
      </w:r>
      <w:r w:rsidRPr="004470D2">
        <w:rPr>
          <w:rFonts w:ascii="Times New Roman" w:eastAsia="Times New Roman" w:hAnsi="Times New Roman" w:cs="Times New Roman"/>
          <w:kern w:val="0"/>
          <w:lang w:val="ca-ES" w:eastAsia="es-ES_tradnl"/>
          <w14:ligatures w14:val="none"/>
        </w:rPr>
        <w:t>ubicació.</w:t>
      </w:r>
    </w:p>
    <w:p w14:paraId="6ECD59F2" w14:textId="77777777" w:rsidR="00EE15E2" w:rsidRPr="004470D2" w:rsidRDefault="00EE15E2" w:rsidP="00EE15E2">
      <w:pPr>
        <w:spacing w:before="100" w:beforeAutospacing="1" w:after="100" w:afterAutospacing="1"/>
        <w:rPr>
          <w:rFonts w:ascii="Times New Roman" w:eastAsia="Times New Roman" w:hAnsi="Times New Roman" w:cs="Times New Roman"/>
          <w:kern w:val="0"/>
          <w:lang w:val="ca-ES" w:eastAsia="es-ES_tradnl"/>
          <w14:ligatures w14:val="none"/>
        </w:rPr>
      </w:pPr>
      <w:r w:rsidRPr="004470D2">
        <w:rPr>
          <w:rFonts w:ascii="Times New Roman" w:eastAsia="Times New Roman" w:hAnsi="Times New Roman" w:cs="Times New Roman"/>
          <w:b/>
          <w:bCs/>
          <w:kern w:val="0"/>
          <w:lang w:val="ca-ES" w:eastAsia="es-ES_tradnl"/>
          <w14:ligatures w14:val="none"/>
        </w:rPr>
        <w:t xml:space="preserve">- Tipografia oficial </w:t>
      </w:r>
      <w:r w:rsidRPr="004470D2">
        <w:rPr>
          <w:rFonts w:ascii="Times New Roman" w:eastAsia="Times New Roman" w:hAnsi="Times New Roman" w:cs="Times New Roman"/>
          <w:kern w:val="0"/>
          <w:lang w:val="ca-ES" w:eastAsia="es-ES_tradnl"/>
          <w14:ligatures w14:val="none"/>
        </w:rPr>
        <w:t xml:space="preserve">que garanteix la uniformitat </w:t>
      </w:r>
      <w:r>
        <w:rPr>
          <w:rFonts w:ascii="Times New Roman" w:eastAsia="Times New Roman" w:hAnsi="Times New Roman" w:cs="Times New Roman"/>
          <w:kern w:val="0"/>
          <w:lang w:val="ca-ES" w:eastAsia="es-ES_tradnl"/>
          <w14:ligatures w14:val="none"/>
        </w:rPr>
        <w:t>en</w:t>
      </w:r>
      <w:r w:rsidRPr="004470D2">
        <w:rPr>
          <w:rFonts w:ascii="Times New Roman" w:eastAsia="Times New Roman" w:hAnsi="Times New Roman" w:cs="Times New Roman"/>
          <w:kern w:val="0"/>
          <w:lang w:val="ca-ES" w:eastAsia="es-ES_tradnl"/>
          <w14:ligatures w14:val="none"/>
        </w:rPr>
        <w:t xml:space="preserve"> totes les comunicacions.</w:t>
      </w:r>
    </w:p>
    <w:p w14:paraId="570098BE" w14:textId="77777777" w:rsidR="00EE15E2" w:rsidRPr="004470D2" w:rsidRDefault="00EE15E2" w:rsidP="00EE15E2">
      <w:pPr>
        <w:spacing w:before="100" w:beforeAutospacing="1" w:after="100" w:afterAutospacing="1"/>
        <w:rPr>
          <w:rFonts w:ascii="Times New Roman" w:eastAsia="Times New Roman" w:hAnsi="Times New Roman" w:cs="Times New Roman"/>
          <w:kern w:val="0"/>
          <w:lang w:val="ca-ES" w:eastAsia="es-ES_tradnl"/>
          <w14:ligatures w14:val="none"/>
        </w:rPr>
      </w:pPr>
      <w:r w:rsidRPr="004470D2">
        <w:rPr>
          <w:rFonts w:ascii="Times New Roman" w:eastAsia="Times New Roman" w:hAnsi="Times New Roman" w:cs="Times New Roman"/>
          <w:b/>
          <w:bCs/>
          <w:kern w:val="0"/>
          <w:lang w:val="ca-ES" w:eastAsia="es-ES_tradnl"/>
          <w14:ligatures w14:val="none"/>
        </w:rPr>
        <w:t xml:space="preserve">– Colors corporatius </w:t>
      </w:r>
      <w:r w:rsidRPr="004470D2">
        <w:rPr>
          <w:rFonts w:ascii="Times New Roman" w:eastAsia="Times New Roman" w:hAnsi="Times New Roman" w:cs="Times New Roman"/>
          <w:kern w:val="0"/>
          <w:lang w:val="ca-ES" w:eastAsia="es-ES_tradnl"/>
          <w14:ligatures w14:val="none"/>
        </w:rPr>
        <w:t>definits per reforçar el reconeixement visual.</w:t>
      </w:r>
    </w:p>
    <w:p w14:paraId="4CF08637" w14:textId="77777777" w:rsidR="00EE15E2" w:rsidRDefault="00EE15E2" w:rsidP="00EE15E2">
      <w:pPr>
        <w:spacing w:before="100" w:beforeAutospacing="1" w:after="100" w:afterAutospacing="1"/>
        <w:rPr>
          <w:rFonts w:ascii="Times New Roman" w:eastAsia="Times New Roman" w:hAnsi="Times New Roman" w:cs="Times New Roman"/>
          <w:kern w:val="0"/>
          <w:lang w:val="ca-ES" w:eastAsia="es-ES_tradnl"/>
          <w14:ligatures w14:val="none"/>
        </w:rPr>
      </w:pPr>
      <w:r w:rsidRPr="004470D2">
        <w:rPr>
          <w:rFonts w:ascii="Times New Roman" w:eastAsia="Times New Roman" w:hAnsi="Times New Roman" w:cs="Times New Roman"/>
          <w:b/>
          <w:bCs/>
          <w:kern w:val="0"/>
          <w:lang w:val="ca-ES" w:eastAsia="es-ES_tradnl"/>
          <w14:ligatures w14:val="none"/>
        </w:rPr>
        <w:t xml:space="preserve">– Elements secundaris </w:t>
      </w:r>
      <w:r w:rsidRPr="004470D2">
        <w:rPr>
          <w:rFonts w:ascii="Times New Roman" w:eastAsia="Times New Roman" w:hAnsi="Times New Roman" w:cs="Times New Roman"/>
          <w:kern w:val="0"/>
          <w:lang w:val="ca-ES" w:eastAsia="es-ES_tradnl"/>
          <w14:ligatures w14:val="none"/>
        </w:rPr>
        <w:t>que afegeixen valor sense comprometre la identitat.</w:t>
      </w:r>
    </w:p>
    <w:p w14:paraId="1B05B611" w14:textId="77777777" w:rsidR="00EE15E2" w:rsidRPr="004470D2" w:rsidRDefault="00EE15E2" w:rsidP="00EE15E2">
      <w:pPr>
        <w:spacing w:before="100" w:beforeAutospacing="1" w:after="100" w:afterAutospacing="1"/>
        <w:rPr>
          <w:rFonts w:ascii="Times New Roman" w:eastAsia="Times New Roman" w:hAnsi="Times New Roman" w:cs="Times New Roman"/>
          <w:kern w:val="0"/>
          <w:lang w:val="ca-ES" w:eastAsia="es-ES_tradnl"/>
          <w14:ligatures w14:val="none"/>
        </w:rPr>
      </w:pPr>
    </w:p>
    <w:p w14:paraId="4259D9FA" w14:textId="77777777" w:rsidR="00EE15E2" w:rsidRPr="004470D2" w:rsidRDefault="00EE15E2" w:rsidP="00EE15E2">
      <w:pPr>
        <w:pStyle w:val="Ttulo3"/>
        <w:rPr>
          <w:lang w:val="ca-ES" w:eastAsia="es-ES_tradnl"/>
        </w:rPr>
      </w:pPr>
      <w:bookmarkStart w:id="186" w:name="_Toc187224205"/>
      <w:r w:rsidRPr="004470D2">
        <w:rPr>
          <w:lang w:val="ca-ES" w:eastAsia="es-ES_tradnl"/>
        </w:rPr>
        <w:t>Guia d'estil gràfic</w:t>
      </w:r>
      <w:r>
        <w:rPr>
          <w:lang w:val="ca-ES" w:eastAsia="es-ES_tradnl"/>
        </w:rPr>
        <w:t>:</w:t>
      </w:r>
      <w:r w:rsidRPr="004470D2">
        <w:rPr>
          <w:lang w:val="ca-ES" w:eastAsia="es-ES_tradnl"/>
        </w:rPr>
        <w:t xml:space="preserve"> precisió </w:t>
      </w:r>
      <w:r>
        <w:rPr>
          <w:lang w:val="ca-ES" w:eastAsia="es-ES_tradnl"/>
        </w:rPr>
        <w:t>en</w:t>
      </w:r>
      <w:r w:rsidRPr="004470D2">
        <w:rPr>
          <w:lang w:val="ca-ES" w:eastAsia="es-ES_tradnl"/>
        </w:rPr>
        <w:t xml:space="preserve"> cada detall</w:t>
      </w:r>
      <w:bookmarkEnd w:id="186"/>
    </w:p>
    <w:p w14:paraId="0C0C182D" w14:textId="77777777" w:rsidR="00EE15E2" w:rsidRPr="004470D2" w:rsidRDefault="00EE15E2" w:rsidP="00EE15E2">
      <w:pPr>
        <w:spacing w:before="100" w:beforeAutospacing="1" w:after="100" w:afterAutospacing="1"/>
        <w:rPr>
          <w:rFonts w:ascii="Times New Roman" w:eastAsia="Times New Roman" w:hAnsi="Times New Roman" w:cs="Times New Roman"/>
          <w:kern w:val="0"/>
          <w:lang w:val="ca-ES" w:eastAsia="es-ES_tradnl"/>
          <w14:ligatures w14:val="none"/>
        </w:rPr>
      </w:pPr>
      <w:r w:rsidRPr="004470D2">
        <w:rPr>
          <w:rFonts w:ascii="Times New Roman" w:eastAsia="Times New Roman" w:hAnsi="Times New Roman" w:cs="Times New Roman"/>
          <w:kern w:val="0"/>
          <w:lang w:val="ca-ES" w:eastAsia="es-ES_tradnl"/>
          <w14:ligatures w14:val="none"/>
        </w:rPr>
        <w:t xml:space="preserve">Cada document segueix els </w:t>
      </w:r>
      <w:hyperlink r:id="rId310" w:history="1">
        <w:r w:rsidRPr="004470D2">
          <w:rPr>
            <w:rStyle w:val="Hipervnculo"/>
            <w:rFonts w:ascii="Times New Roman" w:eastAsia="Times New Roman" w:hAnsi="Times New Roman" w:cs="Times New Roman"/>
            <w:kern w:val="0"/>
            <w:lang w:val="ca-ES" w:eastAsia="es-ES_tradnl"/>
            <w14:ligatures w14:val="none"/>
          </w:rPr>
          <w:t>criteris</w:t>
        </w:r>
      </w:hyperlink>
      <w:hyperlink r:id="rId311" w:history="1">
        <w:r w:rsidRPr="004470D2">
          <w:rPr>
            <w:rStyle w:val="Hipervnculo"/>
            <w:rFonts w:ascii="Times New Roman" w:eastAsia="Times New Roman" w:hAnsi="Times New Roman" w:cs="Times New Roman"/>
            <w:kern w:val="0"/>
            <w:lang w:val="ca-ES" w:eastAsia="es-ES_tradnl"/>
            <w14:ligatures w14:val="none"/>
          </w:rPr>
          <w:t xml:space="preserve"> </w:t>
        </w:r>
      </w:hyperlink>
      <w:hyperlink r:id="rId312" w:history="1">
        <w:r w:rsidRPr="004470D2">
          <w:rPr>
            <w:rStyle w:val="Hipervnculo"/>
            <w:rFonts w:ascii="Times New Roman" w:eastAsia="Times New Roman" w:hAnsi="Times New Roman" w:cs="Times New Roman"/>
            <w:kern w:val="0"/>
            <w:lang w:val="ca-ES" w:eastAsia="es-ES_tradnl"/>
            <w14:ligatures w14:val="none"/>
          </w:rPr>
          <w:t xml:space="preserve">establerts </w:t>
        </w:r>
      </w:hyperlink>
      <w:hyperlink r:id="rId313" w:history="1">
        <w:r w:rsidRPr="004470D2">
          <w:rPr>
            <w:rStyle w:val="Hipervnculo"/>
            <w:rFonts w:ascii="Times New Roman" w:eastAsia="Times New Roman" w:hAnsi="Times New Roman" w:cs="Times New Roman"/>
            <w:kern w:val="0"/>
            <w:lang w:val="ca-ES" w:eastAsia="es-ES_tradnl"/>
            <w14:ligatures w14:val="none"/>
          </w:rPr>
          <w:t xml:space="preserve">a la </w:t>
        </w:r>
      </w:hyperlink>
      <w:hyperlink r:id="rId314" w:history="1">
        <w:r w:rsidRPr="004470D2">
          <w:rPr>
            <w:rStyle w:val="Hipervnculo"/>
            <w:rFonts w:ascii="Times New Roman" w:eastAsia="Times New Roman" w:hAnsi="Times New Roman" w:cs="Times New Roman"/>
            <w:kern w:val="0"/>
            <w:lang w:val="ca-ES" w:eastAsia="es-ES_tradnl"/>
            <w14:ligatures w14:val="none"/>
          </w:rPr>
          <w:t>guia</w:t>
        </w:r>
      </w:hyperlink>
      <w:hyperlink r:id="rId315" w:history="1">
        <w:r w:rsidRPr="004470D2">
          <w:rPr>
            <w:rStyle w:val="Hipervnculo"/>
            <w:rFonts w:ascii="Times New Roman" w:eastAsia="Times New Roman" w:hAnsi="Times New Roman" w:cs="Times New Roman"/>
            <w:kern w:val="0"/>
            <w:lang w:val="ca-ES" w:eastAsia="es-ES_tradnl"/>
            <w14:ligatures w14:val="none"/>
          </w:rPr>
          <w:t xml:space="preserve"> </w:t>
        </w:r>
      </w:hyperlink>
      <w:hyperlink r:id="rId316" w:history="1">
        <w:r w:rsidRPr="004470D2">
          <w:rPr>
            <w:rStyle w:val="Hipervnculo"/>
            <w:rFonts w:ascii="Times New Roman" w:eastAsia="Times New Roman" w:hAnsi="Times New Roman" w:cs="Times New Roman"/>
            <w:kern w:val="0"/>
            <w:lang w:val="ca-ES" w:eastAsia="es-ES_tradnl"/>
            <w14:ligatures w14:val="none"/>
          </w:rPr>
          <w:t>d'estil</w:t>
        </w:r>
      </w:hyperlink>
      <w:hyperlink r:id="rId317" w:history="1">
        <w:r w:rsidRPr="004470D2">
          <w:rPr>
            <w:rStyle w:val="Hipervnculo"/>
            <w:rFonts w:ascii="Times New Roman" w:eastAsia="Times New Roman" w:hAnsi="Times New Roman" w:cs="Times New Roman"/>
            <w:kern w:val="0"/>
            <w:lang w:val="ca-ES" w:eastAsia="es-ES_tradnl"/>
            <w14:ligatures w14:val="none"/>
          </w:rPr>
          <w:t xml:space="preserve"> </w:t>
        </w:r>
      </w:hyperlink>
      <w:hyperlink r:id="rId318" w:history="1">
        <w:r w:rsidRPr="004470D2">
          <w:rPr>
            <w:rStyle w:val="Hipervnculo"/>
            <w:rFonts w:ascii="Times New Roman" w:eastAsia="Times New Roman" w:hAnsi="Times New Roman" w:cs="Times New Roman"/>
            <w:kern w:val="0"/>
            <w:lang w:val="ca-ES" w:eastAsia="es-ES_tradnl"/>
            <w14:ligatures w14:val="none"/>
          </w:rPr>
          <w:t>gràfic</w:t>
        </w:r>
      </w:hyperlink>
      <w:r w:rsidRPr="004470D2">
        <w:rPr>
          <w:rFonts w:ascii="Times New Roman" w:eastAsia="Times New Roman" w:hAnsi="Times New Roman" w:cs="Times New Roman"/>
          <w:kern w:val="0"/>
          <w:lang w:val="ca-ES" w:eastAsia="es-ES_tradnl"/>
          <w14:ligatures w14:val="none"/>
        </w:rPr>
        <w:t xml:space="preserve">, un manual dissenyat per garantir la uniformitat i coherència visual. Des de marges i tipografies fins als esquemes de color, </w:t>
      </w:r>
      <w:r>
        <w:rPr>
          <w:rFonts w:ascii="Times New Roman" w:eastAsia="Times New Roman" w:hAnsi="Times New Roman" w:cs="Times New Roman"/>
          <w:kern w:val="0"/>
          <w:lang w:val="ca-ES" w:eastAsia="es-ES_tradnl"/>
          <w14:ligatures w14:val="none"/>
        </w:rPr>
        <w:t xml:space="preserve">no queda </w:t>
      </w:r>
      <w:r w:rsidRPr="004470D2">
        <w:rPr>
          <w:rFonts w:ascii="Times New Roman" w:eastAsia="Times New Roman" w:hAnsi="Times New Roman" w:cs="Times New Roman"/>
          <w:kern w:val="0"/>
          <w:lang w:val="ca-ES" w:eastAsia="es-ES_tradnl"/>
          <w14:ligatures w14:val="none"/>
        </w:rPr>
        <w:t>cap detall fora de control.</w:t>
      </w:r>
    </w:p>
    <w:p w14:paraId="47082D58" w14:textId="77777777" w:rsidR="00EE15E2" w:rsidRPr="004470D2" w:rsidRDefault="00EE15E2" w:rsidP="00EE15E2">
      <w:pPr>
        <w:spacing w:before="100" w:beforeAutospacing="1" w:after="100" w:afterAutospacing="1"/>
        <w:rPr>
          <w:rFonts w:ascii="Times New Roman" w:eastAsia="Times New Roman" w:hAnsi="Times New Roman" w:cs="Times New Roman"/>
          <w:i/>
          <w:iCs/>
          <w:kern w:val="0"/>
          <w:lang w:val="ca-ES" w:eastAsia="es-ES_tradnl"/>
          <w14:ligatures w14:val="none"/>
        </w:rPr>
      </w:pPr>
      <w:r w:rsidRPr="004470D2">
        <w:rPr>
          <w:rFonts w:ascii="Times New Roman" w:eastAsia="Times New Roman" w:hAnsi="Times New Roman" w:cs="Times New Roman"/>
          <w:kern w:val="0"/>
          <w:lang w:val="ca-ES" w:eastAsia="es-ES_tradnl"/>
          <w14:ligatures w14:val="none"/>
        </w:rPr>
        <w:t>Respectar aquestes normes no és només una qüestió tècnica, sinó un compromís compartit. Tal com assenyala un membre de l'equip de disseny</w:t>
      </w:r>
      <w:r w:rsidRPr="00A45385">
        <w:rPr>
          <w:rFonts w:ascii="Times New Roman" w:eastAsia="Times New Roman" w:hAnsi="Times New Roman" w:cs="Times New Roman"/>
          <w:kern w:val="0"/>
          <w:lang w:val="ca-ES" w:eastAsia="es-ES_tradnl"/>
          <w14:ligatures w14:val="none"/>
        </w:rPr>
        <w:t>:</w:t>
      </w:r>
      <w:r>
        <w:rPr>
          <w:rFonts w:ascii="Times New Roman" w:eastAsia="Times New Roman" w:hAnsi="Times New Roman" w:cs="Times New Roman"/>
          <w:kern w:val="0"/>
          <w:lang w:val="ca-ES" w:eastAsia="es-ES_tradnl"/>
          <w14:ligatures w14:val="none"/>
        </w:rPr>
        <w:t xml:space="preserve"> «</w:t>
      </w:r>
      <w:r w:rsidRPr="00A45385">
        <w:rPr>
          <w:rFonts w:ascii="Times New Roman" w:eastAsia="Times New Roman" w:hAnsi="Times New Roman" w:cs="Times New Roman"/>
          <w:kern w:val="0"/>
          <w:lang w:val="ca-ES" w:eastAsia="es-ES_tradnl"/>
          <w14:ligatures w14:val="none"/>
        </w:rPr>
        <w:t>Una identitat ben cuidada transmet confiança abans</w:t>
      </w:r>
      <w:r>
        <w:rPr>
          <w:rFonts w:ascii="Times New Roman" w:eastAsia="Times New Roman" w:hAnsi="Times New Roman" w:cs="Times New Roman"/>
          <w:kern w:val="0"/>
          <w:lang w:val="ca-ES" w:eastAsia="es-ES_tradnl"/>
          <w14:ligatures w14:val="none"/>
        </w:rPr>
        <w:t>,</w:t>
      </w:r>
      <w:r w:rsidRPr="00A45385">
        <w:rPr>
          <w:rFonts w:ascii="Times New Roman" w:eastAsia="Times New Roman" w:hAnsi="Times New Roman" w:cs="Times New Roman"/>
          <w:kern w:val="0"/>
          <w:lang w:val="ca-ES" w:eastAsia="es-ES_tradnl"/>
          <w14:ligatures w14:val="none"/>
        </w:rPr>
        <w:t xml:space="preserve"> fins i tot</w:t>
      </w:r>
      <w:r>
        <w:rPr>
          <w:rFonts w:ascii="Times New Roman" w:eastAsia="Times New Roman" w:hAnsi="Times New Roman" w:cs="Times New Roman"/>
          <w:kern w:val="0"/>
          <w:lang w:val="ca-ES" w:eastAsia="es-ES_tradnl"/>
          <w14:ligatures w14:val="none"/>
        </w:rPr>
        <w:t>,</w:t>
      </w:r>
      <w:r w:rsidRPr="00A45385">
        <w:rPr>
          <w:rFonts w:ascii="Times New Roman" w:eastAsia="Times New Roman" w:hAnsi="Times New Roman" w:cs="Times New Roman"/>
          <w:kern w:val="0"/>
          <w:lang w:val="ca-ES" w:eastAsia="es-ES_tradnl"/>
          <w14:ligatures w14:val="none"/>
        </w:rPr>
        <w:t xml:space="preserve"> de llegir el contingut</w:t>
      </w:r>
      <w:r>
        <w:rPr>
          <w:rFonts w:ascii="Times New Roman" w:eastAsia="Times New Roman" w:hAnsi="Times New Roman" w:cs="Times New Roman"/>
          <w:kern w:val="0"/>
          <w:lang w:val="ca-ES" w:eastAsia="es-ES_tradnl"/>
          <w14:ligatures w14:val="none"/>
        </w:rPr>
        <w:t>»</w:t>
      </w:r>
      <w:r w:rsidRPr="00A45385">
        <w:rPr>
          <w:rFonts w:ascii="Times New Roman" w:eastAsia="Times New Roman" w:hAnsi="Times New Roman" w:cs="Times New Roman"/>
          <w:kern w:val="0"/>
          <w:lang w:val="ca-ES" w:eastAsia="es-ES_tradnl"/>
          <w14:ligatures w14:val="none"/>
        </w:rPr>
        <w:t>.​</w:t>
      </w:r>
    </w:p>
    <w:p w14:paraId="1FC06F40" w14:textId="77777777" w:rsidR="00EE15E2" w:rsidRPr="004470D2" w:rsidRDefault="00EE15E2" w:rsidP="00EE15E2">
      <w:pPr>
        <w:spacing w:before="100" w:beforeAutospacing="1" w:after="100" w:afterAutospacing="1"/>
        <w:outlineLvl w:val="2"/>
        <w:rPr>
          <w:rFonts w:ascii="Times New Roman" w:eastAsia="Times New Roman" w:hAnsi="Times New Roman" w:cs="Times New Roman"/>
          <w:kern w:val="0"/>
          <w:lang w:val="ca-ES" w:eastAsia="es-ES_tradnl"/>
          <w14:ligatures w14:val="none"/>
        </w:rPr>
      </w:pPr>
      <w:bookmarkStart w:id="187" w:name="_Toc187224206"/>
      <w:r w:rsidRPr="004470D2">
        <w:rPr>
          <w:rFonts w:ascii="Times New Roman" w:eastAsia="Times New Roman" w:hAnsi="Times New Roman" w:cs="Times New Roman"/>
          <w:kern w:val="0"/>
          <w:lang w:val="ca-ES" w:eastAsia="es-ES_tradnl"/>
          <w14:ligatures w14:val="none"/>
        </w:rPr>
        <w:t xml:space="preserve">Les plantilles es poden descarregar directament </w:t>
      </w:r>
      <w:r>
        <w:rPr>
          <w:rFonts w:ascii="Times New Roman" w:eastAsia="Times New Roman" w:hAnsi="Times New Roman" w:cs="Times New Roman"/>
          <w:kern w:val="0"/>
          <w:lang w:val="ca-ES" w:eastAsia="es-ES_tradnl"/>
          <w14:ligatures w14:val="none"/>
        </w:rPr>
        <w:t>al</w:t>
      </w:r>
      <w:r w:rsidRPr="004470D2">
        <w:rPr>
          <w:rFonts w:ascii="Times New Roman" w:eastAsia="Times New Roman" w:hAnsi="Times New Roman" w:cs="Times New Roman"/>
          <w:kern w:val="0"/>
          <w:lang w:val="ca-ES" w:eastAsia="es-ES_tradnl"/>
          <w14:ligatures w14:val="none"/>
        </w:rPr>
        <w:t xml:space="preserve"> Portal del PDI. Són a la part inferior de la primera pàgina</w:t>
      </w:r>
      <w:r>
        <w:rPr>
          <w:rFonts w:ascii="Times New Roman" w:eastAsia="Times New Roman" w:hAnsi="Times New Roman" w:cs="Times New Roman"/>
          <w:kern w:val="0"/>
          <w:lang w:val="ca-ES" w:eastAsia="es-ES_tradnl"/>
          <w14:ligatures w14:val="none"/>
        </w:rPr>
        <w:t>, des</w:t>
      </w:r>
      <w:r w:rsidRPr="004470D2">
        <w:rPr>
          <w:rFonts w:ascii="Times New Roman" w:eastAsia="Times New Roman" w:hAnsi="Times New Roman" w:cs="Times New Roman"/>
          <w:kern w:val="0"/>
          <w:lang w:val="ca-ES" w:eastAsia="es-ES_tradnl"/>
          <w14:ligatures w14:val="none"/>
        </w:rPr>
        <w:t xml:space="preserve"> d</w:t>
      </w:r>
      <w:r>
        <w:rPr>
          <w:rFonts w:ascii="Times New Roman" w:eastAsia="Times New Roman" w:hAnsi="Times New Roman" w:cs="Times New Roman"/>
          <w:kern w:val="0"/>
          <w:lang w:val="ca-ES" w:eastAsia="es-ES_tradnl"/>
          <w14:ligatures w14:val="none"/>
        </w:rPr>
        <w:t>e</w:t>
      </w:r>
      <w:r w:rsidRPr="004470D2">
        <w:rPr>
          <w:rFonts w:ascii="Times New Roman" w:eastAsia="Times New Roman" w:hAnsi="Times New Roman" w:cs="Times New Roman"/>
          <w:kern w:val="0"/>
          <w:lang w:val="ca-ES" w:eastAsia="es-ES_tradnl"/>
          <w14:ligatures w14:val="none"/>
        </w:rPr>
        <w:t xml:space="preserve"> l'opció </w:t>
      </w:r>
      <w:r>
        <w:rPr>
          <w:rFonts w:ascii="Times New Roman" w:eastAsia="Times New Roman" w:hAnsi="Times New Roman" w:cs="Times New Roman"/>
          <w:kern w:val="0"/>
          <w:lang w:val="ca-ES" w:eastAsia="es-ES_tradnl"/>
          <w14:ligatures w14:val="none"/>
        </w:rPr>
        <w:t>«</w:t>
      </w:r>
      <w:r w:rsidRPr="004470D2">
        <w:rPr>
          <w:rFonts w:ascii="Times New Roman" w:eastAsia="Times New Roman" w:hAnsi="Times New Roman" w:cs="Times New Roman"/>
          <w:kern w:val="0"/>
          <w:lang w:val="ca-ES" w:eastAsia="es-ES_tradnl"/>
          <w14:ligatures w14:val="none"/>
        </w:rPr>
        <w:t>Identitat institucional</w:t>
      </w:r>
      <w:r>
        <w:rPr>
          <w:rFonts w:ascii="Times New Roman" w:eastAsia="Times New Roman" w:hAnsi="Times New Roman" w:cs="Times New Roman"/>
          <w:kern w:val="0"/>
          <w:lang w:val="ca-ES" w:eastAsia="es-ES_tradnl"/>
          <w14:ligatures w14:val="none"/>
        </w:rPr>
        <w:t>»,</w:t>
      </w:r>
      <w:r w:rsidRPr="004470D2">
        <w:rPr>
          <w:rFonts w:ascii="Times New Roman" w:eastAsia="Times New Roman" w:hAnsi="Times New Roman" w:cs="Times New Roman"/>
          <w:kern w:val="0"/>
          <w:lang w:val="ca-ES" w:eastAsia="es-ES_tradnl"/>
          <w14:ligatures w14:val="none"/>
        </w:rPr>
        <w:t xml:space="preserve"> i des del menú superior desplegable</w:t>
      </w:r>
      <w:r>
        <w:rPr>
          <w:rFonts w:ascii="Times New Roman" w:eastAsia="Times New Roman" w:hAnsi="Times New Roman" w:cs="Times New Roman"/>
          <w:kern w:val="0"/>
          <w:lang w:val="ca-ES" w:eastAsia="es-ES_tradnl"/>
          <w14:ligatures w14:val="none"/>
        </w:rPr>
        <w:t xml:space="preserve">; </w:t>
      </w:r>
      <w:proofErr w:type="spellStart"/>
      <w:r>
        <w:rPr>
          <w:rFonts w:ascii="Times New Roman" w:eastAsia="Times New Roman" w:hAnsi="Times New Roman" w:cs="Times New Roman"/>
          <w:kern w:val="0"/>
          <w:lang w:val="ca-ES" w:eastAsia="es-ES_tradnl"/>
          <w14:ligatures w14:val="none"/>
        </w:rPr>
        <w:t>triau</w:t>
      </w:r>
      <w:proofErr w:type="spellEnd"/>
      <w:r w:rsidRPr="004470D2">
        <w:rPr>
          <w:rFonts w:ascii="Times New Roman" w:eastAsia="Times New Roman" w:hAnsi="Times New Roman" w:cs="Times New Roman"/>
          <w:kern w:val="0"/>
          <w:lang w:val="ca-ES" w:eastAsia="es-ES_tradnl"/>
          <w14:ligatures w14:val="none"/>
        </w:rPr>
        <w:t xml:space="preserve"> l'opció </w:t>
      </w:r>
      <w:r>
        <w:rPr>
          <w:rFonts w:ascii="Times New Roman" w:eastAsia="Times New Roman" w:hAnsi="Times New Roman" w:cs="Times New Roman"/>
          <w:kern w:val="0"/>
          <w:lang w:val="ca-ES" w:eastAsia="es-ES_tradnl"/>
          <w14:ligatures w14:val="none"/>
        </w:rPr>
        <w:t>d’</w:t>
      </w:r>
      <w:r w:rsidRPr="004470D2">
        <w:rPr>
          <w:rFonts w:ascii="Times New Roman" w:eastAsia="Times New Roman" w:hAnsi="Times New Roman" w:cs="Times New Roman"/>
          <w:kern w:val="0"/>
          <w:lang w:val="ca-ES" w:eastAsia="es-ES_tradnl"/>
          <w14:ligatures w14:val="none"/>
        </w:rPr>
        <w:t>informació i</w:t>
      </w:r>
      <w:r>
        <w:rPr>
          <w:rFonts w:ascii="Times New Roman" w:eastAsia="Times New Roman" w:hAnsi="Times New Roman" w:cs="Times New Roman"/>
          <w:kern w:val="0"/>
          <w:lang w:val="ca-ES" w:eastAsia="es-ES_tradnl"/>
          <w14:ligatures w14:val="none"/>
        </w:rPr>
        <w:t>,</w:t>
      </w:r>
      <w:r w:rsidRPr="004470D2">
        <w:rPr>
          <w:rFonts w:ascii="Times New Roman" w:eastAsia="Times New Roman" w:hAnsi="Times New Roman" w:cs="Times New Roman"/>
          <w:kern w:val="0"/>
          <w:lang w:val="ca-ES" w:eastAsia="es-ES_tradnl"/>
          <w14:ligatures w14:val="none"/>
        </w:rPr>
        <w:t xml:space="preserve"> posteriorment</w:t>
      </w:r>
      <w:r>
        <w:rPr>
          <w:rFonts w:ascii="Times New Roman" w:eastAsia="Times New Roman" w:hAnsi="Times New Roman" w:cs="Times New Roman"/>
          <w:kern w:val="0"/>
          <w:lang w:val="ca-ES" w:eastAsia="es-ES_tradnl"/>
          <w14:ligatures w14:val="none"/>
        </w:rPr>
        <w:t>,</w:t>
      </w:r>
      <w:r w:rsidRPr="004470D2">
        <w:rPr>
          <w:rFonts w:ascii="Times New Roman" w:eastAsia="Times New Roman" w:hAnsi="Times New Roman" w:cs="Times New Roman"/>
          <w:kern w:val="0"/>
          <w:lang w:val="ca-ES" w:eastAsia="es-ES_tradnl"/>
          <w14:ligatures w14:val="none"/>
        </w:rPr>
        <w:t xml:space="preserve"> la icona </w:t>
      </w:r>
      <w:r>
        <w:rPr>
          <w:rFonts w:ascii="Times New Roman" w:eastAsia="Times New Roman" w:hAnsi="Times New Roman" w:cs="Times New Roman"/>
          <w:kern w:val="0"/>
          <w:lang w:val="ca-ES" w:eastAsia="es-ES_tradnl"/>
          <w14:ligatures w14:val="none"/>
        </w:rPr>
        <w:t>«</w:t>
      </w:r>
      <w:hyperlink r:id="rId319" w:history="1">
        <w:r w:rsidRPr="004470D2">
          <w:rPr>
            <w:rStyle w:val="Hipervnculo"/>
            <w:rFonts w:ascii="Times New Roman" w:eastAsia="Times New Roman" w:hAnsi="Times New Roman" w:cs="Times New Roman"/>
            <w:kern w:val="0"/>
            <w:lang w:val="ca-ES" w:eastAsia="es-ES_tradnl"/>
            <w14:ligatures w14:val="none"/>
          </w:rPr>
          <w:t>Identitat visual institucional</w:t>
        </w:r>
      </w:hyperlink>
      <w:r>
        <w:rPr>
          <w:rFonts w:ascii="Times New Roman" w:eastAsia="Times New Roman" w:hAnsi="Times New Roman" w:cs="Times New Roman"/>
          <w:kern w:val="0"/>
          <w:lang w:val="ca-ES" w:eastAsia="es-ES_tradnl"/>
          <w14:ligatures w14:val="none"/>
        </w:rPr>
        <w:t>»</w:t>
      </w:r>
      <w:r w:rsidRPr="004470D2">
        <w:rPr>
          <w:rFonts w:ascii="Times New Roman" w:eastAsia="Times New Roman" w:hAnsi="Times New Roman" w:cs="Times New Roman"/>
          <w:kern w:val="0"/>
          <w:lang w:val="ca-ES" w:eastAsia="es-ES_tradnl"/>
          <w14:ligatures w14:val="none"/>
        </w:rPr>
        <w:t>.</w:t>
      </w:r>
      <w:bookmarkEnd w:id="187"/>
    </w:p>
    <w:p w14:paraId="34789B67" w14:textId="77777777" w:rsidR="00EE15E2" w:rsidRPr="004470D2" w:rsidRDefault="00EE15E2" w:rsidP="00EE15E2">
      <w:pPr>
        <w:spacing w:before="100" w:beforeAutospacing="1" w:after="100" w:afterAutospacing="1"/>
        <w:outlineLvl w:val="2"/>
        <w:rPr>
          <w:rFonts w:ascii="Times New Roman" w:eastAsia="Times New Roman" w:hAnsi="Times New Roman" w:cs="Times New Roman"/>
          <w:kern w:val="0"/>
          <w:lang w:val="ca-ES" w:eastAsia="es-ES_tradnl"/>
          <w14:ligatures w14:val="none"/>
        </w:rPr>
      </w:pPr>
    </w:p>
    <w:p w14:paraId="11EE9E41" w14:textId="77777777" w:rsidR="00EE15E2" w:rsidRPr="004470D2" w:rsidRDefault="00EE15E2" w:rsidP="00EE15E2">
      <w:pPr>
        <w:pStyle w:val="Ttulo3"/>
        <w:rPr>
          <w:lang w:val="ca-ES" w:eastAsia="es-ES_tradnl"/>
        </w:rPr>
      </w:pPr>
      <w:bookmarkStart w:id="188" w:name="_Toc187224207"/>
      <w:r w:rsidRPr="004470D2">
        <w:rPr>
          <w:lang w:val="ca-ES" w:eastAsia="es-ES_tradnl"/>
        </w:rPr>
        <w:lastRenderedPageBreak/>
        <w:t>La comunicació interna, el fil conductor de la comunitat universitària</w:t>
      </w:r>
      <w:bookmarkEnd w:id="188"/>
    </w:p>
    <w:p w14:paraId="0A39E34E" w14:textId="77777777" w:rsidR="00EE15E2" w:rsidRPr="004470D2" w:rsidRDefault="00EE15E2" w:rsidP="00EE15E2">
      <w:pPr>
        <w:spacing w:before="100" w:beforeAutospacing="1" w:after="100" w:afterAutospacing="1"/>
        <w:rPr>
          <w:rFonts w:ascii="Times New Roman" w:eastAsia="Times New Roman" w:hAnsi="Times New Roman" w:cs="Times New Roman"/>
          <w:kern w:val="0"/>
          <w:lang w:val="ca-ES" w:eastAsia="es-ES_tradnl"/>
          <w14:ligatures w14:val="none"/>
        </w:rPr>
      </w:pPr>
      <w:r w:rsidRPr="004470D2">
        <w:rPr>
          <w:rFonts w:ascii="Times New Roman" w:eastAsia="Times New Roman" w:hAnsi="Times New Roman" w:cs="Times New Roman"/>
          <w:kern w:val="0"/>
          <w:lang w:val="ca-ES" w:eastAsia="es-ES_tradnl"/>
          <w14:ligatures w14:val="none"/>
        </w:rPr>
        <w:t>Més que una simple eina informativa, la comunicació interna és el mecanisme que connecta persones, serveis i col·lectius dins la UIB. La seva funció és fomentar la col·laboració, la participació activa i enfortir el sentiment de comunitat.</w:t>
      </w:r>
    </w:p>
    <w:p w14:paraId="645A819B" w14:textId="77777777" w:rsidR="00EE15E2" w:rsidRDefault="00EE15E2" w:rsidP="00EE15E2">
      <w:pPr>
        <w:pStyle w:val="Ttulo2"/>
        <w:rPr>
          <w:rFonts w:eastAsia="Times New Roman"/>
          <w:lang w:val="ca-ES" w:eastAsia="es-ES_tradnl"/>
        </w:rPr>
      </w:pPr>
    </w:p>
    <w:p w14:paraId="69D1E9F2" w14:textId="35A70AEA" w:rsidR="00EE15E2" w:rsidRPr="004470D2" w:rsidRDefault="00EE15E2" w:rsidP="00EE15E2">
      <w:pPr>
        <w:pStyle w:val="Ttulo3"/>
        <w:rPr>
          <w:lang w:val="ca-ES" w:eastAsia="es-ES_tradnl"/>
        </w:rPr>
      </w:pPr>
      <w:bookmarkStart w:id="189" w:name="_Toc187224208"/>
      <w:r w:rsidRPr="004470D2">
        <w:rPr>
          <w:lang w:val="ca-ES" w:eastAsia="es-ES_tradnl"/>
        </w:rPr>
        <w:t>Beneficis de la comunicació interna</w:t>
      </w:r>
      <w:bookmarkEnd w:id="189"/>
    </w:p>
    <w:p w14:paraId="3508D51D" w14:textId="77777777" w:rsidR="00EE15E2" w:rsidRPr="004470D2" w:rsidRDefault="00EE15E2" w:rsidP="00EE15E2">
      <w:pPr>
        <w:spacing w:before="100" w:beforeAutospacing="1" w:after="100" w:afterAutospacing="1"/>
        <w:rPr>
          <w:rFonts w:ascii="Times New Roman" w:eastAsia="Times New Roman" w:hAnsi="Times New Roman" w:cs="Times New Roman"/>
          <w:i/>
          <w:iCs/>
          <w:kern w:val="0"/>
          <w:lang w:val="ca-ES" w:eastAsia="es-ES_tradnl"/>
          <w14:ligatures w14:val="none"/>
        </w:rPr>
      </w:pPr>
      <w:r w:rsidRPr="004470D2">
        <w:rPr>
          <w:rFonts w:ascii="Times New Roman" w:eastAsia="Times New Roman" w:hAnsi="Times New Roman" w:cs="Times New Roman"/>
          <w:i/>
          <w:iCs/>
          <w:kern w:val="0"/>
          <w:lang w:val="ca-ES" w:eastAsia="es-ES_tradnl"/>
          <w14:ligatures w14:val="none"/>
        </w:rPr>
        <w:t>La comunicació interna a la UIB no només informa, també enforteix.</w:t>
      </w:r>
    </w:p>
    <w:p w14:paraId="2EE4781A" w14:textId="77777777" w:rsidR="00EE15E2" w:rsidRPr="004470D2" w:rsidRDefault="00EE15E2" w:rsidP="00EE15E2">
      <w:pPr>
        <w:spacing w:before="100" w:beforeAutospacing="1" w:after="100" w:afterAutospacing="1"/>
        <w:rPr>
          <w:rFonts w:ascii="Times New Roman" w:eastAsia="Times New Roman" w:hAnsi="Times New Roman" w:cs="Times New Roman"/>
          <w:kern w:val="0"/>
          <w:lang w:val="ca-ES" w:eastAsia="es-ES_tradnl"/>
          <w14:ligatures w14:val="none"/>
        </w:rPr>
      </w:pPr>
      <w:r w:rsidRPr="004470D2">
        <w:rPr>
          <w:rFonts w:ascii="Times New Roman" w:eastAsia="Times New Roman" w:hAnsi="Times New Roman" w:cs="Times New Roman"/>
          <w:kern w:val="0"/>
          <w:lang w:val="ca-ES" w:eastAsia="es-ES_tradnl"/>
          <w14:ligatures w14:val="none"/>
        </w:rPr>
        <w:t xml:space="preserve">Cada acció i missatge contribueixen a </w:t>
      </w:r>
      <w:r w:rsidRPr="004470D2">
        <w:rPr>
          <w:rFonts w:ascii="Times New Roman" w:eastAsia="Times New Roman" w:hAnsi="Times New Roman" w:cs="Times New Roman"/>
          <w:b/>
          <w:bCs/>
          <w:kern w:val="0"/>
          <w:lang w:val="ca-ES" w:eastAsia="es-ES_tradnl"/>
          <w14:ligatures w14:val="none"/>
        </w:rPr>
        <w:t>reforçar la cultura institucional</w:t>
      </w:r>
      <w:r w:rsidRPr="004470D2">
        <w:rPr>
          <w:rFonts w:ascii="Times New Roman" w:eastAsia="Times New Roman" w:hAnsi="Times New Roman" w:cs="Times New Roman"/>
          <w:kern w:val="0"/>
          <w:lang w:val="ca-ES" w:eastAsia="es-ES_tradnl"/>
          <w14:ligatures w14:val="none"/>
        </w:rPr>
        <w:t>, unifi</w:t>
      </w:r>
      <w:r>
        <w:rPr>
          <w:rFonts w:ascii="Times New Roman" w:eastAsia="Times New Roman" w:hAnsi="Times New Roman" w:cs="Times New Roman"/>
          <w:kern w:val="0"/>
          <w:lang w:val="ca-ES" w:eastAsia="es-ES_tradnl"/>
          <w14:ligatures w14:val="none"/>
        </w:rPr>
        <w:t>quen</w:t>
      </w:r>
      <w:r w:rsidRPr="004470D2">
        <w:rPr>
          <w:rFonts w:ascii="Times New Roman" w:eastAsia="Times New Roman" w:hAnsi="Times New Roman" w:cs="Times New Roman"/>
          <w:kern w:val="0"/>
          <w:lang w:val="ca-ES" w:eastAsia="es-ES_tradnl"/>
          <w14:ligatures w14:val="none"/>
        </w:rPr>
        <w:t xml:space="preserve"> els valors i objectius que defineixen la </w:t>
      </w:r>
      <w:r>
        <w:rPr>
          <w:rFonts w:ascii="Times New Roman" w:eastAsia="Times New Roman" w:hAnsi="Times New Roman" w:cs="Times New Roman"/>
          <w:kern w:val="0"/>
          <w:lang w:val="ca-ES" w:eastAsia="es-ES_tradnl"/>
          <w14:ligatures w14:val="none"/>
        </w:rPr>
        <w:t>U</w:t>
      </w:r>
      <w:r w:rsidRPr="004470D2">
        <w:rPr>
          <w:rFonts w:ascii="Times New Roman" w:eastAsia="Times New Roman" w:hAnsi="Times New Roman" w:cs="Times New Roman"/>
          <w:kern w:val="0"/>
          <w:lang w:val="ca-ES" w:eastAsia="es-ES_tradnl"/>
          <w14:ligatures w14:val="none"/>
        </w:rPr>
        <w:t xml:space="preserve">niversitat i </w:t>
      </w:r>
      <w:r>
        <w:rPr>
          <w:rFonts w:ascii="Times New Roman" w:eastAsia="Times New Roman" w:hAnsi="Times New Roman" w:cs="Times New Roman"/>
          <w:kern w:val="0"/>
          <w:lang w:val="ca-ES" w:eastAsia="es-ES_tradnl"/>
          <w14:ligatures w14:val="none"/>
        </w:rPr>
        <w:t xml:space="preserve">els projecten </w:t>
      </w:r>
      <w:r w:rsidRPr="004470D2">
        <w:rPr>
          <w:rFonts w:ascii="Times New Roman" w:eastAsia="Times New Roman" w:hAnsi="Times New Roman" w:cs="Times New Roman"/>
          <w:kern w:val="0"/>
          <w:lang w:val="ca-ES" w:eastAsia="es-ES_tradnl"/>
          <w14:ligatures w14:val="none"/>
        </w:rPr>
        <w:t xml:space="preserve">a tota la comunitat. Alhora, </w:t>
      </w:r>
      <w:r w:rsidRPr="004470D2">
        <w:rPr>
          <w:rFonts w:ascii="Times New Roman" w:eastAsia="Times New Roman" w:hAnsi="Times New Roman" w:cs="Times New Roman"/>
          <w:b/>
          <w:bCs/>
          <w:kern w:val="0"/>
          <w:lang w:val="ca-ES" w:eastAsia="es-ES_tradnl"/>
          <w14:ligatures w14:val="none"/>
        </w:rPr>
        <w:t>connecta</w:t>
      </w:r>
      <w:r w:rsidRPr="004470D2">
        <w:rPr>
          <w:rFonts w:ascii="Times New Roman" w:eastAsia="Times New Roman" w:hAnsi="Times New Roman" w:cs="Times New Roman"/>
          <w:kern w:val="0"/>
          <w:lang w:val="ca-ES" w:eastAsia="es-ES_tradnl"/>
          <w14:ligatures w14:val="none"/>
        </w:rPr>
        <w:t xml:space="preserve"> persones i departaments</w:t>
      </w:r>
      <w:r w:rsidRPr="004470D2">
        <w:rPr>
          <w:rFonts w:ascii="Times New Roman" w:eastAsia="Times New Roman" w:hAnsi="Times New Roman" w:cs="Times New Roman"/>
          <w:b/>
          <w:bCs/>
          <w:kern w:val="0"/>
          <w:lang w:val="ca-ES" w:eastAsia="es-ES_tradnl"/>
          <w14:ligatures w14:val="none"/>
        </w:rPr>
        <w:t xml:space="preserve"> </w:t>
      </w:r>
      <w:r w:rsidRPr="00A612AD">
        <w:rPr>
          <w:rFonts w:ascii="Times New Roman" w:eastAsia="Times New Roman" w:hAnsi="Times New Roman" w:cs="Times New Roman"/>
          <w:kern w:val="0"/>
          <w:lang w:val="ca-ES" w:eastAsia="es-ES_tradnl"/>
          <w14:ligatures w14:val="none"/>
        </w:rPr>
        <w:t>i</w:t>
      </w:r>
      <w:r>
        <w:rPr>
          <w:rFonts w:ascii="Times New Roman" w:eastAsia="Times New Roman" w:hAnsi="Times New Roman" w:cs="Times New Roman"/>
          <w:b/>
          <w:bCs/>
          <w:kern w:val="0"/>
          <w:lang w:val="ca-ES" w:eastAsia="es-ES_tradnl"/>
          <w14:ligatures w14:val="none"/>
        </w:rPr>
        <w:t xml:space="preserve"> </w:t>
      </w:r>
      <w:r w:rsidRPr="004470D2">
        <w:rPr>
          <w:rFonts w:ascii="Times New Roman" w:eastAsia="Times New Roman" w:hAnsi="Times New Roman" w:cs="Times New Roman"/>
          <w:b/>
          <w:bCs/>
          <w:kern w:val="0"/>
          <w:lang w:val="ca-ES" w:eastAsia="es-ES_tradnl"/>
          <w14:ligatures w14:val="none"/>
        </w:rPr>
        <w:t>teix</w:t>
      </w:r>
      <w:r>
        <w:rPr>
          <w:rFonts w:ascii="Times New Roman" w:eastAsia="Times New Roman" w:hAnsi="Times New Roman" w:cs="Times New Roman"/>
          <w:b/>
          <w:bCs/>
          <w:kern w:val="0"/>
          <w:lang w:val="ca-ES" w:eastAsia="es-ES_tradnl"/>
          <w14:ligatures w14:val="none"/>
        </w:rPr>
        <w:t>eix</w:t>
      </w:r>
      <w:r w:rsidRPr="004470D2">
        <w:rPr>
          <w:rFonts w:ascii="Times New Roman" w:eastAsia="Times New Roman" w:hAnsi="Times New Roman" w:cs="Times New Roman"/>
          <w:b/>
          <w:bCs/>
          <w:kern w:val="0"/>
          <w:lang w:val="ca-ES" w:eastAsia="es-ES_tradnl"/>
          <w14:ligatures w14:val="none"/>
        </w:rPr>
        <w:t xml:space="preserve"> vincles sòlids que faciliten l'intercanvi d'idees i experiències en un entorn cada cop més </w:t>
      </w:r>
      <w:proofErr w:type="spellStart"/>
      <w:r w:rsidRPr="004470D2">
        <w:rPr>
          <w:rFonts w:ascii="Times New Roman" w:eastAsia="Times New Roman" w:hAnsi="Times New Roman" w:cs="Times New Roman"/>
          <w:b/>
          <w:bCs/>
          <w:kern w:val="0"/>
          <w:lang w:val="ca-ES" w:eastAsia="es-ES_tradnl"/>
          <w14:ligatures w14:val="none"/>
        </w:rPr>
        <w:t>col·laboratiu</w:t>
      </w:r>
      <w:proofErr w:type="spellEnd"/>
      <w:r w:rsidRPr="004470D2">
        <w:rPr>
          <w:rFonts w:ascii="Times New Roman" w:eastAsia="Times New Roman" w:hAnsi="Times New Roman" w:cs="Times New Roman"/>
          <w:kern w:val="0"/>
          <w:lang w:val="ca-ES" w:eastAsia="es-ES_tradnl"/>
          <w14:ligatures w14:val="none"/>
        </w:rPr>
        <w:t>.</w:t>
      </w:r>
    </w:p>
    <w:p w14:paraId="0DE04AA0" w14:textId="77777777" w:rsidR="00EE15E2" w:rsidRPr="004470D2" w:rsidRDefault="00EE15E2" w:rsidP="00EE15E2">
      <w:pPr>
        <w:spacing w:before="100" w:beforeAutospacing="1" w:after="100" w:afterAutospacing="1"/>
        <w:rPr>
          <w:rFonts w:ascii="Times New Roman" w:eastAsia="Times New Roman" w:hAnsi="Times New Roman" w:cs="Times New Roman"/>
          <w:kern w:val="0"/>
          <w:lang w:val="ca-ES" w:eastAsia="es-ES_tradnl"/>
          <w14:ligatures w14:val="none"/>
        </w:rPr>
      </w:pPr>
      <w:r w:rsidRPr="004470D2">
        <w:rPr>
          <w:rFonts w:ascii="Times New Roman" w:eastAsia="Times New Roman" w:hAnsi="Times New Roman" w:cs="Times New Roman"/>
          <w:kern w:val="0"/>
          <w:lang w:val="ca-ES" w:eastAsia="es-ES_tradnl"/>
          <w14:ligatures w14:val="none"/>
        </w:rPr>
        <w:t xml:space="preserve">Aquesta mateixa xarxa de comunicació </w:t>
      </w:r>
      <w:r w:rsidRPr="004470D2">
        <w:rPr>
          <w:rFonts w:ascii="Times New Roman" w:eastAsia="Times New Roman" w:hAnsi="Times New Roman" w:cs="Times New Roman"/>
          <w:b/>
          <w:bCs/>
          <w:kern w:val="0"/>
          <w:lang w:val="ca-ES" w:eastAsia="es-ES_tradnl"/>
          <w14:ligatures w14:val="none"/>
        </w:rPr>
        <w:t>atorga visibilitat a iniciatives</w:t>
      </w:r>
      <w:r w:rsidRPr="004470D2">
        <w:rPr>
          <w:rFonts w:ascii="Times New Roman" w:eastAsia="Times New Roman" w:hAnsi="Times New Roman" w:cs="Times New Roman"/>
          <w:kern w:val="0"/>
          <w:lang w:val="ca-ES" w:eastAsia="es-ES_tradnl"/>
          <w14:ligatures w14:val="none"/>
        </w:rPr>
        <w:t xml:space="preserve">, </w:t>
      </w:r>
      <w:r>
        <w:rPr>
          <w:rFonts w:ascii="Times New Roman" w:eastAsia="Times New Roman" w:hAnsi="Times New Roman" w:cs="Times New Roman"/>
          <w:kern w:val="0"/>
          <w:lang w:val="ca-ES" w:eastAsia="es-ES_tradnl"/>
          <w14:ligatures w14:val="none"/>
        </w:rPr>
        <w:t xml:space="preserve">i </w:t>
      </w:r>
      <w:r w:rsidRPr="004470D2">
        <w:rPr>
          <w:rFonts w:ascii="Times New Roman" w:eastAsia="Times New Roman" w:hAnsi="Times New Roman" w:cs="Times New Roman"/>
          <w:kern w:val="0"/>
          <w:lang w:val="ca-ES" w:eastAsia="es-ES_tradnl"/>
          <w14:ligatures w14:val="none"/>
        </w:rPr>
        <w:t>dona veu i protagonisme a esdeveniments i projectes que no només enriqueixen la vida universitària, sinó que en consoliden l'impacte dins i fora del campus.</w:t>
      </w:r>
    </w:p>
    <w:p w14:paraId="709B930B" w14:textId="77777777" w:rsidR="00EE15E2" w:rsidRPr="004470D2" w:rsidRDefault="00EE15E2" w:rsidP="00EE15E2">
      <w:pPr>
        <w:spacing w:before="100" w:beforeAutospacing="1" w:after="100" w:afterAutospacing="1"/>
        <w:rPr>
          <w:rFonts w:ascii="Times New Roman" w:eastAsia="Times New Roman" w:hAnsi="Times New Roman" w:cs="Times New Roman"/>
          <w:kern w:val="0"/>
          <w:lang w:val="ca-ES" w:eastAsia="es-ES_tradnl"/>
          <w14:ligatures w14:val="none"/>
        </w:rPr>
      </w:pPr>
      <w:r w:rsidRPr="004470D2">
        <w:rPr>
          <w:rFonts w:ascii="Times New Roman" w:eastAsia="Times New Roman" w:hAnsi="Times New Roman" w:cs="Times New Roman"/>
          <w:kern w:val="0"/>
          <w:lang w:val="ca-ES" w:eastAsia="es-ES_tradnl"/>
          <w14:ligatures w14:val="none"/>
        </w:rPr>
        <w:t xml:space="preserve">Finalment, </w:t>
      </w:r>
      <w:r w:rsidRPr="004470D2">
        <w:rPr>
          <w:rFonts w:ascii="Times New Roman" w:eastAsia="Times New Roman" w:hAnsi="Times New Roman" w:cs="Times New Roman"/>
          <w:b/>
          <w:bCs/>
          <w:kern w:val="0"/>
          <w:lang w:val="ca-ES" w:eastAsia="es-ES_tradnl"/>
          <w14:ligatures w14:val="none"/>
        </w:rPr>
        <w:t xml:space="preserve">impulsa la participació activa </w:t>
      </w:r>
      <w:r w:rsidRPr="004470D2">
        <w:rPr>
          <w:rFonts w:ascii="Times New Roman" w:eastAsia="Times New Roman" w:hAnsi="Times New Roman" w:cs="Times New Roman"/>
          <w:kern w:val="0"/>
          <w:lang w:val="ca-ES" w:eastAsia="es-ES_tradnl"/>
          <w14:ligatures w14:val="none"/>
        </w:rPr>
        <w:t>i motiva cada membre de la comunitat a implicar-se en accions que, en conjunt, construeixen una UIB més cohesionada, forta i compromesa.</w:t>
      </w:r>
    </w:p>
    <w:p w14:paraId="562BAECF" w14:textId="77777777" w:rsidR="00EE15E2" w:rsidRDefault="00EE15E2" w:rsidP="00EE15E2">
      <w:pPr>
        <w:pStyle w:val="Ttulo2"/>
        <w:rPr>
          <w:rFonts w:eastAsia="Times New Roman"/>
          <w:lang w:val="ca-ES" w:eastAsia="es-ES_tradnl"/>
        </w:rPr>
      </w:pPr>
    </w:p>
    <w:p w14:paraId="1B6512AC" w14:textId="2ED5ABC7" w:rsidR="00EE15E2" w:rsidRPr="004470D2" w:rsidRDefault="00EE15E2" w:rsidP="00EE15E2">
      <w:pPr>
        <w:pStyle w:val="Ttulo3"/>
        <w:rPr>
          <w:lang w:val="ca-ES" w:eastAsia="es-ES_tradnl"/>
        </w:rPr>
      </w:pPr>
      <w:bookmarkStart w:id="190" w:name="_Toc187224209"/>
      <w:r w:rsidRPr="004470D2">
        <w:rPr>
          <w:lang w:val="ca-ES" w:eastAsia="es-ES_tradnl"/>
        </w:rPr>
        <w:t>Un esforç compartit</w:t>
      </w:r>
      <w:r>
        <w:rPr>
          <w:lang w:val="ca-ES" w:eastAsia="es-ES_tradnl"/>
        </w:rPr>
        <w:t>.</w:t>
      </w:r>
      <w:r w:rsidRPr="004470D2">
        <w:rPr>
          <w:lang w:val="ca-ES" w:eastAsia="es-ES_tradnl"/>
        </w:rPr>
        <w:t xml:space="preserve"> </w:t>
      </w:r>
      <w:r>
        <w:rPr>
          <w:lang w:val="ca-ES" w:eastAsia="es-ES_tradnl"/>
        </w:rPr>
        <w:t>C</w:t>
      </w:r>
      <w:r w:rsidRPr="004470D2">
        <w:rPr>
          <w:lang w:val="ca-ES" w:eastAsia="es-ES_tradnl"/>
        </w:rPr>
        <w:t>onstruïm junts la cultura institucional</w:t>
      </w:r>
      <w:bookmarkEnd w:id="190"/>
    </w:p>
    <w:p w14:paraId="0F8A05C3" w14:textId="77777777" w:rsidR="00EE15E2" w:rsidRPr="004470D2" w:rsidRDefault="00EE15E2" w:rsidP="00EE15E2">
      <w:pPr>
        <w:rPr>
          <w:rFonts w:ascii="Times New Roman" w:hAnsi="Times New Roman" w:cs="Times New Roman"/>
          <w:lang w:val="ca-ES" w:eastAsia="es-ES_tradnl"/>
        </w:rPr>
      </w:pPr>
      <w:r w:rsidRPr="004470D2">
        <w:rPr>
          <w:rFonts w:ascii="Times New Roman" w:hAnsi="Times New Roman" w:cs="Times New Roman"/>
          <w:lang w:val="ca-ES" w:eastAsia="es-ES_tradnl"/>
        </w:rPr>
        <w:t>La identitat visual i la comunicació interna troben la veritable força en el compromís conjunt de tota la comunitat universitària.</w:t>
      </w:r>
    </w:p>
    <w:p w14:paraId="3D0BC2F0" w14:textId="77777777" w:rsidR="00EE15E2" w:rsidRPr="004470D2" w:rsidRDefault="00EE15E2" w:rsidP="00EE15E2">
      <w:pPr>
        <w:rPr>
          <w:rFonts w:ascii="Times New Roman" w:hAnsi="Times New Roman" w:cs="Times New Roman"/>
          <w:lang w:val="ca-ES" w:eastAsia="es-ES_tradnl"/>
        </w:rPr>
      </w:pPr>
    </w:p>
    <w:p w14:paraId="07423467" w14:textId="77777777" w:rsidR="00EE15E2" w:rsidRPr="004470D2" w:rsidRDefault="00EE15E2" w:rsidP="00EE15E2">
      <w:pPr>
        <w:rPr>
          <w:rFonts w:ascii="Times New Roman" w:hAnsi="Times New Roman" w:cs="Times New Roman"/>
          <w:lang w:val="ca-ES"/>
        </w:rPr>
      </w:pPr>
      <w:r w:rsidRPr="004470D2">
        <w:rPr>
          <w:rFonts w:ascii="Times New Roman" w:hAnsi="Times New Roman" w:cs="Times New Roman"/>
          <w:lang w:val="ca-ES"/>
        </w:rPr>
        <w:t xml:space="preserve">La UIB entén que </w:t>
      </w:r>
      <w:r w:rsidRPr="004470D2">
        <w:rPr>
          <w:rFonts w:ascii="Times New Roman" w:hAnsi="Times New Roman" w:cs="Times New Roman"/>
          <w:b/>
          <w:bCs/>
          <w:lang w:val="ca-ES"/>
        </w:rPr>
        <w:t>la identitat institucional no és tasca exclusiva de dissenyadors o especialistes</w:t>
      </w:r>
      <w:r w:rsidRPr="004470D2">
        <w:rPr>
          <w:rFonts w:ascii="Times New Roman" w:hAnsi="Times New Roman" w:cs="Times New Roman"/>
          <w:lang w:val="ca-ES"/>
        </w:rPr>
        <w:t>.</w:t>
      </w:r>
    </w:p>
    <w:p w14:paraId="11E10446" w14:textId="77777777" w:rsidR="00EE15E2" w:rsidRPr="004470D2" w:rsidRDefault="00EE15E2" w:rsidP="00EE15E2">
      <w:pPr>
        <w:rPr>
          <w:rFonts w:ascii="Times New Roman" w:hAnsi="Times New Roman" w:cs="Times New Roman"/>
          <w:lang w:val="ca-ES"/>
        </w:rPr>
      </w:pPr>
    </w:p>
    <w:p w14:paraId="006DB565" w14:textId="77777777" w:rsidR="00EE15E2" w:rsidRPr="004470D2" w:rsidRDefault="00EE15E2" w:rsidP="00EE15E2">
      <w:pPr>
        <w:rPr>
          <w:rFonts w:ascii="Times New Roman" w:hAnsi="Times New Roman" w:cs="Times New Roman"/>
          <w:lang w:val="ca-ES" w:eastAsia="es-ES_tradnl"/>
        </w:rPr>
      </w:pPr>
      <w:r w:rsidRPr="004470D2">
        <w:rPr>
          <w:rFonts w:ascii="Times New Roman" w:hAnsi="Times New Roman" w:cs="Times New Roman"/>
          <w:lang w:val="ca-ES"/>
        </w:rPr>
        <w:t xml:space="preserve">Tota la comunitat universitària és còmplice a l'hora d'aplicar aquestes normes </w:t>
      </w:r>
      <w:r>
        <w:rPr>
          <w:rFonts w:ascii="Times New Roman" w:hAnsi="Times New Roman" w:cs="Times New Roman"/>
          <w:lang w:val="ca-ES"/>
        </w:rPr>
        <w:t>en el</w:t>
      </w:r>
      <w:r w:rsidRPr="004470D2">
        <w:rPr>
          <w:rFonts w:ascii="Times New Roman" w:hAnsi="Times New Roman" w:cs="Times New Roman"/>
          <w:lang w:val="ca-ES"/>
        </w:rPr>
        <w:t xml:space="preserve"> seu dia a dia, perquè cada document redactat, cada informe lliurat i cada correu enviat són oportunitats per projectar una imatge coherent i professional, així com per </w:t>
      </w:r>
      <w:r w:rsidRPr="004470D2">
        <w:rPr>
          <w:rFonts w:ascii="Times New Roman" w:hAnsi="Times New Roman" w:cs="Times New Roman"/>
          <w:lang w:val="ca-ES" w:eastAsia="es-ES_tradnl"/>
        </w:rPr>
        <w:t>reforçar la imatge i la cultura que defineixen la UIB.</w:t>
      </w:r>
    </w:p>
    <w:p w14:paraId="0BD48D81" w14:textId="77777777" w:rsidR="00EE15E2" w:rsidRPr="004470D2" w:rsidRDefault="00EE15E2" w:rsidP="00EE15E2">
      <w:pPr>
        <w:pStyle w:val="NormalWeb"/>
      </w:pPr>
      <w:r w:rsidRPr="004470D2">
        <w:t xml:space="preserve">Segueix els canals oficials, participa a les iniciatives i adopta les pautes d'identitat visual amb convicció. Al </w:t>
      </w:r>
      <w:r>
        <w:t>cap i a la fi</w:t>
      </w:r>
      <w:r w:rsidRPr="004470D2">
        <w:t>, la UIB som tots. Junts podem projectar una universitat que inspiri confiança, cohesió i orgull col·lectiu.</w:t>
      </w:r>
    </w:p>
    <w:p w14:paraId="74454EF9" w14:textId="77777777" w:rsidR="00EE15E2" w:rsidRPr="004470D2" w:rsidRDefault="00EE15E2" w:rsidP="00EE15E2">
      <w:pPr>
        <w:pStyle w:val="NormalWeb"/>
        <w:rPr>
          <w:i/>
          <w:iCs/>
        </w:rPr>
      </w:pPr>
      <w:r w:rsidRPr="004470D2">
        <w:rPr>
          <w:i/>
          <w:iCs/>
        </w:rPr>
        <w:t>La identitat visual i la comunicació no només són eines, són els fonaments d'una institució que avança amb solidesa i compromís compartit.</w:t>
      </w:r>
    </w:p>
    <w:p w14:paraId="2D62335B" w14:textId="77777777" w:rsidR="00EE15E2" w:rsidRDefault="00EE15E2">
      <w:pPr>
        <w:rPr>
          <w:rStyle w:val="Ttulo1Car"/>
          <w:rFonts w:asciiTheme="majorHAnsi" w:eastAsiaTheme="majorEastAsia" w:hAnsiTheme="majorHAnsi" w:cstheme="majorBidi"/>
          <w:b w:val="0"/>
          <w:bCs w:val="0"/>
          <w:color w:val="0F4761" w:themeColor="accent1" w:themeShade="BF"/>
          <w:sz w:val="32"/>
          <w:szCs w:val="32"/>
        </w:rPr>
      </w:pPr>
      <w:r>
        <w:rPr>
          <w:rStyle w:val="Ttulo1Car"/>
          <w:rFonts w:asciiTheme="majorHAnsi" w:eastAsiaTheme="majorEastAsia" w:hAnsiTheme="majorHAnsi" w:cstheme="majorBidi"/>
          <w:b w:val="0"/>
          <w:bCs w:val="0"/>
          <w:color w:val="0F4761" w:themeColor="accent1" w:themeShade="BF"/>
          <w:sz w:val="32"/>
          <w:szCs w:val="32"/>
        </w:rPr>
        <w:br w:type="page"/>
      </w:r>
    </w:p>
    <w:p w14:paraId="3BEE8AF5" w14:textId="77777777" w:rsidR="00EE15E2" w:rsidRPr="008F339B" w:rsidRDefault="00EE15E2" w:rsidP="00EE15E2">
      <w:pPr>
        <w:pStyle w:val="Ttulo2"/>
        <w:rPr>
          <w:lang w:val="ca-ES"/>
        </w:rPr>
      </w:pPr>
      <w:bookmarkStart w:id="191" w:name="_Toc187224210"/>
      <w:r w:rsidRPr="008F339B">
        <w:rPr>
          <w:lang w:val="ca-ES"/>
        </w:rPr>
        <w:lastRenderedPageBreak/>
        <w:t>Fundació Universitat-Empresa de les Illes Balears</w:t>
      </w:r>
      <w:r>
        <w:rPr>
          <w:lang w:val="ca-ES"/>
        </w:rPr>
        <w:t xml:space="preserve">. </w:t>
      </w:r>
      <w:r w:rsidRPr="008F339B">
        <w:rPr>
          <w:lang w:val="ca-ES"/>
        </w:rPr>
        <w:t>Un pont entre la universitat i la societat</w:t>
      </w:r>
      <w:bookmarkEnd w:id="191"/>
    </w:p>
    <w:p w14:paraId="4955BEE8" w14:textId="77777777" w:rsidR="00EE15E2" w:rsidRPr="008F339B" w:rsidRDefault="00EE15E2" w:rsidP="00EE15E2">
      <w:pPr>
        <w:rPr>
          <w:lang w:val="ca-ES"/>
        </w:rPr>
      </w:pPr>
    </w:p>
    <w:p w14:paraId="7989A551" w14:textId="77777777" w:rsidR="00EE15E2" w:rsidRPr="008F339B" w:rsidRDefault="00EE15E2" w:rsidP="00EE15E2">
      <w:pPr>
        <w:rPr>
          <w:lang w:val="ca-ES"/>
        </w:rPr>
      </w:pPr>
      <w:r w:rsidRPr="008F339B">
        <w:rPr>
          <w:lang w:val="ca-ES"/>
        </w:rPr>
        <w:t xml:space="preserve">Des de 1996, la </w:t>
      </w:r>
      <w:r w:rsidRPr="008F339B">
        <w:rPr>
          <w:b/>
          <w:bCs/>
          <w:lang w:val="ca-ES"/>
        </w:rPr>
        <w:t xml:space="preserve">Fundació Universitat-Empresa de les Illes Balears (FUEIB) </w:t>
      </w:r>
      <w:r w:rsidRPr="008F339B">
        <w:rPr>
          <w:lang w:val="ca-ES"/>
        </w:rPr>
        <w:t>exerceix un paper clau en la connexió entre l'àmbit acadèmic i el món professional</w:t>
      </w:r>
      <w:r>
        <w:rPr>
          <w:lang w:val="ca-ES"/>
        </w:rPr>
        <w:t xml:space="preserve">, tant </w:t>
      </w:r>
      <w:r w:rsidRPr="008F339B">
        <w:rPr>
          <w:lang w:val="ca-ES"/>
        </w:rPr>
        <w:t>a la comunitat universitària com al teixit empresarial i social.</w:t>
      </w:r>
    </w:p>
    <w:p w14:paraId="309808DE" w14:textId="77777777" w:rsidR="00EE15E2" w:rsidRPr="008F339B" w:rsidRDefault="00EE15E2" w:rsidP="00EE15E2">
      <w:pPr>
        <w:rPr>
          <w:lang w:val="ca-ES"/>
        </w:rPr>
      </w:pPr>
    </w:p>
    <w:p w14:paraId="5398EA77" w14:textId="77777777" w:rsidR="00EE15E2" w:rsidRPr="008F339B" w:rsidRDefault="00EE15E2" w:rsidP="00EE15E2">
      <w:pPr>
        <w:pStyle w:val="Ttulo3"/>
        <w:rPr>
          <w:lang w:val="ca-ES"/>
        </w:rPr>
      </w:pPr>
      <w:bookmarkStart w:id="192" w:name="_Toc187224211"/>
      <w:r w:rsidRPr="008F339B">
        <w:rPr>
          <w:lang w:val="ca-ES"/>
        </w:rPr>
        <w:t>Foment</w:t>
      </w:r>
      <w:r>
        <w:rPr>
          <w:lang w:val="ca-ES"/>
        </w:rPr>
        <w:t xml:space="preserve"> de</w:t>
      </w:r>
      <w:r w:rsidRPr="008F339B">
        <w:rPr>
          <w:lang w:val="ca-ES"/>
        </w:rPr>
        <w:t xml:space="preserve"> la col·laboració universitat-empresa</w:t>
      </w:r>
      <w:bookmarkEnd w:id="192"/>
    </w:p>
    <w:p w14:paraId="2C67AB74" w14:textId="77777777" w:rsidR="00EE15E2" w:rsidRPr="008F339B" w:rsidRDefault="00EE15E2" w:rsidP="00EE15E2">
      <w:pPr>
        <w:rPr>
          <w:lang w:val="ca-ES"/>
        </w:rPr>
      </w:pPr>
    </w:p>
    <w:p w14:paraId="20293AEA" w14:textId="77777777" w:rsidR="00EE15E2" w:rsidRPr="008F339B" w:rsidRDefault="00EE15E2" w:rsidP="00EE15E2">
      <w:pPr>
        <w:rPr>
          <w:lang w:val="ca-ES"/>
        </w:rPr>
      </w:pPr>
      <w:r w:rsidRPr="008F339B">
        <w:rPr>
          <w:lang w:val="ca-ES"/>
        </w:rPr>
        <w:t xml:space="preserve">La FUEIB treballa per apropar la </w:t>
      </w:r>
      <w:r>
        <w:rPr>
          <w:lang w:val="ca-ES"/>
        </w:rPr>
        <w:t>U</w:t>
      </w:r>
      <w:r w:rsidRPr="008F339B">
        <w:rPr>
          <w:lang w:val="ca-ES"/>
        </w:rPr>
        <w:t>niversitat a l'àmbit laboral mitjançant accions que impulsen el desenvolupament professional i la transferència de coneixement.</w:t>
      </w:r>
    </w:p>
    <w:p w14:paraId="68C5D834" w14:textId="77777777" w:rsidR="00EE15E2" w:rsidRPr="008F339B" w:rsidRDefault="00EE15E2" w:rsidP="00EE15E2">
      <w:pPr>
        <w:rPr>
          <w:lang w:val="ca-ES"/>
        </w:rPr>
      </w:pPr>
    </w:p>
    <w:p w14:paraId="090441BF" w14:textId="77777777" w:rsidR="00EE15E2" w:rsidRPr="008F339B" w:rsidRDefault="00EE15E2" w:rsidP="00EE15E2">
      <w:pPr>
        <w:rPr>
          <w:lang w:val="ca-ES"/>
        </w:rPr>
      </w:pPr>
      <w:r w:rsidRPr="008F339B">
        <w:rPr>
          <w:lang w:val="ca-ES"/>
        </w:rPr>
        <w:t>- Inserció professional</w:t>
      </w:r>
    </w:p>
    <w:p w14:paraId="035B03B9" w14:textId="77777777" w:rsidR="00EE15E2" w:rsidRPr="008F339B" w:rsidRDefault="00EE15E2" w:rsidP="00EE15E2">
      <w:pPr>
        <w:rPr>
          <w:lang w:val="ca-ES"/>
        </w:rPr>
      </w:pPr>
      <w:r w:rsidRPr="008F339B">
        <w:rPr>
          <w:lang w:val="ca-ES"/>
        </w:rPr>
        <w:t>Establ</w:t>
      </w:r>
      <w:r>
        <w:rPr>
          <w:lang w:val="ca-ES"/>
        </w:rPr>
        <w:t>eix</w:t>
      </w:r>
      <w:r w:rsidRPr="008F339B">
        <w:rPr>
          <w:lang w:val="ca-ES"/>
        </w:rPr>
        <w:t xml:space="preserve"> vincles entre estudiants i empreses per facilitar la incorporació al mercat laboral.</w:t>
      </w:r>
    </w:p>
    <w:p w14:paraId="55AA80AF" w14:textId="77777777" w:rsidR="00EE15E2" w:rsidRPr="008F339B" w:rsidRDefault="00EE15E2" w:rsidP="00EE15E2">
      <w:pPr>
        <w:rPr>
          <w:lang w:val="ca-ES"/>
        </w:rPr>
      </w:pPr>
    </w:p>
    <w:p w14:paraId="0917A76C" w14:textId="77777777" w:rsidR="00EE15E2" w:rsidRPr="008F339B" w:rsidRDefault="00EE15E2" w:rsidP="00EE15E2">
      <w:pPr>
        <w:rPr>
          <w:lang w:val="ca-ES"/>
        </w:rPr>
      </w:pPr>
      <w:r w:rsidRPr="008F339B">
        <w:rPr>
          <w:lang w:val="ca-ES"/>
        </w:rPr>
        <w:t>- Promoció de l'oferta universitària</w:t>
      </w:r>
    </w:p>
    <w:p w14:paraId="6B7E98A6" w14:textId="77777777" w:rsidR="00EE15E2" w:rsidRPr="008F339B" w:rsidRDefault="00EE15E2" w:rsidP="00EE15E2">
      <w:pPr>
        <w:rPr>
          <w:lang w:val="ca-ES"/>
        </w:rPr>
      </w:pPr>
      <w:r w:rsidRPr="008F339B">
        <w:rPr>
          <w:lang w:val="ca-ES"/>
        </w:rPr>
        <w:t>Articula</w:t>
      </w:r>
      <w:r>
        <w:rPr>
          <w:lang w:val="ca-ES"/>
        </w:rPr>
        <w:t xml:space="preserve"> </w:t>
      </w:r>
      <w:r w:rsidRPr="008F339B">
        <w:rPr>
          <w:lang w:val="ca-ES"/>
        </w:rPr>
        <w:t>programes de postgrau i especialització orientats a la innovació tecnològica i actualització professional.</w:t>
      </w:r>
    </w:p>
    <w:p w14:paraId="72B2FDE8" w14:textId="77777777" w:rsidR="00EE15E2" w:rsidRPr="008F339B" w:rsidRDefault="00EE15E2" w:rsidP="00EE15E2">
      <w:pPr>
        <w:rPr>
          <w:lang w:val="ca-ES"/>
        </w:rPr>
      </w:pPr>
    </w:p>
    <w:p w14:paraId="57C392CF" w14:textId="77777777" w:rsidR="00EE15E2" w:rsidRPr="008F339B" w:rsidRDefault="00EE15E2" w:rsidP="00EE15E2">
      <w:pPr>
        <w:rPr>
          <w:lang w:val="ca-ES"/>
        </w:rPr>
      </w:pPr>
      <w:r w:rsidRPr="008F339B">
        <w:rPr>
          <w:lang w:val="ca-ES"/>
        </w:rPr>
        <w:t>- Transferència de resultats de recerca</w:t>
      </w:r>
    </w:p>
    <w:p w14:paraId="04E3EDD6" w14:textId="77777777" w:rsidR="00EE15E2" w:rsidRPr="008F339B" w:rsidRDefault="00EE15E2" w:rsidP="00EE15E2">
      <w:pPr>
        <w:rPr>
          <w:lang w:val="ca-ES"/>
        </w:rPr>
      </w:pPr>
      <w:r w:rsidRPr="008F339B">
        <w:rPr>
          <w:lang w:val="ca-ES"/>
        </w:rPr>
        <w:t>Fomenta la creació d'empreses de base tecnològica que contribueixin a l'avenç econòmic i social.</w:t>
      </w:r>
    </w:p>
    <w:p w14:paraId="3727EE07" w14:textId="77777777" w:rsidR="00EE15E2" w:rsidRPr="008F339B" w:rsidRDefault="00EE15E2" w:rsidP="00EE15E2">
      <w:pPr>
        <w:rPr>
          <w:lang w:val="ca-ES"/>
        </w:rPr>
      </w:pPr>
    </w:p>
    <w:p w14:paraId="11E360BB" w14:textId="77777777" w:rsidR="00EE15E2" w:rsidRPr="008F339B" w:rsidRDefault="00EE15E2" w:rsidP="00EE15E2">
      <w:pPr>
        <w:pStyle w:val="Ttulo3"/>
        <w:rPr>
          <w:lang w:val="ca-ES"/>
        </w:rPr>
      </w:pPr>
      <w:bookmarkStart w:id="193" w:name="_Toc187224212"/>
      <w:r w:rsidRPr="008F339B">
        <w:rPr>
          <w:lang w:val="ca-ES"/>
        </w:rPr>
        <w:t>Serveis estratègics a l'abast de la comunitat universitària</w:t>
      </w:r>
      <w:bookmarkEnd w:id="193"/>
      <w:r w:rsidRPr="008F339B">
        <w:rPr>
          <w:lang w:val="ca-ES"/>
        </w:rPr>
        <w:t xml:space="preserve">  </w:t>
      </w:r>
    </w:p>
    <w:p w14:paraId="5B02A5C5" w14:textId="77777777" w:rsidR="00EE15E2" w:rsidRPr="008F339B" w:rsidRDefault="00EE15E2" w:rsidP="00EE15E2">
      <w:pPr>
        <w:rPr>
          <w:lang w:val="ca-ES"/>
        </w:rPr>
      </w:pPr>
    </w:p>
    <w:p w14:paraId="0F9E6D7B" w14:textId="77777777" w:rsidR="00EE15E2" w:rsidRPr="008F339B" w:rsidRDefault="00EE15E2" w:rsidP="00EE15E2">
      <w:pPr>
        <w:rPr>
          <w:lang w:val="ca-ES"/>
        </w:rPr>
      </w:pPr>
      <w:r w:rsidRPr="008F339B">
        <w:rPr>
          <w:lang w:val="ca-ES"/>
        </w:rPr>
        <w:t>La FUEIB ofereix una varietat de serveis dissenyats per potenciar la formació, la investigació i la interacció amb l'entorn empresarial. A</w:t>
      </w:r>
      <w:r>
        <w:rPr>
          <w:lang w:val="ca-ES"/>
        </w:rPr>
        <w:t>lguns d’aquests serveis són els següents:</w:t>
      </w:r>
    </w:p>
    <w:p w14:paraId="4BDAC546" w14:textId="77777777" w:rsidR="00EE15E2" w:rsidRPr="008F339B" w:rsidRDefault="00EE15E2" w:rsidP="00EE15E2">
      <w:pPr>
        <w:rPr>
          <w:lang w:val="ca-ES"/>
        </w:rPr>
      </w:pPr>
    </w:p>
    <w:p w14:paraId="22CEF41C" w14:textId="77777777" w:rsidR="00EE15E2" w:rsidRPr="008F339B" w:rsidRDefault="00EE15E2" w:rsidP="00EE15E2">
      <w:pPr>
        <w:rPr>
          <w:lang w:val="ca-ES"/>
        </w:rPr>
      </w:pPr>
      <w:r w:rsidRPr="008F339B">
        <w:rPr>
          <w:lang w:val="ca-ES"/>
        </w:rPr>
        <w:t xml:space="preserve">- </w:t>
      </w:r>
      <w:hyperlink r:id="rId320" w:history="1">
        <w:r w:rsidRPr="008F339B">
          <w:rPr>
            <w:rStyle w:val="Hipervnculo"/>
            <w:lang w:val="ca-ES"/>
          </w:rPr>
          <w:t>Direcció i serveis generals</w:t>
        </w:r>
      </w:hyperlink>
      <w:r w:rsidRPr="008F339B">
        <w:rPr>
          <w:lang w:val="ca-ES"/>
        </w:rPr>
        <w:t xml:space="preserve"> </w:t>
      </w:r>
    </w:p>
    <w:p w14:paraId="78779C4D" w14:textId="77777777" w:rsidR="00EE15E2" w:rsidRPr="008F339B" w:rsidRDefault="00EE15E2" w:rsidP="00EE15E2">
      <w:pPr>
        <w:rPr>
          <w:lang w:val="ca-ES"/>
        </w:rPr>
      </w:pPr>
      <w:r w:rsidRPr="008F339B">
        <w:rPr>
          <w:lang w:val="ca-ES"/>
        </w:rPr>
        <w:t>Gestió centralitzada per garantir el bon funcionament de totes les activitats.</w:t>
      </w:r>
    </w:p>
    <w:p w14:paraId="1FB436C7" w14:textId="77777777" w:rsidR="00EE15E2" w:rsidRPr="008F339B" w:rsidRDefault="00EE15E2" w:rsidP="00EE15E2">
      <w:pPr>
        <w:rPr>
          <w:lang w:val="ca-ES"/>
        </w:rPr>
      </w:pPr>
    </w:p>
    <w:p w14:paraId="5FA62D0F" w14:textId="77777777" w:rsidR="00EE15E2" w:rsidRPr="008F339B" w:rsidRDefault="00EE15E2" w:rsidP="00EE15E2">
      <w:pPr>
        <w:rPr>
          <w:lang w:val="ca-ES"/>
        </w:rPr>
      </w:pPr>
      <w:r w:rsidRPr="008F339B">
        <w:rPr>
          <w:lang w:val="ca-ES"/>
        </w:rPr>
        <w:t xml:space="preserve">- Gestió esportiva a </w:t>
      </w:r>
      <w:hyperlink r:id="rId321" w:history="1"/>
      <w:hyperlink r:id="rId322" w:history="1">
        <w:proofErr w:type="spellStart"/>
        <w:r w:rsidRPr="008F339B">
          <w:rPr>
            <w:rStyle w:val="Hipervnculo"/>
            <w:lang w:val="ca-ES"/>
          </w:rPr>
          <w:t>CampusEsport</w:t>
        </w:r>
        <w:proofErr w:type="spellEnd"/>
      </w:hyperlink>
      <w:hyperlink r:id="rId323" w:history="1"/>
      <w:r w:rsidRPr="008F339B">
        <w:rPr>
          <w:lang w:val="ca-ES"/>
        </w:rPr>
        <w:t xml:space="preserve"> </w:t>
      </w:r>
    </w:p>
    <w:p w14:paraId="051B7E35" w14:textId="77777777" w:rsidR="00EE15E2" w:rsidRPr="008F339B" w:rsidRDefault="00EE15E2" w:rsidP="00EE15E2">
      <w:pPr>
        <w:rPr>
          <w:lang w:val="ca-ES"/>
        </w:rPr>
      </w:pPr>
      <w:r w:rsidRPr="008F339B">
        <w:rPr>
          <w:lang w:val="ca-ES"/>
        </w:rPr>
        <w:t>Administració d</w:t>
      </w:r>
      <w:r>
        <w:rPr>
          <w:lang w:val="ca-ES"/>
        </w:rPr>
        <w:t>’</w:t>
      </w:r>
      <w:r w:rsidRPr="008F339B">
        <w:rPr>
          <w:lang w:val="ca-ES"/>
        </w:rPr>
        <w:t>instal·lacions esportives al servei de la comunitat universitària i el públic en general.</w:t>
      </w:r>
    </w:p>
    <w:p w14:paraId="0AC55DFF" w14:textId="77777777" w:rsidR="00EE15E2" w:rsidRPr="008F339B" w:rsidRDefault="00EE15E2" w:rsidP="00EE15E2">
      <w:pPr>
        <w:rPr>
          <w:lang w:val="ca-ES"/>
        </w:rPr>
      </w:pPr>
    </w:p>
    <w:p w14:paraId="50B3AF97" w14:textId="77777777" w:rsidR="00EE15E2" w:rsidRPr="008F339B" w:rsidRDefault="00EE15E2" w:rsidP="00EE15E2">
      <w:pPr>
        <w:rPr>
          <w:lang w:val="ca-ES"/>
        </w:rPr>
      </w:pPr>
      <w:r w:rsidRPr="008F339B">
        <w:rPr>
          <w:lang w:val="ca-ES"/>
        </w:rPr>
        <w:t xml:space="preserve">- </w:t>
      </w:r>
      <w:hyperlink r:id="rId324" w:history="1">
        <w:r w:rsidRPr="008F339B">
          <w:rPr>
            <w:rStyle w:val="Hipervnculo"/>
            <w:lang w:val="ca-ES"/>
          </w:rPr>
          <w:t>Orientació i inserció professional</w:t>
        </w:r>
      </w:hyperlink>
      <w:r w:rsidRPr="008F339B">
        <w:rPr>
          <w:lang w:val="ca-ES"/>
        </w:rPr>
        <w:t xml:space="preserve"> </w:t>
      </w:r>
    </w:p>
    <w:p w14:paraId="1864174A" w14:textId="77777777" w:rsidR="00EE15E2" w:rsidRPr="008F339B" w:rsidRDefault="00EE15E2" w:rsidP="00EE15E2">
      <w:pPr>
        <w:rPr>
          <w:lang w:val="ca-ES"/>
        </w:rPr>
      </w:pPr>
      <w:r w:rsidRPr="008F339B">
        <w:rPr>
          <w:lang w:val="ca-ES"/>
        </w:rPr>
        <w:t>A través del Departament d'Orientació i Inserció Professional, s'ofereixen recursos i assessorament per al desenvolupament professional dels estudiants i estudiants.</w:t>
      </w:r>
    </w:p>
    <w:p w14:paraId="52DE26C8" w14:textId="77777777" w:rsidR="00EE15E2" w:rsidRPr="008F339B" w:rsidRDefault="00EE15E2" w:rsidP="00EE15E2">
      <w:pPr>
        <w:rPr>
          <w:lang w:val="ca-ES"/>
        </w:rPr>
      </w:pPr>
    </w:p>
    <w:p w14:paraId="2F82A9A3" w14:textId="77777777" w:rsidR="00EE15E2" w:rsidRPr="008F339B" w:rsidRDefault="00EE15E2" w:rsidP="00EE15E2">
      <w:pPr>
        <w:rPr>
          <w:lang w:val="ca-ES"/>
        </w:rPr>
      </w:pPr>
      <w:r w:rsidRPr="008F339B">
        <w:rPr>
          <w:lang w:val="ca-ES"/>
        </w:rPr>
        <w:t xml:space="preserve">- </w:t>
      </w:r>
      <w:hyperlink r:id="rId325" w:history="1">
        <w:r w:rsidRPr="008F339B">
          <w:rPr>
            <w:rStyle w:val="Hipervnculo"/>
            <w:lang w:val="ca-ES"/>
          </w:rPr>
          <w:t>Impuls a l'emprenedoria</w:t>
        </w:r>
      </w:hyperlink>
      <w:r w:rsidRPr="008F339B">
        <w:rPr>
          <w:lang w:val="ca-ES"/>
        </w:rPr>
        <w:t xml:space="preserve"> </w:t>
      </w:r>
    </w:p>
    <w:p w14:paraId="42B2AA08" w14:textId="77777777" w:rsidR="00EE15E2" w:rsidRPr="008F339B" w:rsidRDefault="00EE15E2" w:rsidP="00EE15E2">
      <w:pPr>
        <w:rPr>
          <w:lang w:val="ca-ES"/>
        </w:rPr>
      </w:pPr>
      <w:r w:rsidRPr="008F339B">
        <w:rPr>
          <w:lang w:val="ca-ES"/>
        </w:rPr>
        <w:t>Ofer</w:t>
      </w:r>
      <w:r>
        <w:rPr>
          <w:lang w:val="ca-ES"/>
        </w:rPr>
        <w:t>eix</w:t>
      </w:r>
      <w:r w:rsidRPr="008F339B">
        <w:rPr>
          <w:lang w:val="ca-ES"/>
        </w:rPr>
        <w:t xml:space="preserve"> assessorament a la creació d'empreses i fomenta l'esperit emprenedor.</w:t>
      </w:r>
    </w:p>
    <w:p w14:paraId="5B31CA40" w14:textId="77777777" w:rsidR="00EE15E2" w:rsidRPr="008F339B" w:rsidRDefault="00EE15E2" w:rsidP="00EE15E2">
      <w:pPr>
        <w:rPr>
          <w:lang w:val="ca-ES"/>
        </w:rPr>
      </w:pPr>
    </w:p>
    <w:p w14:paraId="2028CED2" w14:textId="77777777" w:rsidR="00EE15E2" w:rsidRPr="008F339B" w:rsidRDefault="00EE15E2" w:rsidP="00EE15E2">
      <w:pPr>
        <w:rPr>
          <w:lang w:val="ca-ES"/>
        </w:rPr>
      </w:pPr>
      <w:r w:rsidRPr="008F339B">
        <w:rPr>
          <w:lang w:val="ca-ES"/>
        </w:rPr>
        <w:t xml:space="preserve">- </w:t>
      </w:r>
      <w:hyperlink r:id="rId326" w:history="1">
        <w:r w:rsidRPr="008F339B">
          <w:rPr>
            <w:rStyle w:val="Hipervnculo"/>
            <w:lang w:val="ca-ES"/>
          </w:rPr>
          <w:t>R+D+</w:t>
        </w:r>
        <w:r>
          <w:rPr>
            <w:rStyle w:val="Hipervnculo"/>
            <w:lang w:val="ca-ES"/>
          </w:rPr>
          <w:t>I</w:t>
        </w:r>
        <w:r w:rsidRPr="008F339B">
          <w:rPr>
            <w:rStyle w:val="Hipervnculo"/>
            <w:lang w:val="ca-ES"/>
          </w:rPr>
          <w:t xml:space="preserve"> UIB</w:t>
        </w:r>
      </w:hyperlink>
    </w:p>
    <w:p w14:paraId="58931266" w14:textId="77777777" w:rsidR="00EE15E2" w:rsidRPr="008F339B" w:rsidRDefault="00EE15E2" w:rsidP="00EE15E2">
      <w:pPr>
        <w:rPr>
          <w:lang w:val="ca-ES"/>
        </w:rPr>
      </w:pPr>
      <w:r w:rsidRPr="008F339B">
        <w:rPr>
          <w:lang w:val="ca-ES"/>
        </w:rPr>
        <w:t xml:space="preserve">Facilita la contractació de serveis de recerca i innovació a la </w:t>
      </w:r>
      <w:r>
        <w:rPr>
          <w:lang w:val="ca-ES"/>
        </w:rPr>
        <w:t>U</w:t>
      </w:r>
      <w:r w:rsidRPr="008F339B">
        <w:rPr>
          <w:lang w:val="ca-ES"/>
        </w:rPr>
        <w:t>niversitat.</w:t>
      </w:r>
    </w:p>
    <w:p w14:paraId="1D35B12B" w14:textId="77777777" w:rsidR="00EE15E2" w:rsidRPr="008F339B" w:rsidRDefault="00EE15E2" w:rsidP="00EE15E2">
      <w:pPr>
        <w:rPr>
          <w:lang w:val="ca-ES"/>
        </w:rPr>
      </w:pPr>
    </w:p>
    <w:p w14:paraId="2FDA777E" w14:textId="77777777" w:rsidR="00EE15E2" w:rsidRPr="008F339B" w:rsidRDefault="00EE15E2" w:rsidP="00EE15E2">
      <w:pPr>
        <w:rPr>
          <w:lang w:val="ca-ES"/>
        </w:rPr>
      </w:pPr>
      <w:r w:rsidRPr="008F339B">
        <w:rPr>
          <w:lang w:val="ca-ES"/>
        </w:rPr>
        <w:t xml:space="preserve">- </w:t>
      </w:r>
      <w:hyperlink r:id="rId327" w:history="1"/>
      <w:hyperlink r:id="rId328" w:history="1">
        <w:proofErr w:type="spellStart"/>
        <w:r w:rsidRPr="008F339B">
          <w:rPr>
            <w:rStyle w:val="Hipervnculo"/>
            <w:lang w:val="ca-ES"/>
          </w:rPr>
          <w:t>UIBTalent</w:t>
        </w:r>
        <w:proofErr w:type="spellEnd"/>
        <w:r w:rsidRPr="008F339B">
          <w:rPr>
            <w:rStyle w:val="Hipervnculo"/>
            <w:lang w:val="ca-ES"/>
          </w:rPr>
          <w:t xml:space="preserve"> </w:t>
        </w:r>
      </w:hyperlink>
      <w:hyperlink r:id="rId329" w:history="1"/>
      <w:hyperlink r:id="rId330" w:history="1">
        <w:r w:rsidRPr="008F339B">
          <w:rPr>
            <w:rStyle w:val="Hipervnculo"/>
            <w:lang w:val="ca-ES"/>
          </w:rPr>
          <w:t>Formació Avançada</w:t>
        </w:r>
      </w:hyperlink>
      <w:r w:rsidRPr="008F339B">
        <w:rPr>
          <w:lang w:val="ca-ES"/>
        </w:rPr>
        <w:t xml:space="preserve"> </w:t>
      </w:r>
    </w:p>
    <w:p w14:paraId="6B26F171" w14:textId="77777777" w:rsidR="00EE15E2" w:rsidRPr="008F339B" w:rsidRDefault="00EE15E2" w:rsidP="00EE15E2">
      <w:pPr>
        <w:rPr>
          <w:lang w:val="ca-ES"/>
        </w:rPr>
      </w:pPr>
      <w:r w:rsidRPr="008F339B">
        <w:rPr>
          <w:lang w:val="ca-ES"/>
        </w:rPr>
        <w:t>Desenvolupa activitats formatives d</w:t>
      </w:r>
      <w:r>
        <w:rPr>
          <w:lang w:val="ca-ES"/>
        </w:rPr>
        <w:t>’</w:t>
      </w:r>
      <w:r w:rsidRPr="008F339B">
        <w:rPr>
          <w:lang w:val="ca-ES"/>
        </w:rPr>
        <w:t>alt nivell per a professionals i estudiants.</w:t>
      </w:r>
    </w:p>
    <w:p w14:paraId="50095FA1" w14:textId="77777777" w:rsidR="00EE15E2" w:rsidRPr="008F339B" w:rsidRDefault="00EE15E2" w:rsidP="00EE15E2">
      <w:pPr>
        <w:rPr>
          <w:lang w:val="ca-ES"/>
        </w:rPr>
      </w:pPr>
    </w:p>
    <w:p w14:paraId="12A68CC4" w14:textId="77777777" w:rsidR="00EE15E2" w:rsidRPr="008F339B" w:rsidRDefault="00EE15E2" w:rsidP="00EE15E2">
      <w:pPr>
        <w:rPr>
          <w:lang w:val="ca-ES"/>
        </w:rPr>
      </w:pPr>
      <w:r w:rsidRPr="008F339B">
        <w:rPr>
          <w:lang w:val="ca-ES"/>
        </w:rPr>
        <w:t xml:space="preserve">- </w:t>
      </w:r>
      <w:hyperlink r:id="rId331" w:history="1"/>
      <w:hyperlink r:id="rId332" w:history="1">
        <w:proofErr w:type="spellStart"/>
        <w:r w:rsidRPr="008F339B">
          <w:rPr>
            <w:rStyle w:val="Hipervnculo"/>
            <w:lang w:val="ca-ES"/>
          </w:rPr>
          <w:t>UIBCongrés</w:t>
        </w:r>
        <w:proofErr w:type="spellEnd"/>
      </w:hyperlink>
      <w:hyperlink r:id="rId333" w:history="1"/>
      <w:r w:rsidRPr="008F339B">
        <w:rPr>
          <w:lang w:val="ca-ES"/>
        </w:rPr>
        <w:t xml:space="preserve"> </w:t>
      </w:r>
    </w:p>
    <w:p w14:paraId="1A72F68D" w14:textId="77777777" w:rsidR="00EE15E2" w:rsidRPr="008F339B" w:rsidRDefault="00EE15E2" w:rsidP="00EE15E2">
      <w:pPr>
        <w:rPr>
          <w:lang w:val="ca-ES"/>
        </w:rPr>
      </w:pPr>
      <w:r>
        <w:rPr>
          <w:lang w:val="ca-ES"/>
        </w:rPr>
        <w:t>Organitza</w:t>
      </w:r>
      <w:r w:rsidRPr="008F339B">
        <w:rPr>
          <w:lang w:val="ca-ES"/>
        </w:rPr>
        <w:t xml:space="preserve"> i </w:t>
      </w:r>
      <w:r>
        <w:rPr>
          <w:lang w:val="ca-ES"/>
        </w:rPr>
        <w:t xml:space="preserve">dona </w:t>
      </w:r>
      <w:r w:rsidRPr="008F339B">
        <w:rPr>
          <w:lang w:val="ca-ES"/>
        </w:rPr>
        <w:t>suport a la preparació de congressos, jornades, seminaris i altres esdeveniments acadèmics i empresarials.</w:t>
      </w:r>
    </w:p>
    <w:p w14:paraId="47692D4E" w14:textId="77777777" w:rsidR="00EE15E2" w:rsidRPr="008F339B" w:rsidRDefault="00EE15E2" w:rsidP="00EE15E2">
      <w:pPr>
        <w:rPr>
          <w:lang w:val="ca-ES"/>
        </w:rPr>
      </w:pPr>
    </w:p>
    <w:p w14:paraId="28FBD803" w14:textId="77777777" w:rsidR="00EE15E2" w:rsidRPr="008F339B" w:rsidRDefault="00EE15E2" w:rsidP="00EE15E2">
      <w:pPr>
        <w:rPr>
          <w:lang w:val="ca-ES"/>
        </w:rPr>
      </w:pPr>
      <w:r w:rsidRPr="008F339B">
        <w:rPr>
          <w:lang w:val="ca-ES"/>
        </w:rPr>
        <w:t>- Projectes FUEIB</w:t>
      </w:r>
    </w:p>
    <w:p w14:paraId="609ABA4A" w14:textId="77777777" w:rsidR="00EE15E2" w:rsidRPr="008F339B" w:rsidRDefault="00EE15E2" w:rsidP="00EE15E2">
      <w:pPr>
        <w:rPr>
          <w:lang w:val="ca-ES"/>
        </w:rPr>
      </w:pPr>
      <w:r>
        <w:rPr>
          <w:lang w:val="ca-ES"/>
        </w:rPr>
        <w:t>Dona s</w:t>
      </w:r>
      <w:r w:rsidRPr="008F339B">
        <w:rPr>
          <w:lang w:val="ca-ES"/>
        </w:rPr>
        <w:t xml:space="preserve">uport a iniciatives innovadores i estratègiques per impulsar el desenvolupament de la </w:t>
      </w:r>
      <w:r>
        <w:rPr>
          <w:lang w:val="ca-ES"/>
        </w:rPr>
        <w:t>U</w:t>
      </w:r>
      <w:r w:rsidRPr="008F339B">
        <w:rPr>
          <w:lang w:val="ca-ES"/>
        </w:rPr>
        <w:t>niversitat i el seu entorn.</w:t>
      </w:r>
    </w:p>
    <w:p w14:paraId="2AE98280" w14:textId="77777777" w:rsidR="00EE15E2" w:rsidRPr="008F339B" w:rsidRDefault="00EE15E2" w:rsidP="00EE15E2">
      <w:pPr>
        <w:rPr>
          <w:lang w:val="ca-ES"/>
        </w:rPr>
      </w:pPr>
    </w:p>
    <w:p w14:paraId="5B402544" w14:textId="77777777" w:rsidR="00EE15E2" w:rsidRPr="008F339B" w:rsidRDefault="00EE15E2" w:rsidP="00EE15E2">
      <w:pPr>
        <w:pStyle w:val="Ttulo3"/>
        <w:rPr>
          <w:lang w:val="ca-ES"/>
        </w:rPr>
      </w:pPr>
      <w:bookmarkStart w:id="194" w:name="_Toc187224213"/>
      <w:r w:rsidRPr="008F339B">
        <w:rPr>
          <w:lang w:val="ca-ES"/>
        </w:rPr>
        <w:t>Un model d</w:t>
      </w:r>
      <w:r>
        <w:rPr>
          <w:lang w:val="ca-ES"/>
        </w:rPr>
        <w:t>’</w:t>
      </w:r>
      <w:r w:rsidRPr="008F339B">
        <w:rPr>
          <w:lang w:val="ca-ES"/>
        </w:rPr>
        <w:t>èxit en col·laboració i innovació</w:t>
      </w:r>
      <w:bookmarkEnd w:id="194"/>
    </w:p>
    <w:p w14:paraId="46E28775" w14:textId="77777777" w:rsidR="00EE15E2" w:rsidRPr="008F339B" w:rsidRDefault="00EE15E2" w:rsidP="00EE15E2">
      <w:pPr>
        <w:rPr>
          <w:lang w:val="ca-ES"/>
        </w:rPr>
      </w:pPr>
    </w:p>
    <w:p w14:paraId="7B73609A" w14:textId="77777777" w:rsidR="00EE15E2" w:rsidRPr="008F339B" w:rsidRDefault="00EE15E2" w:rsidP="00EE15E2">
      <w:pPr>
        <w:rPr>
          <w:lang w:val="ca-ES"/>
        </w:rPr>
      </w:pPr>
      <w:r w:rsidRPr="008F339B">
        <w:rPr>
          <w:lang w:val="ca-ES"/>
        </w:rPr>
        <w:t>Amb el seu enfocament integral, la FUEIB s'ha consolidat com a referent en la promoció de l'educació superior i la transferència tecnològica. La seva tasca no només beneficia la comunitat universitària, sinó que també contribueix al creixement econòmic i social de les Illes Balears.</w:t>
      </w:r>
    </w:p>
    <w:p w14:paraId="144DF0A1" w14:textId="77777777" w:rsidR="00EE15E2" w:rsidRPr="008F339B" w:rsidRDefault="00EE15E2" w:rsidP="00EE15E2">
      <w:pPr>
        <w:rPr>
          <w:lang w:val="ca-ES"/>
        </w:rPr>
      </w:pPr>
    </w:p>
    <w:p w14:paraId="497F83C2" w14:textId="77777777" w:rsidR="00EE15E2" w:rsidRDefault="00EE15E2">
      <w:pPr>
        <w:rPr>
          <w:rStyle w:val="Ttulo1Car"/>
          <w:rFonts w:asciiTheme="majorHAnsi" w:eastAsiaTheme="majorEastAsia" w:hAnsiTheme="majorHAnsi" w:cstheme="majorBidi"/>
          <w:b w:val="0"/>
          <w:bCs w:val="0"/>
          <w:color w:val="0F4761" w:themeColor="accent1" w:themeShade="BF"/>
          <w:sz w:val="32"/>
          <w:szCs w:val="32"/>
        </w:rPr>
      </w:pPr>
      <w:r>
        <w:rPr>
          <w:rStyle w:val="Ttulo1Car"/>
          <w:rFonts w:asciiTheme="majorHAnsi" w:eastAsiaTheme="majorEastAsia" w:hAnsiTheme="majorHAnsi" w:cstheme="majorBidi"/>
          <w:b w:val="0"/>
          <w:bCs w:val="0"/>
          <w:color w:val="0F4761" w:themeColor="accent1" w:themeShade="BF"/>
          <w:sz w:val="32"/>
          <w:szCs w:val="32"/>
        </w:rPr>
        <w:br w:type="page"/>
      </w:r>
    </w:p>
    <w:p w14:paraId="0D8B1F43" w14:textId="748911DF" w:rsidR="00EE15E2" w:rsidRPr="00EE15E2" w:rsidRDefault="00EE15E2" w:rsidP="00EE15E2">
      <w:pPr>
        <w:pStyle w:val="Ttulo2"/>
      </w:pPr>
      <w:bookmarkStart w:id="195" w:name="_Toc187224214"/>
      <w:proofErr w:type="spellStart"/>
      <w:r w:rsidRPr="00EE15E2">
        <w:rPr>
          <w:rStyle w:val="Ttulo1Car"/>
          <w:rFonts w:asciiTheme="majorHAnsi" w:eastAsiaTheme="majorEastAsia" w:hAnsiTheme="majorHAnsi" w:cstheme="majorBidi"/>
          <w:b w:val="0"/>
          <w:bCs w:val="0"/>
          <w:color w:val="0F4761" w:themeColor="accent1" w:themeShade="BF"/>
          <w:sz w:val="32"/>
          <w:szCs w:val="32"/>
        </w:rPr>
        <w:lastRenderedPageBreak/>
        <w:t>CampusEsport</w:t>
      </w:r>
      <w:proofErr w:type="spellEnd"/>
      <w:r w:rsidRPr="00EE15E2">
        <w:rPr>
          <w:rStyle w:val="Ttulo1Car"/>
          <w:rFonts w:asciiTheme="majorHAnsi" w:eastAsiaTheme="majorEastAsia" w:hAnsiTheme="majorHAnsi" w:cstheme="majorBidi"/>
          <w:b w:val="0"/>
          <w:bCs w:val="0"/>
          <w:color w:val="0F4761" w:themeColor="accent1" w:themeShade="BF"/>
          <w:sz w:val="32"/>
          <w:szCs w:val="32"/>
        </w:rPr>
        <w:t>, promoció del benestar físic i esportiu a la UIB</w:t>
      </w:r>
      <w:bookmarkEnd w:id="195"/>
      <w:r w:rsidRPr="00EE15E2">
        <w:t xml:space="preserve">  </w:t>
      </w:r>
    </w:p>
    <w:p w14:paraId="2D3B0C95" w14:textId="77777777" w:rsidR="00EE15E2" w:rsidRPr="00EF642E" w:rsidRDefault="00EE15E2" w:rsidP="00EE15E2">
      <w:pPr>
        <w:rPr>
          <w:lang w:val="ca-ES"/>
        </w:rPr>
      </w:pPr>
    </w:p>
    <w:p w14:paraId="4D5E6F4B" w14:textId="77777777" w:rsidR="00EE15E2" w:rsidRPr="00EF642E" w:rsidRDefault="00EE15E2" w:rsidP="00EE15E2">
      <w:pPr>
        <w:rPr>
          <w:lang w:val="ca-ES"/>
        </w:rPr>
      </w:pPr>
      <w:r w:rsidRPr="00EF642E">
        <w:rPr>
          <w:lang w:val="ca-ES"/>
        </w:rPr>
        <w:t xml:space="preserve">La Universitat de les Illes Balears (UIB) reafirma el compromís amb el benestar integral de la comunitat universitària a través de </w:t>
      </w:r>
      <w:proofErr w:type="spellStart"/>
      <w:r w:rsidRPr="00EF642E">
        <w:rPr>
          <w:lang w:val="ca-ES"/>
        </w:rPr>
        <w:t>CampusEsport</w:t>
      </w:r>
      <w:proofErr w:type="spellEnd"/>
      <w:r w:rsidRPr="00EF642E">
        <w:rPr>
          <w:lang w:val="ca-ES"/>
        </w:rPr>
        <w:t>, un espai dedicat a la promoció de l</w:t>
      </w:r>
      <w:r>
        <w:rPr>
          <w:lang w:val="ca-ES"/>
        </w:rPr>
        <w:t>’</w:t>
      </w:r>
      <w:r w:rsidRPr="00EF642E">
        <w:rPr>
          <w:lang w:val="ca-ES"/>
        </w:rPr>
        <w:t>activitat física i l</w:t>
      </w:r>
      <w:r>
        <w:rPr>
          <w:lang w:val="ca-ES"/>
        </w:rPr>
        <w:t>’</w:t>
      </w:r>
      <w:r w:rsidRPr="00EF642E">
        <w:rPr>
          <w:lang w:val="ca-ES"/>
        </w:rPr>
        <w:t>esport com a pilars fonamentals per a la salut i la qualitat de vida.</w:t>
      </w:r>
    </w:p>
    <w:p w14:paraId="3AE06ECE" w14:textId="77777777" w:rsidR="00EE15E2" w:rsidRPr="00EF642E" w:rsidRDefault="00EE15E2" w:rsidP="00EE15E2">
      <w:pPr>
        <w:rPr>
          <w:lang w:val="ca-ES"/>
        </w:rPr>
      </w:pPr>
    </w:p>
    <w:p w14:paraId="4F07B784" w14:textId="77777777" w:rsidR="00EE15E2" w:rsidRPr="00EF642E" w:rsidRDefault="00EE15E2" w:rsidP="00EE15E2">
      <w:pPr>
        <w:rPr>
          <w:b/>
          <w:bCs/>
          <w:lang w:val="ca-ES"/>
        </w:rPr>
      </w:pPr>
      <w:r w:rsidRPr="00EF642E">
        <w:rPr>
          <w:b/>
          <w:bCs/>
          <w:lang w:val="ca-ES"/>
        </w:rPr>
        <w:t>Espais esportius accessibles per a tothom</w:t>
      </w:r>
    </w:p>
    <w:p w14:paraId="76182542" w14:textId="77777777" w:rsidR="00EE15E2" w:rsidRPr="00EF642E" w:rsidRDefault="00EE15E2" w:rsidP="00EE15E2">
      <w:pPr>
        <w:rPr>
          <w:lang w:val="ca-ES"/>
        </w:rPr>
      </w:pPr>
    </w:p>
    <w:p w14:paraId="175A3ACF" w14:textId="77777777" w:rsidR="00EE15E2" w:rsidRPr="00EF642E" w:rsidRDefault="00EE15E2" w:rsidP="00EE15E2">
      <w:pPr>
        <w:rPr>
          <w:lang w:val="ca-ES"/>
        </w:rPr>
      </w:pPr>
      <w:hyperlink r:id="rId334" w:history="1"/>
      <w:hyperlink r:id="rId335" w:history="1">
        <w:proofErr w:type="spellStart"/>
        <w:r w:rsidRPr="00EF642E">
          <w:rPr>
            <w:rStyle w:val="Hipervnculo"/>
            <w:lang w:val="ca-ES"/>
          </w:rPr>
          <w:t>CampusEsport</w:t>
        </w:r>
        <w:proofErr w:type="spellEnd"/>
        <w:r w:rsidRPr="00EF642E">
          <w:rPr>
            <w:rStyle w:val="Hipervnculo"/>
            <w:lang w:val="ca-ES"/>
          </w:rPr>
          <w:t xml:space="preserve"> </w:t>
        </w:r>
      </w:hyperlink>
      <w:hyperlink r:id="rId336" w:history="1"/>
      <w:r w:rsidRPr="00EF642E">
        <w:rPr>
          <w:lang w:val="ca-ES"/>
        </w:rPr>
        <w:t xml:space="preserve">ofereix una gamma </w:t>
      </w:r>
      <w:r>
        <w:rPr>
          <w:lang w:val="ca-ES"/>
        </w:rPr>
        <w:t>àmplia d’</w:t>
      </w:r>
      <w:r w:rsidRPr="00EF642E">
        <w:rPr>
          <w:lang w:val="ca-ES"/>
        </w:rPr>
        <w:t>instal·lacions i activitats per fomentar la pràctica d</w:t>
      </w:r>
      <w:r>
        <w:rPr>
          <w:lang w:val="ca-ES"/>
        </w:rPr>
        <w:t>’</w:t>
      </w:r>
      <w:r w:rsidRPr="00EF642E">
        <w:rPr>
          <w:lang w:val="ca-ES"/>
        </w:rPr>
        <w:t>exercici físic entre estudiants, personal docent i personal administratiu. Al campus, la comunitat universitària pot gaudir de</w:t>
      </w:r>
      <w:r>
        <w:rPr>
          <w:lang w:val="ca-ES"/>
        </w:rPr>
        <w:t>ls serveis següents:</w:t>
      </w:r>
    </w:p>
    <w:p w14:paraId="7B8EC4FA" w14:textId="77777777" w:rsidR="00EE15E2" w:rsidRPr="00EF642E" w:rsidRDefault="00EE15E2" w:rsidP="00EE15E2">
      <w:pPr>
        <w:rPr>
          <w:lang w:val="ca-ES"/>
        </w:rPr>
      </w:pPr>
    </w:p>
    <w:p w14:paraId="2F27AA5A" w14:textId="77777777" w:rsidR="00EE15E2" w:rsidRPr="00EF642E" w:rsidRDefault="00EE15E2" w:rsidP="00EE15E2">
      <w:pPr>
        <w:rPr>
          <w:lang w:val="ca-ES"/>
        </w:rPr>
      </w:pPr>
      <w:r w:rsidRPr="00EF642E">
        <w:rPr>
          <w:lang w:val="ca-ES"/>
        </w:rPr>
        <w:t>- Instal·lacions</w:t>
      </w:r>
    </w:p>
    <w:p w14:paraId="1FBEF805" w14:textId="77777777" w:rsidR="00EE15E2" w:rsidRPr="00EF642E" w:rsidRDefault="00EE15E2" w:rsidP="00EE15E2">
      <w:pPr>
        <w:rPr>
          <w:lang w:val="ca-ES"/>
        </w:rPr>
      </w:pPr>
      <w:r w:rsidRPr="00EF642E">
        <w:rPr>
          <w:lang w:val="ca-ES"/>
        </w:rPr>
        <w:t xml:space="preserve">Piscina, </w:t>
      </w:r>
      <w:r>
        <w:rPr>
          <w:lang w:val="ca-ES"/>
        </w:rPr>
        <w:t>s</w:t>
      </w:r>
      <w:r w:rsidRPr="00EF642E">
        <w:rPr>
          <w:lang w:val="ca-ES"/>
        </w:rPr>
        <w:t xml:space="preserve">ala de </w:t>
      </w:r>
      <w:proofErr w:type="spellStart"/>
      <w:r>
        <w:rPr>
          <w:lang w:val="ca-ES"/>
        </w:rPr>
        <w:t>f</w:t>
      </w:r>
      <w:r w:rsidRPr="00EF642E">
        <w:rPr>
          <w:lang w:val="ca-ES"/>
        </w:rPr>
        <w:t>itnes</w:t>
      </w:r>
      <w:proofErr w:type="spellEnd"/>
      <w:r w:rsidRPr="00EF642E">
        <w:rPr>
          <w:lang w:val="ca-ES"/>
        </w:rPr>
        <w:t xml:space="preserve">, </w:t>
      </w:r>
      <w:r>
        <w:rPr>
          <w:lang w:val="ca-ES"/>
        </w:rPr>
        <w:t>p</w:t>
      </w:r>
      <w:r w:rsidRPr="00EF642E">
        <w:rPr>
          <w:lang w:val="ca-ES"/>
        </w:rPr>
        <w:t>avelló esportiu, pistes de tennis i pàdel, camp de gespa i cafeteria.</w:t>
      </w:r>
    </w:p>
    <w:p w14:paraId="7C3D8991" w14:textId="77777777" w:rsidR="00EE15E2" w:rsidRPr="00EF642E" w:rsidRDefault="00EE15E2" w:rsidP="00EE15E2">
      <w:pPr>
        <w:rPr>
          <w:lang w:val="ca-ES"/>
        </w:rPr>
      </w:pPr>
    </w:p>
    <w:p w14:paraId="5FD370E4" w14:textId="77777777" w:rsidR="00EE15E2" w:rsidRPr="00EF642E" w:rsidRDefault="00EE15E2" w:rsidP="00EE15E2">
      <w:pPr>
        <w:rPr>
          <w:lang w:val="ca-ES"/>
        </w:rPr>
      </w:pPr>
      <w:r w:rsidRPr="00EF642E">
        <w:rPr>
          <w:lang w:val="ca-ES"/>
        </w:rPr>
        <w:t>- Circuits a l'aire lliure</w:t>
      </w:r>
    </w:p>
    <w:p w14:paraId="4D9EC65A" w14:textId="77777777" w:rsidR="00EE15E2" w:rsidRPr="00EF642E" w:rsidRDefault="00EE15E2" w:rsidP="00EE15E2">
      <w:pPr>
        <w:rPr>
          <w:lang w:val="ca-ES"/>
        </w:rPr>
      </w:pPr>
      <w:r w:rsidRPr="00EF642E">
        <w:rPr>
          <w:lang w:val="ca-ES"/>
        </w:rPr>
        <w:t>Ideals per realitzar activitats ludicoesportives en contacte amb la natura.</w:t>
      </w:r>
    </w:p>
    <w:p w14:paraId="5F2C3745" w14:textId="77777777" w:rsidR="00EE15E2" w:rsidRPr="00EF642E" w:rsidRDefault="00EE15E2" w:rsidP="00EE15E2">
      <w:pPr>
        <w:rPr>
          <w:lang w:val="ca-ES"/>
        </w:rPr>
      </w:pPr>
    </w:p>
    <w:p w14:paraId="3E514455" w14:textId="77777777" w:rsidR="00EE15E2" w:rsidRPr="00EF642E" w:rsidRDefault="00EE15E2" w:rsidP="00EE15E2">
      <w:pPr>
        <w:rPr>
          <w:lang w:val="ca-ES"/>
        </w:rPr>
      </w:pPr>
      <w:r w:rsidRPr="00EF642E">
        <w:rPr>
          <w:lang w:val="ca-ES"/>
        </w:rPr>
        <w:t xml:space="preserve">- </w:t>
      </w:r>
      <w:proofErr w:type="spellStart"/>
      <w:r w:rsidRPr="00EF642E">
        <w:rPr>
          <w:lang w:val="ca-ES"/>
        </w:rPr>
        <w:t>Microespais</w:t>
      </w:r>
      <w:proofErr w:type="spellEnd"/>
      <w:r w:rsidRPr="00EF642E">
        <w:rPr>
          <w:lang w:val="ca-ES"/>
        </w:rPr>
        <w:t xml:space="preserve"> esportius</w:t>
      </w:r>
    </w:p>
    <w:p w14:paraId="4EB74ACB" w14:textId="77777777" w:rsidR="00EE15E2" w:rsidRPr="00EF642E" w:rsidRDefault="00EE15E2" w:rsidP="00EE15E2">
      <w:pPr>
        <w:rPr>
          <w:lang w:val="ca-ES"/>
        </w:rPr>
      </w:pPr>
      <w:r w:rsidRPr="00EF642E">
        <w:rPr>
          <w:lang w:val="ca-ES"/>
        </w:rPr>
        <w:t>Àrees habilitades per exercitar-se durant el temps lliure.</w:t>
      </w:r>
    </w:p>
    <w:p w14:paraId="68BD2662" w14:textId="77777777" w:rsidR="00EE15E2" w:rsidRPr="00EF642E" w:rsidRDefault="00EE15E2" w:rsidP="00EE15E2">
      <w:pPr>
        <w:rPr>
          <w:lang w:val="ca-ES"/>
        </w:rPr>
      </w:pPr>
    </w:p>
    <w:p w14:paraId="3B76793C" w14:textId="77777777" w:rsidR="00EE15E2" w:rsidRPr="00EF642E" w:rsidRDefault="00EE15E2" w:rsidP="00EE15E2">
      <w:pPr>
        <w:rPr>
          <w:lang w:val="ca-ES"/>
        </w:rPr>
      </w:pPr>
      <w:r w:rsidRPr="00EF642E">
        <w:rPr>
          <w:lang w:val="ca-ES"/>
        </w:rPr>
        <w:t xml:space="preserve">A més, </w:t>
      </w:r>
      <w:proofErr w:type="spellStart"/>
      <w:r w:rsidRPr="00EF642E">
        <w:rPr>
          <w:lang w:val="ca-ES"/>
        </w:rPr>
        <w:t>CampusEsport</w:t>
      </w:r>
      <w:proofErr w:type="spellEnd"/>
      <w:r w:rsidRPr="00EF642E">
        <w:rPr>
          <w:lang w:val="ca-ES"/>
        </w:rPr>
        <w:t xml:space="preserve"> </w:t>
      </w:r>
      <w:r>
        <w:rPr>
          <w:lang w:val="ca-ES"/>
        </w:rPr>
        <w:t>disposa d’</w:t>
      </w:r>
      <w:r w:rsidRPr="00EF642E">
        <w:rPr>
          <w:lang w:val="ca-ES"/>
        </w:rPr>
        <w:t>instal·lacions modernes i ben equipades a preus accessibles</w:t>
      </w:r>
      <w:r>
        <w:rPr>
          <w:lang w:val="ca-ES"/>
        </w:rPr>
        <w:t>,</w:t>
      </w:r>
      <w:r w:rsidRPr="00EF642E">
        <w:rPr>
          <w:lang w:val="ca-ES"/>
        </w:rPr>
        <w:t xml:space="preserve"> i garanteix que tot</w:t>
      </w:r>
      <w:r>
        <w:rPr>
          <w:lang w:val="ca-ES"/>
        </w:rPr>
        <w:t>hom que hi estigui interessat</w:t>
      </w:r>
      <w:r w:rsidRPr="00EF642E">
        <w:rPr>
          <w:lang w:val="ca-ES"/>
        </w:rPr>
        <w:t xml:space="preserve"> </w:t>
      </w:r>
      <w:r>
        <w:rPr>
          <w:lang w:val="ca-ES"/>
        </w:rPr>
        <w:t>podrà</w:t>
      </w:r>
      <w:r w:rsidRPr="00EF642E">
        <w:rPr>
          <w:lang w:val="ca-ES"/>
        </w:rPr>
        <w:t xml:space="preserve"> accedir a una oferta variada d'activitats.</w:t>
      </w:r>
    </w:p>
    <w:p w14:paraId="4B15C165" w14:textId="77777777" w:rsidR="00EE15E2" w:rsidRPr="00EF642E" w:rsidRDefault="00EE15E2" w:rsidP="00EE15E2">
      <w:pPr>
        <w:rPr>
          <w:lang w:val="ca-ES"/>
        </w:rPr>
      </w:pPr>
    </w:p>
    <w:p w14:paraId="1CA92E4A" w14:textId="77777777" w:rsidR="00EE15E2" w:rsidRPr="00EF642E" w:rsidRDefault="00EE15E2" w:rsidP="00EE15E2">
      <w:pPr>
        <w:rPr>
          <w:b/>
          <w:bCs/>
          <w:lang w:val="ca-ES"/>
        </w:rPr>
      </w:pPr>
      <w:r w:rsidRPr="00EF642E">
        <w:rPr>
          <w:b/>
          <w:bCs/>
          <w:lang w:val="ca-ES"/>
        </w:rPr>
        <w:t>Activitats per a tots els gustos</w:t>
      </w:r>
    </w:p>
    <w:p w14:paraId="21618442" w14:textId="77777777" w:rsidR="00EE15E2" w:rsidRPr="00EF642E" w:rsidRDefault="00EE15E2" w:rsidP="00EE15E2">
      <w:pPr>
        <w:rPr>
          <w:lang w:val="ca-ES"/>
        </w:rPr>
      </w:pPr>
    </w:p>
    <w:p w14:paraId="351B945F" w14:textId="77777777" w:rsidR="00EE15E2" w:rsidRPr="00EF642E" w:rsidRDefault="00EE15E2" w:rsidP="00EE15E2">
      <w:pPr>
        <w:rPr>
          <w:lang w:val="ca-ES"/>
        </w:rPr>
      </w:pPr>
      <w:proofErr w:type="spellStart"/>
      <w:r w:rsidRPr="00EF642E">
        <w:rPr>
          <w:lang w:val="ca-ES"/>
        </w:rPr>
        <w:t>CampusEsport</w:t>
      </w:r>
      <w:proofErr w:type="spellEnd"/>
      <w:r w:rsidRPr="00EF642E">
        <w:rPr>
          <w:lang w:val="ca-ES"/>
        </w:rPr>
        <w:t xml:space="preserve"> no només disposa d'espais físics, sinó que també organitza un programa d'activitats dirigides complet que abasten des de classes de </w:t>
      </w:r>
      <w:proofErr w:type="spellStart"/>
      <w:r w:rsidRPr="00EF642E">
        <w:rPr>
          <w:lang w:val="ca-ES"/>
        </w:rPr>
        <w:t>fitnes</w:t>
      </w:r>
      <w:proofErr w:type="spellEnd"/>
      <w:r w:rsidRPr="00EF642E">
        <w:rPr>
          <w:lang w:val="ca-ES"/>
        </w:rPr>
        <w:t xml:space="preserve"> i ioga fins a entrenaments més específics. Aquestes activitats estan dissenyades per adaptar-se a nivells i necessitats</w:t>
      </w:r>
      <w:r>
        <w:rPr>
          <w:lang w:val="ca-ES"/>
        </w:rPr>
        <w:t xml:space="preserve"> diversos</w:t>
      </w:r>
      <w:r w:rsidRPr="00EF642E">
        <w:rPr>
          <w:lang w:val="ca-ES"/>
        </w:rPr>
        <w:t xml:space="preserve">, </w:t>
      </w:r>
      <w:r>
        <w:rPr>
          <w:lang w:val="ca-ES"/>
        </w:rPr>
        <w:t>i promouen</w:t>
      </w:r>
      <w:r w:rsidRPr="00EF642E">
        <w:rPr>
          <w:lang w:val="ca-ES"/>
        </w:rPr>
        <w:t xml:space="preserve"> una pràctica esportiva inclusiva.</w:t>
      </w:r>
    </w:p>
    <w:p w14:paraId="7E17C36B" w14:textId="77777777" w:rsidR="00EE15E2" w:rsidRPr="00EF642E" w:rsidRDefault="00EE15E2" w:rsidP="00EE15E2">
      <w:pPr>
        <w:rPr>
          <w:lang w:val="ca-ES"/>
        </w:rPr>
      </w:pPr>
    </w:p>
    <w:p w14:paraId="70B0E7F0" w14:textId="77777777" w:rsidR="00EE15E2" w:rsidRPr="00EF642E" w:rsidRDefault="00EE15E2" w:rsidP="00EE15E2">
      <w:pPr>
        <w:rPr>
          <w:lang w:val="ca-ES"/>
        </w:rPr>
      </w:pPr>
      <w:r w:rsidRPr="00EF642E">
        <w:rPr>
          <w:lang w:val="ca-ES"/>
        </w:rPr>
        <w:t xml:space="preserve">Per </w:t>
      </w:r>
      <w:r>
        <w:rPr>
          <w:lang w:val="ca-ES"/>
        </w:rPr>
        <w:t>saber</w:t>
      </w:r>
      <w:r w:rsidRPr="00EF642E">
        <w:rPr>
          <w:lang w:val="ca-ES"/>
        </w:rPr>
        <w:t xml:space="preserve"> més detalls sobre les instal·lacions i les activitats, podeu consultar directament l'oferta disponible a </w:t>
      </w:r>
      <w:proofErr w:type="spellStart"/>
      <w:r w:rsidRPr="00EF642E">
        <w:rPr>
          <w:lang w:val="ca-ES"/>
        </w:rPr>
        <w:t>CampusEsport</w:t>
      </w:r>
      <w:proofErr w:type="spellEnd"/>
      <w:r w:rsidRPr="00EF642E">
        <w:rPr>
          <w:lang w:val="ca-ES"/>
        </w:rPr>
        <w:t>.</w:t>
      </w:r>
    </w:p>
    <w:p w14:paraId="4DBEDCFF" w14:textId="77777777" w:rsidR="00EE15E2" w:rsidRPr="00EF642E" w:rsidRDefault="00EE15E2" w:rsidP="00EE15E2">
      <w:pPr>
        <w:rPr>
          <w:lang w:val="ca-ES"/>
        </w:rPr>
      </w:pPr>
    </w:p>
    <w:p w14:paraId="2E30F163" w14:textId="77777777" w:rsidR="00EE15E2" w:rsidRPr="00EF642E" w:rsidRDefault="00EE15E2" w:rsidP="00EE15E2">
      <w:pPr>
        <w:rPr>
          <w:b/>
          <w:bCs/>
          <w:lang w:val="ca-ES"/>
        </w:rPr>
      </w:pPr>
      <w:r w:rsidRPr="00EF642E">
        <w:rPr>
          <w:b/>
          <w:bCs/>
          <w:lang w:val="ca-ES"/>
        </w:rPr>
        <w:t>Compromís amb la salut i la sostenibilitat</w:t>
      </w:r>
    </w:p>
    <w:p w14:paraId="26A93922" w14:textId="77777777" w:rsidR="00EE15E2" w:rsidRPr="00EF642E" w:rsidRDefault="00EE15E2" w:rsidP="00EE15E2">
      <w:pPr>
        <w:rPr>
          <w:lang w:val="ca-ES"/>
        </w:rPr>
      </w:pPr>
    </w:p>
    <w:p w14:paraId="4501A2D8" w14:textId="77777777" w:rsidR="00EE15E2" w:rsidRPr="00EF642E" w:rsidRDefault="00EE15E2" w:rsidP="00EE15E2">
      <w:pPr>
        <w:rPr>
          <w:lang w:val="ca-ES"/>
        </w:rPr>
      </w:pPr>
      <w:r w:rsidRPr="00EF642E">
        <w:rPr>
          <w:lang w:val="ca-ES"/>
        </w:rPr>
        <w:t>L'</w:t>
      </w:r>
      <w:hyperlink r:id="rId337" w:history="1">
        <w:r w:rsidRPr="00EF642E">
          <w:rPr>
            <w:rStyle w:val="Hipervnculo"/>
            <w:lang w:val="ca-ES"/>
          </w:rPr>
          <w:t>Oficina d'</w:t>
        </w:r>
      </w:hyperlink>
      <w:hyperlink r:id="rId338" w:history="1"/>
      <w:hyperlink r:id="rId339" w:history="1">
        <w:r w:rsidRPr="00EF642E">
          <w:rPr>
            <w:rStyle w:val="Hipervnculo"/>
            <w:lang w:val="ca-ES"/>
          </w:rPr>
          <w:t xml:space="preserve">Universitat </w:t>
        </w:r>
      </w:hyperlink>
      <w:hyperlink r:id="rId340" w:history="1"/>
      <w:hyperlink r:id="rId341" w:history="1">
        <w:r w:rsidRPr="00EF642E">
          <w:rPr>
            <w:rStyle w:val="Hipervnculo"/>
            <w:lang w:val="ca-ES"/>
          </w:rPr>
          <w:t>Saludable i Sostenible (OUSIS)</w:t>
        </w:r>
        <w:r w:rsidRPr="00D726DD">
          <w:rPr>
            <w:rStyle w:val="Hipervnculo"/>
            <w:u w:val="none"/>
            <w:lang w:val="ca-ES"/>
          </w:rPr>
          <w:t xml:space="preserve"> </w:t>
        </w:r>
      </w:hyperlink>
      <w:r w:rsidRPr="00EF642E">
        <w:rPr>
          <w:lang w:val="ca-ES"/>
        </w:rPr>
        <w:t xml:space="preserve">hi </w:t>
      </w:r>
      <w:r>
        <w:rPr>
          <w:lang w:val="ca-ES"/>
        </w:rPr>
        <w:t>té</w:t>
      </w:r>
      <w:r w:rsidRPr="00EF642E">
        <w:rPr>
          <w:lang w:val="ca-ES"/>
        </w:rPr>
        <w:t xml:space="preserve"> un paper clau. A través de campanyes específiques</w:t>
      </w:r>
      <w:r>
        <w:rPr>
          <w:lang w:val="ca-ES"/>
        </w:rPr>
        <w:t>,</w:t>
      </w:r>
      <w:r w:rsidRPr="00EF642E">
        <w:rPr>
          <w:lang w:val="ca-ES"/>
        </w:rPr>
        <w:t xml:space="preserve"> promou la importància d'un estil de vida actiu i saludable. Entre els serveis </w:t>
      </w:r>
      <w:r>
        <w:rPr>
          <w:lang w:val="ca-ES"/>
        </w:rPr>
        <w:t xml:space="preserve">que ofereix </w:t>
      </w:r>
      <w:r w:rsidRPr="00EF642E">
        <w:rPr>
          <w:lang w:val="ca-ES"/>
        </w:rPr>
        <w:t xml:space="preserve">destaca la possibilitat d'accedir a una </w:t>
      </w:r>
      <w:r w:rsidRPr="00EF642E">
        <w:rPr>
          <w:b/>
          <w:bCs/>
          <w:lang w:val="ca-ES"/>
        </w:rPr>
        <w:t xml:space="preserve">consulta d'assessorament </w:t>
      </w:r>
      <w:r>
        <w:rPr>
          <w:b/>
          <w:bCs/>
          <w:lang w:val="ca-ES"/>
        </w:rPr>
        <w:t>de franc</w:t>
      </w:r>
      <w:r w:rsidRPr="00EF642E">
        <w:rPr>
          <w:lang w:val="ca-ES"/>
        </w:rPr>
        <w:t xml:space="preserve"> que inclou</w:t>
      </w:r>
      <w:r>
        <w:rPr>
          <w:lang w:val="ca-ES"/>
        </w:rPr>
        <w:t xml:space="preserve"> els punts següents:</w:t>
      </w:r>
    </w:p>
    <w:p w14:paraId="6AD11BF9" w14:textId="77777777" w:rsidR="00EE15E2" w:rsidRPr="00EF642E" w:rsidRDefault="00EE15E2" w:rsidP="00EE15E2">
      <w:pPr>
        <w:rPr>
          <w:lang w:val="ca-ES"/>
        </w:rPr>
      </w:pPr>
    </w:p>
    <w:p w14:paraId="732B01AF" w14:textId="77777777" w:rsidR="00EE15E2" w:rsidRPr="00EF642E" w:rsidRDefault="00EE15E2" w:rsidP="00EE15E2">
      <w:pPr>
        <w:rPr>
          <w:lang w:val="ca-ES"/>
        </w:rPr>
      </w:pPr>
      <w:r w:rsidRPr="00EF642E">
        <w:rPr>
          <w:lang w:val="ca-ES"/>
        </w:rPr>
        <w:t>- Avaluació de la condició física.</w:t>
      </w:r>
    </w:p>
    <w:p w14:paraId="53EC9BDF" w14:textId="77777777" w:rsidR="00EE15E2" w:rsidRPr="00EF642E" w:rsidRDefault="00EE15E2" w:rsidP="00EE15E2">
      <w:pPr>
        <w:rPr>
          <w:lang w:val="ca-ES"/>
        </w:rPr>
      </w:pPr>
      <w:r w:rsidRPr="00EF642E">
        <w:rPr>
          <w:lang w:val="ca-ES"/>
        </w:rPr>
        <w:lastRenderedPageBreak/>
        <w:t>- Prescripció d</w:t>
      </w:r>
      <w:r>
        <w:rPr>
          <w:lang w:val="ca-ES"/>
        </w:rPr>
        <w:t>’</w:t>
      </w:r>
      <w:r w:rsidRPr="00EF642E">
        <w:rPr>
          <w:lang w:val="ca-ES"/>
        </w:rPr>
        <w:t>exercici físic adaptat a les necessitats individuals.</w:t>
      </w:r>
    </w:p>
    <w:p w14:paraId="3724993F" w14:textId="77777777" w:rsidR="00EE15E2" w:rsidRPr="00EF642E" w:rsidRDefault="00EE15E2" w:rsidP="00EE15E2">
      <w:pPr>
        <w:rPr>
          <w:lang w:val="ca-ES"/>
        </w:rPr>
      </w:pPr>
    </w:p>
    <w:p w14:paraId="1217DA8F" w14:textId="77777777" w:rsidR="00EE15E2" w:rsidRPr="00EF642E" w:rsidRDefault="00EE15E2" w:rsidP="00EE15E2">
      <w:pPr>
        <w:rPr>
          <w:b/>
          <w:bCs/>
          <w:lang w:val="ca-ES"/>
        </w:rPr>
      </w:pPr>
      <w:r w:rsidRPr="00EF642E">
        <w:rPr>
          <w:b/>
          <w:bCs/>
          <w:lang w:val="ca-ES"/>
        </w:rPr>
        <w:t>Un estil de vida saludable a l'abast de tothom</w:t>
      </w:r>
    </w:p>
    <w:p w14:paraId="38285D2B" w14:textId="77777777" w:rsidR="00EE15E2" w:rsidRPr="00EF642E" w:rsidRDefault="00EE15E2" w:rsidP="00EE15E2">
      <w:pPr>
        <w:rPr>
          <w:lang w:val="ca-ES"/>
        </w:rPr>
      </w:pPr>
    </w:p>
    <w:p w14:paraId="7F8AFD74" w14:textId="77777777" w:rsidR="00EE15E2" w:rsidRPr="00EF642E" w:rsidRDefault="00EE15E2" w:rsidP="00EE15E2">
      <w:pPr>
        <w:rPr>
          <w:lang w:val="ca-ES"/>
        </w:rPr>
      </w:pPr>
      <w:r w:rsidRPr="00EF642E">
        <w:rPr>
          <w:lang w:val="ca-ES"/>
        </w:rPr>
        <w:t xml:space="preserve">Amb aquestes iniciatives, la UIB </w:t>
      </w:r>
      <w:r>
        <w:rPr>
          <w:lang w:val="ca-ES"/>
        </w:rPr>
        <w:t>cerca</w:t>
      </w:r>
      <w:r w:rsidRPr="00EF642E">
        <w:rPr>
          <w:lang w:val="ca-ES"/>
        </w:rPr>
        <w:t xml:space="preserve"> consolidar una cultura del benestar al campus </w:t>
      </w:r>
      <w:r>
        <w:rPr>
          <w:lang w:val="ca-ES"/>
        </w:rPr>
        <w:t>i integrar</w:t>
      </w:r>
      <w:r w:rsidRPr="00EF642E">
        <w:rPr>
          <w:lang w:val="ca-ES"/>
        </w:rPr>
        <w:t xml:space="preserve"> l'esport i la salut a la vida quotidiana de la comunitat universitària. </w:t>
      </w:r>
      <w:proofErr w:type="spellStart"/>
      <w:r w:rsidRPr="00EF642E">
        <w:rPr>
          <w:lang w:val="ca-ES"/>
        </w:rPr>
        <w:t>CampusEsport</w:t>
      </w:r>
      <w:proofErr w:type="spellEnd"/>
      <w:r w:rsidRPr="00EF642E">
        <w:rPr>
          <w:lang w:val="ca-ES"/>
        </w:rPr>
        <w:t xml:space="preserve"> no és només un espai per a l'exercici físic, sinó també un punt de trobada que fomenta la interacció social i el desenvolupament personal.</w:t>
      </w:r>
    </w:p>
    <w:p w14:paraId="122A4C3F" w14:textId="77777777" w:rsidR="00EE15E2" w:rsidRPr="00EF642E" w:rsidRDefault="00EE15E2" w:rsidP="00EE15E2">
      <w:pPr>
        <w:rPr>
          <w:lang w:val="ca-ES"/>
        </w:rPr>
      </w:pPr>
    </w:p>
    <w:p w14:paraId="7BBBBF29" w14:textId="77777777" w:rsidR="00EE15E2" w:rsidRPr="00EF642E" w:rsidRDefault="00EE15E2" w:rsidP="00EE15E2">
      <w:pPr>
        <w:rPr>
          <w:lang w:val="ca-ES"/>
        </w:rPr>
      </w:pPr>
    </w:p>
    <w:p w14:paraId="20651BAD" w14:textId="6985F06B" w:rsidR="00EE15E2" w:rsidRDefault="00EE15E2">
      <w:r>
        <w:br w:type="page"/>
      </w:r>
    </w:p>
    <w:p w14:paraId="526526B7" w14:textId="77777777" w:rsidR="0017075F" w:rsidRPr="000018B4" w:rsidRDefault="0017075F" w:rsidP="0017075F"/>
    <w:p w14:paraId="61E384FA" w14:textId="77777777" w:rsidR="0017075F" w:rsidRPr="000018B4" w:rsidRDefault="0017075F" w:rsidP="0017075F">
      <w:pPr>
        <w:pStyle w:val="Ttulo2"/>
      </w:pPr>
      <w:bookmarkStart w:id="196" w:name="_Toc184726623"/>
      <w:bookmarkStart w:id="197" w:name="_Toc187224215"/>
      <w:r w:rsidRPr="000018B4">
        <w:t>Directori</w:t>
      </w:r>
      <w:bookmarkEnd w:id="196"/>
      <w:bookmarkEnd w:id="197"/>
    </w:p>
    <w:p w14:paraId="70714F72" w14:textId="77777777" w:rsidR="0017075F" w:rsidRPr="000018B4" w:rsidRDefault="0017075F" w:rsidP="0017075F">
      <w:r w:rsidRPr="000018B4">
        <w:t>Accedeix a tots els recursos de la UIB</w:t>
      </w:r>
    </w:p>
    <w:p w14:paraId="4601C672" w14:textId="77777777" w:rsidR="0017075F" w:rsidRPr="000018B4" w:rsidRDefault="0017075F" w:rsidP="0017075F"/>
    <w:p w14:paraId="4D26CAD2" w14:textId="77777777" w:rsidR="0017075F" w:rsidRPr="000018B4" w:rsidRDefault="0017075F" w:rsidP="0017075F">
      <w:r w:rsidRPr="000018B4">
        <w:t>Per cerca</w:t>
      </w:r>
    </w:p>
    <w:p w14:paraId="643FB819" w14:textId="77777777" w:rsidR="0017075F" w:rsidRPr="000018B4" w:rsidRDefault="0017075F" w:rsidP="0017075F">
      <w:hyperlink r:id="rId342" w:history="1">
        <w:r w:rsidRPr="000018B4">
          <w:rPr>
            <w:rStyle w:val="Hipervnculo"/>
          </w:rPr>
          <w:t>https://www.uib.es/es/lauib/Govern-i-organitzacio/estructura/serveis/tots/</w:t>
        </w:r>
      </w:hyperlink>
    </w:p>
    <w:p w14:paraId="7B8680CD" w14:textId="77777777" w:rsidR="0017075F" w:rsidRPr="000018B4" w:rsidRDefault="0017075F" w:rsidP="0017075F"/>
    <w:p w14:paraId="720843FD" w14:textId="77777777" w:rsidR="0017075F" w:rsidRPr="000018B4" w:rsidRDefault="0017075F" w:rsidP="0017075F">
      <w:r w:rsidRPr="000018B4">
        <w:t>Per tipus de recursos</w:t>
      </w:r>
    </w:p>
    <w:p w14:paraId="422522FE" w14:textId="77777777" w:rsidR="0017075F" w:rsidRPr="000018B4" w:rsidRDefault="0017075F" w:rsidP="0017075F">
      <w:hyperlink r:id="rId343" w:history="1">
        <w:r w:rsidRPr="000018B4">
          <w:rPr>
            <w:rStyle w:val="Hipervnculo"/>
          </w:rPr>
          <w:t>https://www.uib.es/es/lauib/Govern-i-organitzacio/estructura/serveis/</w:t>
        </w:r>
      </w:hyperlink>
      <w:r w:rsidRPr="000018B4">
        <w:t xml:space="preserve"> </w:t>
      </w:r>
    </w:p>
    <w:p w14:paraId="25BC3B46" w14:textId="77777777" w:rsidR="0017075F" w:rsidRPr="000018B4" w:rsidRDefault="0017075F" w:rsidP="0017075F"/>
    <w:p w14:paraId="413AAD78" w14:textId="77777777" w:rsidR="0017075F" w:rsidRPr="000018B4" w:rsidRDefault="0017075F" w:rsidP="0017075F"/>
    <w:p w14:paraId="031DA18D" w14:textId="77777777" w:rsidR="0017075F" w:rsidRPr="000018B4" w:rsidRDefault="0017075F" w:rsidP="0017075F"/>
    <w:p w14:paraId="22CB403E" w14:textId="77777777" w:rsidR="0017075F" w:rsidRPr="000018B4" w:rsidRDefault="0017075F" w:rsidP="0017075F"/>
    <w:p w14:paraId="6A6C4FD5" w14:textId="77777777" w:rsidR="0017075F" w:rsidRPr="000018B4" w:rsidRDefault="0017075F" w:rsidP="0017075F"/>
    <w:p w14:paraId="583F8FE5" w14:textId="77777777" w:rsidR="0017075F" w:rsidRPr="000018B4" w:rsidRDefault="0017075F" w:rsidP="0017075F"/>
    <w:p w14:paraId="19802527" w14:textId="77777777" w:rsidR="0017075F" w:rsidRPr="000018B4" w:rsidRDefault="0017075F" w:rsidP="0017075F"/>
    <w:p w14:paraId="641DFE4A" w14:textId="77777777" w:rsidR="0017075F" w:rsidRPr="000018B4" w:rsidRDefault="0017075F" w:rsidP="0017075F"/>
    <w:p w14:paraId="6DB154C4" w14:textId="77777777" w:rsidR="0017075F" w:rsidRPr="000018B4" w:rsidRDefault="0017075F" w:rsidP="0017075F">
      <w:r w:rsidRPr="000018B4">
        <w:br w:type="page"/>
      </w:r>
    </w:p>
    <w:p w14:paraId="470DD505" w14:textId="77777777" w:rsidR="0017075F" w:rsidRPr="000018B4" w:rsidRDefault="0017075F" w:rsidP="0017075F">
      <w:pPr>
        <w:pStyle w:val="Ttulo1"/>
      </w:pPr>
      <w:bookmarkStart w:id="198" w:name="_Toc184726624"/>
      <w:bookmarkStart w:id="199" w:name="_Toc187224216"/>
      <w:r w:rsidRPr="000018B4">
        <w:lastRenderedPageBreak/>
        <w:t>Avaluació del curs</w:t>
      </w:r>
      <w:bookmarkEnd w:id="198"/>
      <w:bookmarkEnd w:id="199"/>
    </w:p>
    <w:p w14:paraId="78B1F75B" w14:textId="77777777" w:rsidR="0017075F" w:rsidRPr="000018B4" w:rsidRDefault="0017075F" w:rsidP="0017075F"/>
    <w:p w14:paraId="5E6B5664" w14:textId="77777777" w:rsidR="0017075F" w:rsidRPr="000018B4" w:rsidRDefault="0017075F" w:rsidP="0017075F">
      <w:r w:rsidRPr="000018B4">
        <w:t xml:space="preserve">Aquest curs </w:t>
      </w:r>
      <w:proofErr w:type="spellStart"/>
      <w:r w:rsidRPr="000018B4">
        <w:t>d'autoformació</w:t>
      </w:r>
      <w:proofErr w:type="spellEnd"/>
      <w:r w:rsidRPr="000018B4">
        <w:t xml:space="preserve"> s'avalua mitjançant un qüestionari </w:t>
      </w:r>
      <w:r>
        <w:t>en línia,</w:t>
      </w:r>
      <w:r w:rsidRPr="000018B4">
        <w:t xml:space="preserve"> senzill </w:t>
      </w:r>
      <w:r>
        <w:t xml:space="preserve">i </w:t>
      </w:r>
      <w:r w:rsidRPr="000018B4">
        <w:t xml:space="preserve">disponible </w:t>
      </w:r>
      <w:r>
        <w:t xml:space="preserve">en </w:t>
      </w:r>
      <w:r w:rsidRPr="000018B4">
        <w:t>aquest enllaç</w:t>
      </w:r>
      <w:r>
        <w:t>.</w:t>
      </w:r>
    </w:p>
    <w:p w14:paraId="56DE2F97" w14:textId="77777777" w:rsidR="0017075F" w:rsidRPr="000018B4" w:rsidRDefault="0017075F" w:rsidP="0017075F"/>
    <w:p w14:paraId="24D497F6" w14:textId="77777777" w:rsidR="0017075F" w:rsidRPr="000018B4" w:rsidRDefault="0017075F" w:rsidP="0017075F">
      <w:pPr>
        <w:rPr>
          <w:color w:val="FF0000"/>
        </w:rPr>
      </w:pPr>
      <w:r w:rsidRPr="000018B4">
        <w:rPr>
          <w:color w:val="FF0000"/>
          <w:highlight w:val="yellow"/>
        </w:rPr>
        <w:t>XXXXXXXXX</w:t>
      </w:r>
    </w:p>
    <w:p w14:paraId="0AD6859F" w14:textId="77777777" w:rsidR="0017075F" w:rsidRPr="000018B4" w:rsidRDefault="0017075F" w:rsidP="0017075F"/>
    <w:p w14:paraId="62D0E2A7" w14:textId="77777777" w:rsidR="0017075F" w:rsidRPr="000018B4" w:rsidRDefault="0017075F" w:rsidP="0017075F"/>
    <w:p w14:paraId="0293FBDC" w14:textId="77777777" w:rsidR="0017075F" w:rsidRDefault="0017075F" w:rsidP="0017075F"/>
    <w:p w14:paraId="4FEE1123" w14:textId="7B14586F" w:rsidR="00814FC8" w:rsidRDefault="00814FC8" w:rsidP="00814FC8"/>
    <w:p w14:paraId="0CD7B481" w14:textId="2408B148" w:rsidR="00600D85" w:rsidRDefault="00600D85" w:rsidP="00814FC8">
      <w:r>
        <w:t>`</w:t>
      </w:r>
    </w:p>
    <w:p w14:paraId="36B0AB0E" w14:textId="77777777" w:rsidR="00814FC8" w:rsidRPr="00B75692" w:rsidRDefault="00814FC8" w:rsidP="00814FC8"/>
    <w:p w14:paraId="171DA306" w14:textId="77777777" w:rsidR="00814FC8" w:rsidRPr="00F96170" w:rsidRDefault="00814FC8" w:rsidP="00814FC8">
      <w:pPr>
        <w:pStyle w:val="Continuarlista"/>
        <w:jc w:val="both"/>
        <w:rPr>
          <w:lang w:eastAsia="en-US"/>
        </w:rPr>
      </w:pPr>
    </w:p>
    <w:p w14:paraId="4F183A36" w14:textId="77777777" w:rsidR="00814FC8" w:rsidRPr="00814FC8" w:rsidRDefault="00814FC8" w:rsidP="00814FC8">
      <w:pPr>
        <w:rPr>
          <w:lang w:val="es"/>
        </w:rPr>
      </w:pPr>
    </w:p>
    <w:sectPr w:rsidR="00814FC8" w:rsidRPr="00814FC8">
      <w:footerReference w:type="even" r:id="rId344"/>
      <w:footerReference w:type="default" r:id="rId34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Usuario de Windows" w:date="2024-11-19T09:10:00Z" w:initials="UdW">
    <w:p w14:paraId="1F464831" w14:textId="566B6B04" w:rsidR="00873066" w:rsidRDefault="00873066">
      <w:pPr>
        <w:pStyle w:val="Textocomentario"/>
      </w:pPr>
      <w:r>
        <w:rPr>
          <w:rStyle w:val="Refdecomentario"/>
        </w:rPr>
        <w:annotationRef/>
      </w:r>
      <w:r>
        <w:rPr>
          <w:rStyle w:val="Refdecomentario"/>
        </w:rPr>
        <w:t>El Consell Social té la seu a l’edifici Sa Riera o a Ca n’Oleo?</w:t>
      </w:r>
    </w:p>
  </w:comment>
  <w:comment w:id="18" w:author="Usuario de Windows" w:date="2024-11-19T09:08:00Z" w:initials="UdW">
    <w:p w14:paraId="6CFE6E5C" w14:textId="6974C457" w:rsidR="00873066" w:rsidRDefault="00873066">
      <w:pPr>
        <w:pStyle w:val="Textocomentario"/>
      </w:pPr>
      <w:r>
        <w:rPr>
          <w:rStyle w:val="Refdecomentario"/>
        </w:rPr>
        <w:annotationRef/>
      </w:r>
      <w:r>
        <w:t>Aquí hi ha una errada: manca l’article 31?</w:t>
      </w:r>
    </w:p>
  </w:comment>
  <w:comment w:id="35" w:author="Natàlia Fuster Amengual" w:date="2024-11-18T11:33:00Z" w:initials="NF">
    <w:p w14:paraId="4005868F" w14:textId="77777777" w:rsidR="001F6CB3" w:rsidRDefault="001F6CB3" w:rsidP="001F6CB3">
      <w:pPr>
        <w:pStyle w:val="Textocomentario"/>
      </w:pPr>
      <w:r>
        <w:rPr>
          <w:rStyle w:val="Refdecomentario"/>
        </w:rPr>
        <w:annotationRef/>
      </w:r>
      <w:r>
        <w:t>A quina adreça? O es refereix a un enllaç que han d'adjuntar?</w:t>
      </w:r>
    </w:p>
  </w:comment>
  <w:comment w:id="142" w:author="Antònia Maria Calafat Rivas" w:date="2025-01-05T11:53:00Z" w:initials="AC">
    <w:p w14:paraId="4B4A6AC9" w14:textId="77777777" w:rsidR="0017075F" w:rsidRDefault="0017075F" w:rsidP="0017075F">
      <w:pPr>
        <w:pStyle w:val="Textocomentario"/>
      </w:pPr>
      <w:r>
        <w:rPr>
          <w:rStyle w:val="Refdecomentario"/>
        </w:rPr>
        <w:annotationRef/>
      </w:r>
      <w:r>
        <w:t>Només se n'enumeren tres.</w:t>
      </w:r>
    </w:p>
  </w:comment>
  <w:comment w:id="155" w:author="Antònia Maria Calafat Rivas" w:date="2025-01-05T12:14:00Z" w:initials="AC">
    <w:p w14:paraId="00EF8FC5" w14:textId="77777777" w:rsidR="0017075F" w:rsidRDefault="0017075F" w:rsidP="0017075F">
      <w:pPr>
        <w:pStyle w:val="Textocomentario"/>
      </w:pPr>
      <w:r>
        <w:rPr>
          <w:rStyle w:val="Refdecomentario"/>
        </w:rPr>
        <w:annotationRef/>
      </w:r>
      <w:r>
        <w:t>Atenció: la infografia ha d'estar en català.</w:t>
      </w:r>
    </w:p>
  </w:comment>
  <w:comment w:id="171" w:author="Ricardo José Sagrera Gazeley" w:date="2024-12-04T13:43:00Z" w:initials="RJSG">
    <w:p w14:paraId="016B1784" w14:textId="77777777" w:rsidR="0017075F" w:rsidRPr="000018B4" w:rsidRDefault="0017075F" w:rsidP="0017075F">
      <w:pPr>
        <w:pStyle w:val="Textocomentario"/>
      </w:pPr>
      <w:r w:rsidRPr="000018B4">
        <w:rPr>
          <w:rStyle w:val="Refdecomentario"/>
        </w:rPr>
        <w:annotationRef/>
      </w:r>
      <w:r w:rsidRPr="000018B4">
        <w:t>Només es financen mobilitats/estades des de la UIB a universitats de la Xarxa que estiguin adherides al programa de mobilitat. ULL : no participen totes en aquesta mobilitats.</w:t>
      </w:r>
    </w:p>
  </w:comment>
  <w:comment w:id="174" w:author="Ricardo José Sagrera Gazeley" w:date="2024-12-04T13:44:00Z" w:initials="RJSG">
    <w:p w14:paraId="0471D71C" w14:textId="77777777" w:rsidR="0017075F" w:rsidRDefault="0017075F" w:rsidP="0017075F">
      <w:pPr>
        <w:pStyle w:val="Textocomentario"/>
      </w:pPr>
      <w:r w:rsidRPr="000018B4">
        <w:rPr>
          <w:rStyle w:val="Refdecomentario"/>
        </w:rPr>
        <w:annotationRef/>
      </w:r>
      <w:r w:rsidRPr="000018B4">
        <w:t>Aquests ajuts es canalitzen o centralitzen des de la direcció i/o deganat de la Facultat-Escola ja que suposen una estratègia del centre; no són iniciatives particulars de PDI.</w:t>
      </w:r>
    </w:p>
  </w:comment>
  <w:comment w:id="184" w:author="Natàlia Fuster Amengual" w:date="2024-12-17T13:59:00Z" w:initials="NF">
    <w:p w14:paraId="21F3AC3E" w14:textId="77777777" w:rsidR="00EE15E2" w:rsidRDefault="00EE15E2" w:rsidP="00EE15E2">
      <w:pPr>
        <w:pStyle w:val="Textocomentario"/>
      </w:pPr>
      <w:r>
        <w:rPr>
          <w:rStyle w:val="Refdecomentario"/>
        </w:rPr>
        <w:annotationRef/>
      </w:r>
      <w:r>
        <w:t>Posaria el seu nom. És Cristina López-Polín?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464831" w15:done="0"/>
  <w15:commentEx w15:paraId="6CFE6E5C" w15:done="0"/>
  <w15:commentEx w15:paraId="4005868F" w15:done="0"/>
  <w15:commentEx w15:paraId="4B4A6AC9" w15:done="0"/>
  <w15:commentEx w15:paraId="00EF8FC5" w15:done="0"/>
  <w15:commentEx w15:paraId="016B1784" w15:done="0"/>
  <w15:commentEx w15:paraId="0471D71C" w15:done="0"/>
  <w15:commentEx w15:paraId="21F3AC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1A1ED24" w16cex:dateUtc="2025-01-05T10:53:00Z"/>
  <w16cex:commentExtensible w16cex:durableId="174A6229" w16cex:dateUtc="2025-01-05T11:14:00Z"/>
  <w16cex:commentExtensible w16cex:durableId="2AFADAF7" w16cex:dateUtc="2024-12-04T12:43:00Z">
    <w16cex:extLst>
      <w16:ext w16:uri="{CE6994B0-6A32-4C9F-8C6B-6E91EDA988CE}">
        <cr:reactions xmlns:cr="http://schemas.microsoft.com/office/comments/2020/reactions">
          <cr:reaction reactionType="1">
            <cr:reactionInfo dateUtc="2024-12-10T11:35:46Z">
              <cr:user userId="S::afc108@id.uib.eu::69f5aa52-80bc-467f-b65c-828d11a2bb26" userProvider="AD" userName="Antonio Fernández Coca"/>
            </cr:reactionInfo>
          </cr:reaction>
        </cr:reactions>
      </w16:ext>
    </w16cex:extLst>
  </w16cex:commentExtensible>
  <w16cex:commentExtensible w16cex:durableId="2AFADB5A" w16cex:dateUtc="2024-12-04T12:44:00Z"/>
  <w16cex:commentExtensible w16cex:durableId="20D22A2B" w16cex:dateUtc="2024-12-17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464831" w16cid:durableId="2AE70860"/>
  <w16cid:commentId w16cid:paraId="6CFE6E5C" w16cid:durableId="2AE70861"/>
  <w16cid:commentId w16cid:paraId="4005868F" w16cid:durableId="49EC748E"/>
  <w16cid:commentId w16cid:paraId="4B4A6AC9" w16cid:durableId="21A1ED24"/>
  <w16cid:commentId w16cid:paraId="00EF8FC5" w16cid:durableId="174A6229"/>
  <w16cid:commentId w16cid:paraId="016B1784" w16cid:durableId="2AFADAF7"/>
  <w16cid:commentId w16cid:paraId="0471D71C" w16cid:durableId="2AFADB5A"/>
  <w16cid:commentId w16cid:paraId="21F3AC3E" w16cid:durableId="20D22A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69695" w14:textId="77777777" w:rsidR="00370BA7" w:rsidRDefault="00370BA7" w:rsidP="002B5D98">
      <w:r>
        <w:separator/>
      </w:r>
    </w:p>
  </w:endnote>
  <w:endnote w:type="continuationSeparator" w:id="0">
    <w:p w14:paraId="7D0C4F87" w14:textId="77777777" w:rsidR="00370BA7" w:rsidRDefault="00370BA7" w:rsidP="002B5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UIBsans">
    <w:panose1 w:val="020B0604020202020204"/>
    <w:charset w:val="4D"/>
    <w:family w:val="auto"/>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pace Mono">
    <w:panose1 w:val="02000509040000020004"/>
    <w:charset w:val="4D"/>
    <w:family w:val="modern"/>
    <w:pitch w:val="fixed"/>
    <w:sig w:usb0="20000007" w:usb1="00000001" w:usb2="00000000" w:usb3="00000000" w:csb0="00000193"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UIBSANS-LIGHT">
    <w:altName w:val="Calibri"/>
    <w:panose1 w:val="02000503040000020004"/>
    <w:charset w:val="4D"/>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pitch w:val="default"/>
  </w:font>
  <w:font w:name="Open Sans">
    <w:panose1 w:val="020B0606030504020204"/>
    <w:charset w:val="00"/>
    <w:family w:val="swiss"/>
    <w:pitch w:val="variable"/>
    <w:sig w:usb0="E00002EF" w:usb1="4000205B" w:usb2="00000028"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735396119"/>
      <w:docPartObj>
        <w:docPartGallery w:val="Page Numbers (Bottom of Page)"/>
        <w:docPartUnique/>
      </w:docPartObj>
    </w:sdtPr>
    <w:sdtContent>
      <w:p w14:paraId="27259589" w14:textId="113BCBB3" w:rsidR="001C7445" w:rsidRDefault="001C7445" w:rsidP="00634ED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3D395C6" w14:textId="77777777" w:rsidR="001C7445" w:rsidRDefault="001C7445" w:rsidP="002B5D9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923253578"/>
      <w:docPartObj>
        <w:docPartGallery w:val="Page Numbers (Bottom of Page)"/>
        <w:docPartUnique/>
      </w:docPartObj>
    </w:sdtPr>
    <w:sdtContent>
      <w:p w14:paraId="5C6D0C1B" w14:textId="7C94E61F" w:rsidR="001C7445" w:rsidRDefault="001C7445" w:rsidP="00634ED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873066">
          <w:rPr>
            <w:rStyle w:val="Nmerodepgina"/>
            <w:noProof/>
          </w:rPr>
          <w:t>5</w:t>
        </w:r>
        <w:r w:rsidR="00873066">
          <w:rPr>
            <w:rStyle w:val="Nmerodepgina"/>
            <w:noProof/>
          </w:rPr>
          <w:t>3</w:t>
        </w:r>
        <w:r>
          <w:rPr>
            <w:rStyle w:val="Nmerodepgina"/>
          </w:rPr>
          <w:fldChar w:fldCharType="end"/>
        </w:r>
      </w:p>
    </w:sdtContent>
  </w:sdt>
  <w:p w14:paraId="1F13FA10" w14:textId="77777777" w:rsidR="001C7445" w:rsidRDefault="001C7445" w:rsidP="002B5D9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35265" w14:textId="77777777" w:rsidR="00370BA7" w:rsidRDefault="00370BA7" w:rsidP="002B5D98">
      <w:r>
        <w:separator/>
      </w:r>
    </w:p>
  </w:footnote>
  <w:footnote w:type="continuationSeparator" w:id="0">
    <w:p w14:paraId="60A8A4B3" w14:textId="77777777" w:rsidR="00370BA7" w:rsidRDefault="00370BA7" w:rsidP="002B5D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0D4A"/>
    <w:multiLevelType w:val="hybridMultilevel"/>
    <w:tmpl w:val="D9367E6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15:restartNumberingAfterBreak="0">
    <w:nsid w:val="0186221B"/>
    <w:multiLevelType w:val="hybridMultilevel"/>
    <w:tmpl w:val="6580455A"/>
    <w:lvl w:ilvl="0" w:tplc="DC24D7EE">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5E6E1B"/>
    <w:multiLevelType w:val="multilevel"/>
    <w:tmpl w:val="B2EEE6D0"/>
    <w:lvl w:ilvl="0">
      <w:start w:val="1"/>
      <w:numFmt w:val="bullet"/>
      <w:lvlText w:val="—"/>
      <w:lvlJc w:val="left"/>
      <w:pPr>
        <w:tabs>
          <w:tab w:val="num" w:pos="720"/>
        </w:tabs>
        <w:ind w:left="720" w:hanging="360"/>
      </w:pPr>
      <w:rPr>
        <w:rFonts w:ascii="UIBsans" w:hAnsi="UIBsan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A5DD8"/>
    <w:multiLevelType w:val="hybridMultilevel"/>
    <w:tmpl w:val="8A901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9A88DF"/>
    <w:multiLevelType w:val="hybridMultilevel"/>
    <w:tmpl w:val="7444C782"/>
    <w:lvl w:ilvl="0" w:tplc="4002F15E">
      <w:start w:val="1"/>
      <w:numFmt w:val="upperLetter"/>
      <w:lvlText w:val="%1)"/>
      <w:lvlJc w:val="left"/>
      <w:pPr>
        <w:ind w:left="720" w:hanging="360"/>
      </w:pPr>
    </w:lvl>
    <w:lvl w:ilvl="1" w:tplc="4426D1E8">
      <w:start w:val="1"/>
      <w:numFmt w:val="lowerLetter"/>
      <w:lvlText w:val="%2."/>
      <w:lvlJc w:val="left"/>
      <w:pPr>
        <w:ind w:left="1440" w:hanging="360"/>
      </w:pPr>
    </w:lvl>
    <w:lvl w:ilvl="2" w:tplc="58DA2488">
      <w:start w:val="1"/>
      <w:numFmt w:val="lowerRoman"/>
      <w:lvlText w:val="%3."/>
      <w:lvlJc w:val="right"/>
      <w:pPr>
        <w:ind w:left="2160" w:hanging="180"/>
      </w:pPr>
    </w:lvl>
    <w:lvl w:ilvl="3" w:tplc="BA087D82">
      <w:start w:val="1"/>
      <w:numFmt w:val="decimal"/>
      <w:lvlText w:val="%4."/>
      <w:lvlJc w:val="left"/>
      <w:pPr>
        <w:ind w:left="2880" w:hanging="360"/>
      </w:pPr>
    </w:lvl>
    <w:lvl w:ilvl="4" w:tplc="87CAB668">
      <w:start w:val="1"/>
      <w:numFmt w:val="lowerLetter"/>
      <w:lvlText w:val="%5."/>
      <w:lvlJc w:val="left"/>
      <w:pPr>
        <w:ind w:left="3600" w:hanging="360"/>
      </w:pPr>
    </w:lvl>
    <w:lvl w:ilvl="5" w:tplc="229C0A34">
      <w:start w:val="1"/>
      <w:numFmt w:val="lowerRoman"/>
      <w:lvlText w:val="%6."/>
      <w:lvlJc w:val="right"/>
      <w:pPr>
        <w:ind w:left="4320" w:hanging="180"/>
      </w:pPr>
    </w:lvl>
    <w:lvl w:ilvl="6" w:tplc="C6903AAA">
      <w:start w:val="1"/>
      <w:numFmt w:val="decimal"/>
      <w:lvlText w:val="%7."/>
      <w:lvlJc w:val="left"/>
      <w:pPr>
        <w:ind w:left="5040" w:hanging="360"/>
      </w:pPr>
    </w:lvl>
    <w:lvl w:ilvl="7" w:tplc="0328534E">
      <w:start w:val="1"/>
      <w:numFmt w:val="lowerLetter"/>
      <w:lvlText w:val="%8."/>
      <w:lvlJc w:val="left"/>
      <w:pPr>
        <w:ind w:left="5760" w:hanging="360"/>
      </w:pPr>
    </w:lvl>
    <w:lvl w:ilvl="8" w:tplc="560A1E1A">
      <w:start w:val="1"/>
      <w:numFmt w:val="lowerRoman"/>
      <w:lvlText w:val="%9."/>
      <w:lvlJc w:val="right"/>
      <w:pPr>
        <w:ind w:left="6480" w:hanging="180"/>
      </w:pPr>
    </w:lvl>
  </w:abstractNum>
  <w:abstractNum w:abstractNumId="5" w15:restartNumberingAfterBreak="0">
    <w:nsid w:val="0DE36B8E"/>
    <w:multiLevelType w:val="multilevel"/>
    <w:tmpl w:val="CC208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5C414F"/>
    <w:multiLevelType w:val="multilevel"/>
    <w:tmpl w:val="6D8C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64B72"/>
    <w:multiLevelType w:val="multilevel"/>
    <w:tmpl w:val="1102D2E8"/>
    <w:lvl w:ilvl="0">
      <w:start w:val="1"/>
      <w:numFmt w:val="decimal"/>
      <w:lvlText w:val="%1."/>
      <w:lvlJc w:val="left"/>
      <w:pPr>
        <w:ind w:left="480" w:hanging="480"/>
      </w:pPr>
      <w:rPr>
        <w:b/>
      </w:rPr>
    </w:lvl>
    <w:lvl w:ilvl="1">
      <w:start w:val="1"/>
      <w:numFmt w:val="decimal"/>
      <w:lvlText w:val="%1.%2."/>
      <w:lvlJc w:val="left"/>
      <w:pPr>
        <w:ind w:left="720" w:hanging="72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800" w:hanging="1800"/>
      </w:pPr>
      <w:rPr>
        <w:b/>
      </w:rPr>
    </w:lvl>
    <w:lvl w:ilvl="7">
      <w:start w:val="1"/>
      <w:numFmt w:val="decimal"/>
      <w:lvlText w:val="%1.%2.%3.%4.%5.%6.%7.%8."/>
      <w:lvlJc w:val="left"/>
      <w:pPr>
        <w:ind w:left="1800" w:hanging="1800"/>
      </w:pPr>
      <w:rPr>
        <w:b/>
      </w:rPr>
    </w:lvl>
    <w:lvl w:ilvl="8">
      <w:start w:val="1"/>
      <w:numFmt w:val="decimal"/>
      <w:lvlText w:val="%1.%2.%3.%4.%5.%6.%7.%8.%9."/>
      <w:lvlJc w:val="left"/>
      <w:pPr>
        <w:ind w:left="2160" w:hanging="2160"/>
      </w:pPr>
      <w:rPr>
        <w:b/>
      </w:rPr>
    </w:lvl>
  </w:abstractNum>
  <w:abstractNum w:abstractNumId="8" w15:restartNumberingAfterBreak="0">
    <w:nsid w:val="181B7232"/>
    <w:multiLevelType w:val="multilevel"/>
    <w:tmpl w:val="6E5071C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1436C"/>
    <w:multiLevelType w:val="multilevel"/>
    <w:tmpl w:val="92E8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346BD"/>
    <w:multiLevelType w:val="hybridMultilevel"/>
    <w:tmpl w:val="E7646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F211A2"/>
    <w:multiLevelType w:val="hybridMultilevel"/>
    <w:tmpl w:val="EAD221B8"/>
    <w:lvl w:ilvl="0" w:tplc="EBFE267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3D8475C"/>
    <w:multiLevelType w:val="multilevel"/>
    <w:tmpl w:val="8CDAF1E2"/>
    <w:lvl w:ilvl="0">
      <w:start w:val="1"/>
      <w:numFmt w:val="decimal"/>
      <w:lvlText w:val="%1."/>
      <w:lvlJc w:val="left"/>
      <w:pPr>
        <w:ind w:left="1060" w:hanging="700"/>
      </w:pPr>
      <w:rPr>
        <w:b/>
      </w:rPr>
    </w:lvl>
    <w:lvl w:ilvl="1">
      <w:start w:val="1"/>
      <w:numFmt w:val="decimal"/>
      <w:lvlText w:val="%1.%2."/>
      <w:lvlJc w:val="left"/>
      <w:pPr>
        <w:ind w:left="1080" w:hanging="720"/>
      </w:pPr>
      <w:rPr>
        <w:b/>
      </w:rPr>
    </w:lvl>
    <w:lvl w:ilvl="2">
      <w:start w:val="1"/>
      <w:numFmt w:val="decimal"/>
      <w:lvlText w:val="%1.%2.%3."/>
      <w:lvlJc w:val="left"/>
      <w:pPr>
        <w:ind w:left="1080" w:hanging="720"/>
      </w:pPr>
      <w:rPr>
        <w:b/>
      </w:rPr>
    </w:lvl>
    <w:lvl w:ilvl="3">
      <w:start w:val="1"/>
      <w:numFmt w:val="decimal"/>
      <w:lvlText w:val="%1.%2.%3.%4."/>
      <w:lvlJc w:val="left"/>
      <w:pPr>
        <w:ind w:left="1440" w:hanging="1080"/>
      </w:pPr>
      <w:rPr>
        <w:b/>
      </w:rPr>
    </w:lvl>
    <w:lvl w:ilvl="4">
      <w:start w:val="1"/>
      <w:numFmt w:val="decimal"/>
      <w:lvlText w:val="%1.%2.%3.%4.%5."/>
      <w:lvlJc w:val="left"/>
      <w:pPr>
        <w:ind w:left="1440" w:hanging="1080"/>
      </w:pPr>
      <w:rPr>
        <w:b/>
      </w:rPr>
    </w:lvl>
    <w:lvl w:ilvl="5">
      <w:start w:val="1"/>
      <w:numFmt w:val="decimal"/>
      <w:lvlText w:val="%1.%2.%3.%4.%5.%6."/>
      <w:lvlJc w:val="left"/>
      <w:pPr>
        <w:ind w:left="1800" w:hanging="1440"/>
      </w:pPr>
      <w:rPr>
        <w:b/>
      </w:rPr>
    </w:lvl>
    <w:lvl w:ilvl="6">
      <w:start w:val="1"/>
      <w:numFmt w:val="decimal"/>
      <w:lvlText w:val="%1.%2.%3.%4.%5.%6.%7."/>
      <w:lvlJc w:val="left"/>
      <w:pPr>
        <w:ind w:left="2160" w:hanging="1800"/>
      </w:pPr>
      <w:rPr>
        <w:b/>
      </w:rPr>
    </w:lvl>
    <w:lvl w:ilvl="7">
      <w:start w:val="1"/>
      <w:numFmt w:val="decimal"/>
      <w:lvlText w:val="%1.%2.%3.%4.%5.%6.%7.%8."/>
      <w:lvlJc w:val="left"/>
      <w:pPr>
        <w:ind w:left="2160" w:hanging="1800"/>
      </w:pPr>
      <w:rPr>
        <w:b/>
      </w:rPr>
    </w:lvl>
    <w:lvl w:ilvl="8">
      <w:start w:val="1"/>
      <w:numFmt w:val="decimal"/>
      <w:lvlText w:val="%1.%2.%3.%4.%5.%6.%7.%8.%9."/>
      <w:lvlJc w:val="left"/>
      <w:pPr>
        <w:ind w:left="2520" w:hanging="2160"/>
      </w:pPr>
      <w:rPr>
        <w:b/>
      </w:rPr>
    </w:lvl>
  </w:abstractNum>
  <w:abstractNum w:abstractNumId="13" w15:restartNumberingAfterBreak="0">
    <w:nsid w:val="263A31DE"/>
    <w:multiLevelType w:val="multilevel"/>
    <w:tmpl w:val="90CC54E6"/>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4" w15:restartNumberingAfterBreak="0">
    <w:nsid w:val="26F23BF0"/>
    <w:multiLevelType w:val="multilevel"/>
    <w:tmpl w:val="2FD8F28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010B2"/>
    <w:multiLevelType w:val="hybridMultilevel"/>
    <w:tmpl w:val="960CD046"/>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15:restartNumberingAfterBreak="0">
    <w:nsid w:val="29BD66CA"/>
    <w:multiLevelType w:val="hybridMultilevel"/>
    <w:tmpl w:val="60808A78"/>
    <w:lvl w:ilvl="0" w:tplc="FFFFFFFF">
      <w:start w:val="1"/>
      <w:numFmt w:val="bullet"/>
      <w:lvlText w:val="—"/>
      <w:lvlJc w:val="left"/>
      <w:pPr>
        <w:ind w:left="720" w:hanging="360"/>
      </w:pPr>
      <w:rPr>
        <w:rFonts w:ascii="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DD57363"/>
    <w:multiLevelType w:val="multilevel"/>
    <w:tmpl w:val="F68050B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F1254"/>
    <w:multiLevelType w:val="multilevel"/>
    <w:tmpl w:val="97343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8441A2"/>
    <w:multiLevelType w:val="hybridMultilevel"/>
    <w:tmpl w:val="8E665264"/>
    <w:lvl w:ilvl="0" w:tplc="FFFFFFFF">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DC24D7EE">
      <w:start w:val="1"/>
      <w:numFmt w:val="bullet"/>
      <w:lvlText w:val="—"/>
      <w:lvlJc w:val="left"/>
      <w:pPr>
        <w:ind w:left="2160" w:hanging="360"/>
      </w:pPr>
      <w:rPr>
        <w:rFonts w:ascii="Times New Roman"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2466FA5"/>
    <w:multiLevelType w:val="multilevel"/>
    <w:tmpl w:val="78C6B86A"/>
    <w:lvl w:ilvl="0">
      <w:start w:val="1"/>
      <w:numFmt w:val="decimal"/>
      <w:lvlText w:val="%1."/>
      <w:lvlJc w:val="left"/>
      <w:pPr>
        <w:ind w:left="1060" w:hanging="70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1" w15:restartNumberingAfterBreak="0">
    <w:nsid w:val="35B06BA4"/>
    <w:multiLevelType w:val="multilevel"/>
    <w:tmpl w:val="6174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5E7BFD"/>
    <w:multiLevelType w:val="hybridMultilevel"/>
    <w:tmpl w:val="E59C18D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376A1762"/>
    <w:multiLevelType w:val="hybridMultilevel"/>
    <w:tmpl w:val="7FA0C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9BF2669"/>
    <w:multiLevelType w:val="hybridMultilevel"/>
    <w:tmpl w:val="89365A5C"/>
    <w:lvl w:ilvl="0" w:tplc="E80E120A">
      <w:start w:val="1"/>
      <w:numFmt w:val="bullet"/>
      <w:lvlText w:val=""/>
      <w:lvlJc w:val="left"/>
      <w:pPr>
        <w:ind w:left="360" w:hanging="360"/>
      </w:pPr>
      <w:rPr>
        <w:rFonts w:ascii="Symbol" w:hAnsi="Symbol" w:hint="default"/>
        <w:color w:val="0070BD"/>
        <w:sz w:val="24"/>
        <w:szCs w:val="24"/>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5" w15:restartNumberingAfterBreak="0">
    <w:nsid w:val="3C442BF8"/>
    <w:multiLevelType w:val="multilevel"/>
    <w:tmpl w:val="FCA4E826"/>
    <w:lvl w:ilvl="0">
      <w:numFmt w:val="bullet"/>
      <w:lvlText w:val=""/>
      <w:lvlJc w:val="left"/>
      <w:pPr>
        <w:ind w:left="720" w:hanging="360"/>
      </w:pPr>
      <w:rPr>
        <w:rFonts w:ascii="Symbol" w:hAnsi="Symbol"/>
        <w:sz w:val="20"/>
      </w:rPr>
    </w:lvl>
    <w:lvl w:ilvl="1">
      <w:start w:val="1"/>
      <w:numFmt w:val="decimal"/>
      <w:lvlText w:val="."/>
      <w:lvlJc w:val="left"/>
      <w:pPr>
        <w:ind w:left="1440" w:hanging="360"/>
      </w:pPr>
    </w:lvl>
    <w:lvl w:ilvl="2">
      <w:start w:val="1"/>
      <w:numFmt w:val="lowerLetter"/>
      <w:lvlText w:val=")"/>
      <w:lvlJc w:val="left"/>
      <w:pPr>
        <w:ind w:left="2160" w:hanging="360"/>
      </w:p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 w15:restartNumberingAfterBreak="0">
    <w:nsid w:val="3EDA7FBA"/>
    <w:multiLevelType w:val="multilevel"/>
    <w:tmpl w:val="BFE68C44"/>
    <w:lvl w:ilvl="0">
      <w:start w:val="1"/>
      <w:numFmt w:val="decimal"/>
      <w:lvlText w:val="%1."/>
      <w:lvlJc w:val="left"/>
      <w:pPr>
        <w:ind w:left="720" w:hanging="360"/>
      </w:pPr>
      <w:rPr>
        <w:sz w:val="20"/>
      </w:rPr>
    </w:lvl>
    <w:lvl w:ilvl="1">
      <w:start w:val="1"/>
      <w:numFmt w:val="decimal"/>
      <w:lvlText w:val="."/>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 w15:restartNumberingAfterBreak="0">
    <w:nsid w:val="3FEC0EC9"/>
    <w:multiLevelType w:val="multilevel"/>
    <w:tmpl w:val="C7F0CE6A"/>
    <w:lvl w:ilvl="0">
      <w:start w:val="1"/>
      <w:numFmt w:val="lowerLetter"/>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28" w15:restartNumberingAfterBreak="0">
    <w:nsid w:val="41965FB6"/>
    <w:multiLevelType w:val="multilevel"/>
    <w:tmpl w:val="0D68AB4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D72354"/>
    <w:multiLevelType w:val="multilevel"/>
    <w:tmpl w:val="7F4E5BE8"/>
    <w:lvl w:ilvl="0">
      <w:start w:val="1"/>
      <w:numFmt w:val="bullet"/>
      <w:lvlText w:val="—"/>
      <w:lvlJc w:val="left"/>
      <w:pPr>
        <w:tabs>
          <w:tab w:val="num" w:pos="720"/>
        </w:tabs>
        <w:ind w:left="720" w:hanging="360"/>
      </w:pPr>
      <w:rPr>
        <w:rFonts w:ascii="Times New Roman" w:hAnsi="Times New Roman" w:cs="Times New Roman" w:hint="default"/>
        <w:sz w:val="20"/>
      </w:rPr>
    </w:lvl>
    <w:lvl w:ilvl="1">
      <w:start w:val="5"/>
      <w:numFmt w:val="bullet"/>
      <w:lvlText w:val=""/>
      <w:lvlJc w:val="left"/>
      <w:pPr>
        <w:ind w:left="1440" w:hanging="360"/>
      </w:pPr>
      <w:rPr>
        <w:rFonts w:ascii="Wingdings" w:eastAsiaTheme="minorHAnsi" w:hAnsi="Wingdings" w:cstheme="minorBidi" w:hint="default"/>
      </w:r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F5571B"/>
    <w:multiLevelType w:val="hybridMultilevel"/>
    <w:tmpl w:val="96D63D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B1643A9"/>
    <w:multiLevelType w:val="multilevel"/>
    <w:tmpl w:val="F362BDE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363BDF"/>
    <w:multiLevelType w:val="multilevel"/>
    <w:tmpl w:val="3AA2D838"/>
    <w:lvl w:ilvl="0">
      <w:start w:val="1"/>
      <w:numFmt w:val="upperLetter"/>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3" w15:restartNumberingAfterBreak="0">
    <w:nsid w:val="513A72E8"/>
    <w:multiLevelType w:val="multilevel"/>
    <w:tmpl w:val="FEBC013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 w15:restartNumberingAfterBreak="0">
    <w:nsid w:val="524A340F"/>
    <w:multiLevelType w:val="multilevel"/>
    <w:tmpl w:val="9CCA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0C3595"/>
    <w:multiLevelType w:val="hybridMultilevel"/>
    <w:tmpl w:val="DE8086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1532BD"/>
    <w:multiLevelType w:val="hybridMultilevel"/>
    <w:tmpl w:val="7BA6F94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AF5387F"/>
    <w:multiLevelType w:val="hybridMultilevel"/>
    <w:tmpl w:val="43A477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5B203103"/>
    <w:multiLevelType w:val="multilevel"/>
    <w:tmpl w:val="FD2C48C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E90673"/>
    <w:multiLevelType w:val="hybridMultilevel"/>
    <w:tmpl w:val="2E6C361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60700483"/>
    <w:multiLevelType w:val="multilevel"/>
    <w:tmpl w:val="6778C488"/>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1" w15:restartNumberingAfterBreak="0">
    <w:nsid w:val="625D6358"/>
    <w:multiLevelType w:val="hybridMultilevel"/>
    <w:tmpl w:val="02DE78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37E2116"/>
    <w:multiLevelType w:val="multilevel"/>
    <w:tmpl w:val="10CE2F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135FEA"/>
    <w:multiLevelType w:val="hybridMultilevel"/>
    <w:tmpl w:val="A788B110"/>
    <w:lvl w:ilvl="0" w:tplc="F01ADDA2">
      <w:start w:val="1"/>
      <w:numFmt w:val="bullet"/>
      <w:lvlText w:val="—"/>
      <w:lvlJc w:val="left"/>
      <w:pPr>
        <w:ind w:left="720" w:hanging="360"/>
      </w:pPr>
      <w:rPr>
        <w:rFonts w:ascii="UIBsans" w:hAnsi="UIBsan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6F991DF8"/>
    <w:multiLevelType w:val="hybridMultilevel"/>
    <w:tmpl w:val="22FEE2D0"/>
    <w:lvl w:ilvl="0" w:tplc="DC24D7EE">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22014F0"/>
    <w:multiLevelType w:val="hybridMultilevel"/>
    <w:tmpl w:val="9C4C92B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72E16AC2"/>
    <w:multiLevelType w:val="hybridMultilevel"/>
    <w:tmpl w:val="C994B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B9D0F6A"/>
    <w:multiLevelType w:val="multilevel"/>
    <w:tmpl w:val="0F407788"/>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2127A2"/>
    <w:multiLevelType w:val="multilevel"/>
    <w:tmpl w:val="EFF4043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67E6E5"/>
    <w:multiLevelType w:val="hybridMultilevel"/>
    <w:tmpl w:val="AF943A04"/>
    <w:lvl w:ilvl="0" w:tplc="21588948">
      <w:start w:val="1"/>
      <w:numFmt w:val="decimal"/>
      <w:lvlText w:val="%1."/>
      <w:lvlJc w:val="left"/>
      <w:pPr>
        <w:ind w:left="720" w:hanging="360"/>
      </w:pPr>
    </w:lvl>
    <w:lvl w:ilvl="1" w:tplc="08806052">
      <w:start w:val="1"/>
      <w:numFmt w:val="lowerLetter"/>
      <w:lvlText w:val="%2."/>
      <w:lvlJc w:val="left"/>
      <w:pPr>
        <w:ind w:left="1440" w:hanging="360"/>
      </w:pPr>
    </w:lvl>
    <w:lvl w:ilvl="2" w:tplc="B84E0838">
      <w:start w:val="1"/>
      <w:numFmt w:val="lowerRoman"/>
      <w:lvlText w:val="%3."/>
      <w:lvlJc w:val="right"/>
      <w:pPr>
        <w:ind w:left="2160" w:hanging="180"/>
      </w:pPr>
    </w:lvl>
    <w:lvl w:ilvl="3" w:tplc="94C85E34">
      <w:start w:val="1"/>
      <w:numFmt w:val="decimal"/>
      <w:lvlText w:val="%4."/>
      <w:lvlJc w:val="left"/>
      <w:pPr>
        <w:ind w:left="2880" w:hanging="360"/>
      </w:pPr>
    </w:lvl>
    <w:lvl w:ilvl="4" w:tplc="466E49A4">
      <w:start w:val="1"/>
      <w:numFmt w:val="lowerLetter"/>
      <w:lvlText w:val="%5."/>
      <w:lvlJc w:val="left"/>
      <w:pPr>
        <w:ind w:left="3600" w:hanging="360"/>
      </w:pPr>
    </w:lvl>
    <w:lvl w:ilvl="5" w:tplc="A6B274B8">
      <w:start w:val="1"/>
      <w:numFmt w:val="lowerRoman"/>
      <w:lvlText w:val="%6."/>
      <w:lvlJc w:val="right"/>
      <w:pPr>
        <w:ind w:left="4320" w:hanging="180"/>
      </w:pPr>
    </w:lvl>
    <w:lvl w:ilvl="6" w:tplc="1E807416">
      <w:start w:val="1"/>
      <w:numFmt w:val="decimal"/>
      <w:lvlText w:val="%7."/>
      <w:lvlJc w:val="left"/>
      <w:pPr>
        <w:ind w:left="5040" w:hanging="360"/>
      </w:pPr>
    </w:lvl>
    <w:lvl w:ilvl="7" w:tplc="F7E47ADE">
      <w:start w:val="1"/>
      <w:numFmt w:val="lowerLetter"/>
      <w:lvlText w:val="%8."/>
      <w:lvlJc w:val="left"/>
      <w:pPr>
        <w:ind w:left="5760" w:hanging="360"/>
      </w:pPr>
    </w:lvl>
    <w:lvl w:ilvl="8" w:tplc="3A8A4A7C">
      <w:start w:val="1"/>
      <w:numFmt w:val="lowerRoman"/>
      <w:lvlText w:val="%9."/>
      <w:lvlJc w:val="right"/>
      <w:pPr>
        <w:ind w:left="6480" w:hanging="180"/>
      </w:pPr>
    </w:lvl>
  </w:abstractNum>
  <w:num w:numId="1" w16cid:durableId="426777495">
    <w:abstractNumId w:val="45"/>
  </w:num>
  <w:num w:numId="2" w16cid:durableId="164443625">
    <w:abstractNumId w:val="42"/>
  </w:num>
  <w:num w:numId="3" w16cid:durableId="1945456018">
    <w:abstractNumId w:val="34"/>
  </w:num>
  <w:num w:numId="4" w16cid:durableId="1880193706">
    <w:abstractNumId w:val="20"/>
  </w:num>
  <w:num w:numId="5" w16cid:durableId="1957173441">
    <w:abstractNumId w:val="8"/>
  </w:num>
  <w:num w:numId="6" w16cid:durableId="1241673223">
    <w:abstractNumId w:val="22"/>
  </w:num>
  <w:num w:numId="7" w16cid:durableId="689841892">
    <w:abstractNumId w:val="39"/>
  </w:num>
  <w:num w:numId="8" w16cid:durableId="794296657">
    <w:abstractNumId w:val="49"/>
  </w:num>
  <w:num w:numId="9" w16cid:durableId="504831259">
    <w:abstractNumId w:val="4"/>
  </w:num>
  <w:num w:numId="10" w16cid:durableId="689374970">
    <w:abstractNumId w:val="41"/>
  </w:num>
  <w:num w:numId="11" w16cid:durableId="515651276">
    <w:abstractNumId w:val="21"/>
  </w:num>
  <w:num w:numId="12" w16cid:durableId="1438603663">
    <w:abstractNumId w:val="40"/>
  </w:num>
  <w:num w:numId="13" w16cid:durableId="1294482027">
    <w:abstractNumId w:val="35"/>
  </w:num>
  <w:num w:numId="14" w16cid:durableId="285091411">
    <w:abstractNumId w:val="11"/>
  </w:num>
  <w:num w:numId="15" w16cid:durableId="677663034">
    <w:abstractNumId w:val="18"/>
  </w:num>
  <w:num w:numId="16" w16cid:durableId="184834581">
    <w:abstractNumId w:val="24"/>
  </w:num>
  <w:num w:numId="17" w16cid:durableId="1607156154">
    <w:abstractNumId w:val="15"/>
  </w:num>
  <w:num w:numId="18" w16cid:durableId="43992982">
    <w:abstractNumId w:val="3"/>
  </w:num>
  <w:num w:numId="19" w16cid:durableId="1293172797">
    <w:abstractNumId w:val="36"/>
  </w:num>
  <w:num w:numId="20" w16cid:durableId="301809691">
    <w:abstractNumId w:val="0"/>
  </w:num>
  <w:num w:numId="21" w16cid:durableId="785463992">
    <w:abstractNumId w:val="23"/>
  </w:num>
  <w:num w:numId="22" w16cid:durableId="2135126185">
    <w:abstractNumId w:val="46"/>
  </w:num>
  <w:num w:numId="23" w16cid:durableId="620497455">
    <w:abstractNumId w:val="37"/>
  </w:num>
  <w:num w:numId="24" w16cid:durableId="432629680">
    <w:abstractNumId w:val="43"/>
  </w:num>
  <w:num w:numId="25" w16cid:durableId="700715124">
    <w:abstractNumId w:val="2"/>
  </w:num>
  <w:num w:numId="26" w16cid:durableId="1724518885">
    <w:abstractNumId w:val="26"/>
  </w:num>
  <w:num w:numId="27" w16cid:durableId="1269973366">
    <w:abstractNumId w:val="27"/>
  </w:num>
  <w:num w:numId="28" w16cid:durableId="1389065748">
    <w:abstractNumId w:val="13"/>
  </w:num>
  <w:num w:numId="29" w16cid:durableId="1809736179">
    <w:abstractNumId w:val="32"/>
  </w:num>
  <w:num w:numId="30" w16cid:durableId="791897007">
    <w:abstractNumId w:val="7"/>
  </w:num>
  <w:num w:numId="31" w16cid:durableId="1431585265">
    <w:abstractNumId w:val="12"/>
  </w:num>
  <w:num w:numId="32" w16cid:durableId="1555198475">
    <w:abstractNumId w:val="33"/>
  </w:num>
  <w:num w:numId="33" w16cid:durableId="2103523922">
    <w:abstractNumId w:val="25"/>
  </w:num>
  <w:num w:numId="34" w16cid:durableId="16588602">
    <w:abstractNumId w:val="6"/>
  </w:num>
  <w:num w:numId="35" w16cid:durableId="1159883529">
    <w:abstractNumId w:val="30"/>
  </w:num>
  <w:num w:numId="36" w16cid:durableId="1464957166">
    <w:abstractNumId w:val="10"/>
  </w:num>
  <w:num w:numId="37" w16cid:durableId="323514835">
    <w:abstractNumId w:val="9"/>
  </w:num>
  <w:num w:numId="38" w16cid:durableId="222256525">
    <w:abstractNumId w:val="5"/>
  </w:num>
  <w:num w:numId="39" w16cid:durableId="1020278909">
    <w:abstractNumId w:val="19"/>
  </w:num>
  <w:num w:numId="40" w16cid:durableId="770509374">
    <w:abstractNumId w:val="44"/>
  </w:num>
  <w:num w:numId="41" w16cid:durableId="909076218">
    <w:abstractNumId w:val="31"/>
  </w:num>
  <w:num w:numId="42" w16cid:durableId="1712073149">
    <w:abstractNumId w:val="1"/>
  </w:num>
  <w:num w:numId="43" w16cid:durableId="237600212">
    <w:abstractNumId w:val="29"/>
  </w:num>
  <w:num w:numId="44" w16cid:durableId="1057432365">
    <w:abstractNumId w:val="48"/>
  </w:num>
  <w:num w:numId="45" w16cid:durableId="134808793">
    <w:abstractNumId w:val="14"/>
  </w:num>
  <w:num w:numId="46" w16cid:durableId="1783070062">
    <w:abstractNumId w:val="28"/>
  </w:num>
  <w:num w:numId="47" w16cid:durableId="1363896016">
    <w:abstractNumId w:val="17"/>
  </w:num>
  <w:num w:numId="48" w16cid:durableId="1967930044">
    <w:abstractNumId w:val="38"/>
  </w:num>
  <w:num w:numId="49" w16cid:durableId="637807058">
    <w:abstractNumId w:val="47"/>
  </w:num>
  <w:num w:numId="50" w16cid:durableId="175138872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Usuario de Windows">
    <w15:presenceInfo w15:providerId="None" w15:userId="Usuario de Windows"/>
  </w15:person>
  <w15:person w15:author="Natàlia Fuster Amengual">
    <w15:presenceInfo w15:providerId="AD" w15:userId="S::nfa838@id.uib.eu::aa82e0df-5e6c-4380-a6d5-6dd4f3286d2c"/>
  </w15:person>
  <w15:person w15:author="Ricardo José Sagrera Gazeley">
    <w15:presenceInfo w15:providerId="AD" w15:userId="S-1-5-21-2012088986-1407214073-925700815-13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5CB"/>
    <w:rsid w:val="00001EE1"/>
    <w:rsid w:val="00004DF9"/>
    <w:rsid w:val="000360FB"/>
    <w:rsid w:val="00065EF9"/>
    <w:rsid w:val="00080C03"/>
    <w:rsid w:val="00091D35"/>
    <w:rsid w:val="000C3C33"/>
    <w:rsid w:val="000D689C"/>
    <w:rsid w:val="00104185"/>
    <w:rsid w:val="00127DB2"/>
    <w:rsid w:val="001439B6"/>
    <w:rsid w:val="0016398D"/>
    <w:rsid w:val="00167238"/>
    <w:rsid w:val="0017075F"/>
    <w:rsid w:val="00170EEE"/>
    <w:rsid w:val="001760DE"/>
    <w:rsid w:val="001A5A50"/>
    <w:rsid w:val="001C7445"/>
    <w:rsid w:val="001D053E"/>
    <w:rsid w:val="001F32A2"/>
    <w:rsid w:val="001F6CB3"/>
    <w:rsid w:val="00270502"/>
    <w:rsid w:val="00271569"/>
    <w:rsid w:val="00297173"/>
    <w:rsid w:val="002B5D98"/>
    <w:rsid w:val="002E0740"/>
    <w:rsid w:val="00324CCD"/>
    <w:rsid w:val="00370BA7"/>
    <w:rsid w:val="003C492F"/>
    <w:rsid w:val="003F3389"/>
    <w:rsid w:val="003F4B1B"/>
    <w:rsid w:val="00435A05"/>
    <w:rsid w:val="004403C2"/>
    <w:rsid w:val="00446B2E"/>
    <w:rsid w:val="00455B2B"/>
    <w:rsid w:val="004704A1"/>
    <w:rsid w:val="00484A03"/>
    <w:rsid w:val="00485B30"/>
    <w:rsid w:val="00486A70"/>
    <w:rsid w:val="004954E0"/>
    <w:rsid w:val="004A0AC8"/>
    <w:rsid w:val="004B38DB"/>
    <w:rsid w:val="004C0E62"/>
    <w:rsid w:val="004C1FA9"/>
    <w:rsid w:val="004D4705"/>
    <w:rsid w:val="004E48A0"/>
    <w:rsid w:val="004F2E94"/>
    <w:rsid w:val="0050499F"/>
    <w:rsid w:val="005218DE"/>
    <w:rsid w:val="0054094E"/>
    <w:rsid w:val="00544752"/>
    <w:rsid w:val="005564BF"/>
    <w:rsid w:val="0057070D"/>
    <w:rsid w:val="005717F0"/>
    <w:rsid w:val="00596C1F"/>
    <w:rsid w:val="00596EF7"/>
    <w:rsid w:val="005A2084"/>
    <w:rsid w:val="005A34B4"/>
    <w:rsid w:val="005B24D0"/>
    <w:rsid w:val="005C1811"/>
    <w:rsid w:val="005D4760"/>
    <w:rsid w:val="005F1947"/>
    <w:rsid w:val="00600D85"/>
    <w:rsid w:val="00634EDD"/>
    <w:rsid w:val="00651235"/>
    <w:rsid w:val="006701BA"/>
    <w:rsid w:val="00682C9F"/>
    <w:rsid w:val="006A5714"/>
    <w:rsid w:val="006A6693"/>
    <w:rsid w:val="006B043D"/>
    <w:rsid w:val="006F7CC1"/>
    <w:rsid w:val="0074182B"/>
    <w:rsid w:val="007536BD"/>
    <w:rsid w:val="00754FE8"/>
    <w:rsid w:val="00762611"/>
    <w:rsid w:val="00777D12"/>
    <w:rsid w:val="00790E6D"/>
    <w:rsid w:val="007933D5"/>
    <w:rsid w:val="007B3774"/>
    <w:rsid w:val="007C5D62"/>
    <w:rsid w:val="007E6164"/>
    <w:rsid w:val="007E65CB"/>
    <w:rsid w:val="007F11AB"/>
    <w:rsid w:val="00803C0B"/>
    <w:rsid w:val="00814FC8"/>
    <w:rsid w:val="00821554"/>
    <w:rsid w:val="00845E52"/>
    <w:rsid w:val="00867D6D"/>
    <w:rsid w:val="00873066"/>
    <w:rsid w:val="00873413"/>
    <w:rsid w:val="008B093A"/>
    <w:rsid w:val="008F0F84"/>
    <w:rsid w:val="008F19C3"/>
    <w:rsid w:val="008F289C"/>
    <w:rsid w:val="008F5E70"/>
    <w:rsid w:val="009118A9"/>
    <w:rsid w:val="00960066"/>
    <w:rsid w:val="00986212"/>
    <w:rsid w:val="0099182C"/>
    <w:rsid w:val="009C5014"/>
    <w:rsid w:val="00A12FB0"/>
    <w:rsid w:val="00A25215"/>
    <w:rsid w:val="00A27299"/>
    <w:rsid w:val="00A312CF"/>
    <w:rsid w:val="00A3611F"/>
    <w:rsid w:val="00A4607E"/>
    <w:rsid w:val="00AA3B95"/>
    <w:rsid w:val="00AB68DD"/>
    <w:rsid w:val="00AE0F50"/>
    <w:rsid w:val="00AF0AAD"/>
    <w:rsid w:val="00B125EB"/>
    <w:rsid w:val="00B13901"/>
    <w:rsid w:val="00B13AF9"/>
    <w:rsid w:val="00B32EB6"/>
    <w:rsid w:val="00B37852"/>
    <w:rsid w:val="00B531C6"/>
    <w:rsid w:val="00B81CBE"/>
    <w:rsid w:val="00B87468"/>
    <w:rsid w:val="00BB4463"/>
    <w:rsid w:val="00BC5730"/>
    <w:rsid w:val="00C06E5C"/>
    <w:rsid w:val="00C21A05"/>
    <w:rsid w:val="00C45C07"/>
    <w:rsid w:val="00C92B58"/>
    <w:rsid w:val="00CA057E"/>
    <w:rsid w:val="00CC0D51"/>
    <w:rsid w:val="00CC4F22"/>
    <w:rsid w:val="00CF01E5"/>
    <w:rsid w:val="00CF034C"/>
    <w:rsid w:val="00D016D7"/>
    <w:rsid w:val="00D13E1A"/>
    <w:rsid w:val="00D87009"/>
    <w:rsid w:val="00DA128C"/>
    <w:rsid w:val="00DD5F5D"/>
    <w:rsid w:val="00DE255D"/>
    <w:rsid w:val="00E17673"/>
    <w:rsid w:val="00E2179E"/>
    <w:rsid w:val="00E24B8B"/>
    <w:rsid w:val="00E501F1"/>
    <w:rsid w:val="00E57307"/>
    <w:rsid w:val="00E7540F"/>
    <w:rsid w:val="00E77DFA"/>
    <w:rsid w:val="00E96D65"/>
    <w:rsid w:val="00EA5335"/>
    <w:rsid w:val="00EC0F1D"/>
    <w:rsid w:val="00EE15E2"/>
    <w:rsid w:val="00EF1E90"/>
    <w:rsid w:val="00EF5555"/>
    <w:rsid w:val="00F03E34"/>
    <w:rsid w:val="00F03E44"/>
    <w:rsid w:val="00F2328A"/>
    <w:rsid w:val="00F363BF"/>
    <w:rsid w:val="00F41C57"/>
    <w:rsid w:val="00F82438"/>
    <w:rsid w:val="00F83399"/>
    <w:rsid w:val="00FB4CB7"/>
    <w:rsid w:val="00FB75FB"/>
    <w:rsid w:val="00FC1B1F"/>
    <w:rsid w:val="00FC2693"/>
    <w:rsid w:val="00FC3D2E"/>
    <w:rsid w:val="00FC5B7C"/>
    <w:rsid w:val="00FC6952"/>
    <w:rsid w:val="00FE1BBC"/>
    <w:rsid w:val="00FE386E"/>
    <w:rsid w:val="00FE7A1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152B3"/>
  <w15:chartTrackingRefBased/>
  <w15:docId w15:val="{E8A81FEE-990E-7747-9E32-799AD5E03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845E52"/>
    <w:pPr>
      <w:keepNext/>
      <w:tabs>
        <w:tab w:val="left" w:pos="0"/>
        <w:tab w:val="num" w:pos="1080"/>
      </w:tabs>
      <w:spacing w:before="480" w:after="320" w:line="320" w:lineRule="atLeast"/>
      <w:outlineLvl w:val="0"/>
    </w:pPr>
    <w:rPr>
      <w:rFonts w:ascii="Space Mono" w:eastAsiaTheme="minorEastAsia" w:hAnsi="Space Mono" w:cs="Arial"/>
      <w:b/>
      <w:bCs/>
      <w:color w:val="156082" w:themeColor="accent1"/>
      <w:sz w:val="28"/>
      <w:szCs w:val="28"/>
    </w:rPr>
  </w:style>
  <w:style w:type="paragraph" w:styleId="Ttulo2">
    <w:name w:val="heading 2"/>
    <w:basedOn w:val="Normal"/>
    <w:next w:val="Normal"/>
    <w:link w:val="Ttulo2Car"/>
    <w:uiPriority w:val="9"/>
    <w:unhideWhenUsed/>
    <w:qFormat/>
    <w:rsid w:val="007E65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E65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7E65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65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65C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65C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65C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65C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5E52"/>
    <w:rPr>
      <w:rFonts w:ascii="Space Mono" w:eastAsiaTheme="minorEastAsia" w:hAnsi="Space Mono" w:cs="Arial"/>
      <w:b/>
      <w:bCs/>
      <w:color w:val="156082" w:themeColor="accent1"/>
      <w:sz w:val="28"/>
      <w:szCs w:val="28"/>
    </w:rPr>
  </w:style>
  <w:style w:type="character" w:customStyle="1" w:styleId="Ttulo2Car">
    <w:name w:val="Título 2 Car"/>
    <w:basedOn w:val="Fuentedeprrafopredeter"/>
    <w:link w:val="Ttulo2"/>
    <w:uiPriority w:val="9"/>
    <w:rsid w:val="007E65C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E65C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7E65C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65C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65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65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65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65CB"/>
    <w:rPr>
      <w:rFonts w:eastAsiaTheme="majorEastAsia" w:cstheme="majorBidi"/>
      <w:color w:val="272727" w:themeColor="text1" w:themeTint="D8"/>
    </w:rPr>
  </w:style>
  <w:style w:type="paragraph" w:styleId="Ttulo">
    <w:name w:val="Title"/>
    <w:basedOn w:val="Normal"/>
    <w:next w:val="Normal"/>
    <w:link w:val="TtuloCar"/>
    <w:uiPriority w:val="10"/>
    <w:qFormat/>
    <w:rsid w:val="007E65C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65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65CB"/>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65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65C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E65CB"/>
    <w:rPr>
      <w:i/>
      <w:iCs/>
      <w:color w:val="404040" w:themeColor="text1" w:themeTint="BF"/>
    </w:rPr>
  </w:style>
  <w:style w:type="paragraph" w:styleId="Prrafodelista">
    <w:name w:val="List Paragraph"/>
    <w:aliases w:val="Llista simbol"/>
    <w:basedOn w:val="Normal"/>
    <w:uiPriority w:val="34"/>
    <w:qFormat/>
    <w:rsid w:val="007E65CB"/>
    <w:pPr>
      <w:ind w:left="720"/>
      <w:contextualSpacing/>
    </w:pPr>
  </w:style>
  <w:style w:type="character" w:styleId="nfasisintenso">
    <w:name w:val="Intense Emphasis"/>
    <w:basedOn w:val="Fuentedeprrafopredeter"/>
    <w:uiPriority w:val="21"/>
    <w:qFormat/>
    <w:rsid w:val="007E65CB"/>
    <w:rPr>
      <w:i/>
      <w:iCs/>
      <w:color w:val="0F4761" w:themeColor="accent1" w:themeShade="BF"/>
    </w:rPr>
  </w:style>
  <w:style w:type="paragraph" w:styleId="Citadestacada">
    <w:name w:val="Intense Quote"/>
    <w:basedOn w:val="Normal"/>
    <w:next w:val="Normal"/>
    <w:link w:val="CitadestacadaCar"/>
    <w:uiPriority w:val="30"/>
    <w:qFormat/>
    <w:rsid w:val="007E65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65CB"/>
    <w:rPr>
      <w:i/>
      <w:iCs/>
      <w:color w:val="0F4761" w:themeColor="accent1" w:themeShade="BF"/>
    </w:rPr>
  </w:style>
  <w:style w:type="character" w:styleId="Referenciaintensa">
    <w:name w:val="Intense Reference"/>
    <w:basedOn w:val="Fuentedeprrafopredeter"/>
    <w:uiPriority w:val="32"/>
    <w:qFormat/>
    <w:rsid w:val="007E65CB"/>
    <w:rPr>
      <w:b/>
      <w:bCs/>
      <w:smallCaps/>
      <w:color w:val="0F4761" w:themeColor="accent1" w:themeShade="BF"/>
      <w:spacing w:val="5"/>
    </w:rPr>
  </w:style>
  <w:style w:type="character" w:styleId="Hipervnculo">
    <w:name w:val="Hyperlink"/>
    <w:basedOn w:val="Fuentedeprrafopredeter"/>
    <w:uiPriority w:val="99"/>
    <w:unhideWhenUsed/>
    <w:rsid w:val="00485B30"/>
    <w:rPr>
      <w:color w:val="467886" w:themeColor="hyperlink"/>
      <w:u w:val="single"/>
    </w:rPr>
  </w:style>
  <w:style w:type="character" w:customStyle="1" w:styleId="Mencisenseresoldre1">
    <w:name w:val="Menció sense resoldre1"/>
    <w:basedOn w:val="Fuentedeprrafopredeter"/>
    <w:uiPriority w:val="99"/>
    <w:semiHidden/>
    <w:unhideWhenUsed/>
    <w:rsid w:val="00485B30"/>
    <w:rPr>
      <w:color w:val="605E5C"/>
      <w:shd w:val="clear" w:color="auto" w:fill="E1DFDD"/>
    </w:rPr>
  </w:style>
  <w:style w:type="character" w:styleId="Hipervnculovisitado">
    <w:name w:val="FollowedHyperlink"/>
    <w:basedOn w:val="Fuentedeprrafopredeter"/>
    <w:uiPriority w:val="99"/>
    <w:semiHidden/>
    <w:unhideWhenUsed/>
    <w:rsid w:val="00485B30"/>
    <w:rPr>
      <w:color w:val="96607D" w:themeColor="followedHyperlink"/>
      <w:u w:val="single"/>
    </w:rPr>
  </w:style>
  <w:style w:type="paragraph" w:styleId="TDC1">
    <w:name w:val="toc 1"/>
    <w:basedOn w:val="Normal"/>
    <w:next w:val="Normal"/>
    <w:autoRedefine/>
    <w:uiPriority w:val="39"/>
    <w:unhideWhenUsed/>
    <w:rsid w:val="00455B2B"/>
    <w:pPr>
      <w:spacing w:after="100"/>
    </w:pPr>
  </w:style>
  <w:style w:type="paragraph" w:styleId="TDC3">
    <w:name w:val="toc 3"/>
    <w:basedOn w:val="Normal"/>
    <w:next w:val="Normal"/>
    <w:autoRedefine/>
    <w:uiPriority w:val="39"/>
    <w:unhideWhenUsed/>
    <w:rsid w:val="00455B2B"/>
    <w:pPr>
      <w:spacing w:after="100"/>
      <w:ind w:left="480"/>
    </w:pPr>
  </w:style>
  <w:style w:type="paragraph" w:styleId="TDC2">
    <w:name w:val="toc 2"/>
    <w:basedOn w:val="Normal"/>
    <w:next w:val="Normal"/>
    <w:autoRedefine/>
    <w:uiPriority w:val="39"/>
    <w:unhideWhenUsed/>
    <w:rsid w:val="00455B2B"/>
    <w:pPr>
      <w:spacing w:after="100"/>
      <w:ind w:left="240"/>
    </w:pPr>
  </w:style>
  <w:style w:type="paragraph" w:styleId="TDC4">
    <w:name w:val="toc 4"/>
    <w:basedOn w:val="Normal"/>
    <w:next w:val="Normal"/>
    <w:autoRedefine/>
    <w:uiPriority w:val="39"/>
    <w:unhideWhenUsed/>
    <w:rsid w:val="0050499F"/>
    <w:pPr>
      <w:spacing w:after="100"/>
      <w:ind w:left="720"/>
    </w:pPr>
  </w:style>
  <w:style w:type="paragraph" w:styleId="Piedepgina">
    <w:name w:val="footer"/>
    <w:basedOn w:val="Normal"/>
    <w:link w:val="PiedepginaCar"/>
    <w:uiPriority w:val="99"/>
    <w:unhideWhenUsed/>
    <w:rsid w:val="002B5D98"/>
    <w:pPr>
      <w:tabs>
        <w:tab w:val="center" w:pos="4252"/>
        <w:tab w:val="right" w:pos="8504"/>
      </w:tabs>
    </w:pPr>
  </w:style>
  <w:style w:type="character" w:customStyle="1" w:styleId="PiedepginaCar">
    <w:name w:val="Pie de página Car"/>
    <w:basedOn w:val="Fuentedeprrafopredeter"/>
    <w:link w:val="Piedepgina"/>
    <w:uiPriority w:val="99"/>
    <w:rsid w:val="002B5D98"/>
  </w:style>
  <w:style w:type="character" w:styleId="Nmerodepgina">
    <w:name w:val="page number"/>
    <w:basedOn w:val="Fuentedeprrafopredeter"/>
    <w:uiPriority w:val="99"/>
    <w:semiHidden/>
    <w:unhideWhenUsed/>
    <w:rsid w:val="002B5D98"/>
  </w:style>
  <w:style w:type="paragraph" w:customStyle="1" w:styleId="Subttol1">
    <w:name w:val="Subtítol1"/>
    <w:basedOn w:val="Normal"/>
    <w:next w:val="Normal"/>
    <w:link w:val="SubttolCar"/>
    <w:qFormat/>
    <w:rsid w:val="00814FC8"/>
    <w:rPr>
      <w:rFonts w:ascii="UIBSANS-LIGHT" w:hAnsi="UIBSANS-LIGHT"/>
      <w:color w:val="0065BD"/>
      <w:kern w:val="0"/>
      <w:sz w:val="30"/>
      <w:szCs w:val="22"/>
      <w14:ligatures w14:val="none"/>
    </w:rPr>
  </w:style>
  <w:style w:type="character" w:customStyle="1" w:styleId="SubttolCar">
    <w:name w:val="Subtítol Car"/>
    <w:basedOn w:val="Fuentedeprrafopredeter"/>
    <w:link w:val="Subttol1"/>
    <w:rsid w:val="00814FC8"/>
    <w:rPr>
      <w:rFonts w:ascii="UIBSANS-LIGHT" w:hAnsi="UIBSANS-LIGHT"/>
      <w:color w:val="0065BD"/>
      <w:kern w:val="0"/>
      <w:sz w:val="30"/>
      <w:szCs w:val="22"/>
      <w:lang w:val="ca"/>
      <w14:ligatures w14:val="none"/>
    </w:rPr>
  </w:style>
  <w:style w:type="paragraph" w:styleId="Continuarlista">
    <w:name w:val="List Continue"/>
    <w:basedOn w:val="Normal"/>
    <w:uiPriority w:val="99"/>
    <w:unhideWhenUsed/>
    <w:rsid w:val="00814FC8"/>
    <w:pPr>
      <w:spacing w:before="120" w:after="120" w:line="276" w:lineRule="auto"/>
      <w:ind w:left="283"/>
      <w:contextualSpacing/>
    </w:pPr>
    <w:rPr>
      <w:rFonts w:ascii="UIBsans" w:eastAsia="Times New Roman" w:hAnsi="UIBsans" w:cs="Times New Roman"/>
      <w:kern w:val="0"/>
      <w:szCs w:val="20"/>
      <w:lang w:eastAsia="es-ES"/>
      <w14:ligatures w14:val="none"/>
    </w:rPr>
  </w:style>
  <w:style w:type="paragraph" w:customStyle="1" w:styleId="Ttolsecundari">
    <w:name w:val="Títol secundari"/>
    <w:basedOn w:val="Normal"/>
    <w:next w:val="Normal"/>
    <w:link w:val="TtolsecundariCar"/>
    <w:qFormat/>
    <w:rsid w:val="00814FC8"/>
    <w:rPr>
      <w:rFonts w:ascii="UIBSANS-LIGHT" w:hAnsi="UIBSANS-LIGHT"/>
      <w:color w:val="0065BD"/>
      <w:kern w:val="0"/>
      <w:sz w:val="30"/>
      <w:szCs w:val="22"/>
      <w14:ligatures w14:val="none"/>
    </w:rPr>
  </w:style>
  <w:style w:type="character" w:customStyle="1" w:styleId="TtolsecundariCar">
    <w:name w:val="Títol secundari Car"/>
    <w:basedOn w:val="Fuentedeprrafopredeter"/>
    <w:link w:val="Ttolsecundari"/>
    <w:rsid w:val="00814FC8"/>
    <w:rPr>
      <w:rFonts w:ascii="UIBSANS-LIGHT" w:hAnsi="UIBSANS-LIGHT"/>
      <w:color w:val="0065BD"/>
      <w:kern w:val="0"/>
      <w:sz w:val="30"/>
      <w:szCs w:val="22"/>
      <w:lang w:val="ca"/>
      <w14:ligatures w14:val="none"/>
    </w:rPr>
  </w:style>
  <w:style w:type="paragraph" w:styleId="Textodeglobo">
    <w:name w:val="Balloon Text"/>
    <w:basedOn w:val="Normal"/>
    <w:link w:val="TextodegloboCar"/>
    <w:uiPriority w:val="99"/>
    <w:semiHidden/>
    <w:unhideWhenUsed/>
    <w:rsid w:val="004E48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48A0"/>
    <w:rPr>
      <w:rFonts w:ascii="Segoe UI" w:hAnsi="Segoe UI" w:cs="Segoe UI"/>
      <w:sz w:val="18"/>
      <w:szCs w:val="18"/>
    </w:rPr>
  </w:style>
  <w:style w:type="character" w:styleId="Refdecomentario">
    <w:name w:val="annotation reference"/>
    <w:basedOn w:val="Fuentedeprrafopredeter"/>
    <w:uiPriority w:val="99"/>
    <w:rsid w:val="001F6CB3"/>
    <w:rPr>
      <w:sz w:val="16"/>
      <w:szCs w:val="16"/>
    </w:rPr>
  </w:style>
  <w:style w:type="paragraph" w:styleId="Textocomentario">
    <w:name w:val="annotation text"/>
    <w:basedOn w:val="Normal"/>
    <w:link w:val="TextocomentarioCar"/>
    <w:uiPriority w:val="99"/>
    <w:rsid w:val="001F6CB3"/>
    <w:pPr>
      <w:suppressAutoHyphens/>
      <w:autoSpaceDN w:val="0"/>
    </w:pPr>
    <w:rPr>
      <w:rFonts w:ascii="Aptos" w:eastAsia="Aptos" w:hAnsi="Aptos" w:cs="Times New Roman"/>
      <w:kern w:val="3"/>
      <w:sz w:val="20"/>
      <w:szCs w:val="20"/>
      <w14:ligatures w14:val="none"/>
    </w:rPr>
  </w:style>
  <w:style w:type="character" w:customStyle="1" w:styleId="TextocomentarioCar">
    <w:name w:val="Texto comentario Car"/>
    <w:basedOn w:val="Fuentedeprrafopredeter"/>
    <w:link w:val="Textocomentario"/>
    <w:uiPriority w:val="99"/>
    <w:rsid w:val="001F6CB3"/>
    <w:rPr>
      <w:rFonts w:ascii="Aptos" w:eastAsia="Aptos" w:hAnsi="Aptos" w:cs="Times New Roman"/>
      <w:kern w:val="3"/>
      <w:sz w:val="20"/>
      <w:szCs w:val="20"/>
      <w14:ligatures w14:val="none"/>
    </w:rPr>
  </w:style>
  <w:style w:type="paragraph" w:styleId="Encabezado">
    <w:name w:val="header"/>
    <w:basedOn w:val="Normal"/>
    <w:link w:val="EncabezadoCar"/>
    <w:uiPriority w:val="99"/>
    <w:unhideWhenUsed/>
    <w:rsid w:val="004C0E62"/>
    <w:pPr>
      <w:tabs>
        <w:tab w:val="center" w:pos="4252"/>
        <w:tab w:val="right" w:pos="8504"/>
      </w:tabs>
    </w:pPr>
  </w:style>
  <w:style w:type="character" w:customStyle="1" w:styleId="EncabezadoCar">
    <w:name w:val="Encabezado Car"/>
    <w:basedOn w:val="Fuentedeprrafopredeter"/>
    <w:link w:val="Encabezado"/>
    <w:uiPriority w:val="99"/>
    <w:rsid w:val="004C0E62"/>
  </w:style>
  <w:style w:type="paragraph" w:styleId="Asuntodelcomentario">
    <w:name w:val="annotation subject"/>
    <w:basedOn w:val="Textocomentario"/>
    <w:next w:val="Textocomentario"/>
    <w:link w:val="AsuntodelcomentarioCar"/>
    <w:uiPriority w:val="99"/>
    <w:semiHidden/>
    <w:unhideWhenUsed/>
    <w:rsid w:val="00873066"/>
    <w:pPr>
      <w:suppressAutoHyphens w:val="0"/>
      <w:autoSpaceDN/>
    </w:pPr>
    <w:rPr>
      <w:rFonts w:asciiTheme="minorHAnsi" w:eastAsiaTheme="minorHAnsi" w:hAnsiTheme="minorHAnsi" w:cstheme="minorBidi"/>
      <w:b/>
      <w:bCs/>
      <w:kern w:val="2"/>
      <w14:ligatures w14:val="standardContextual"/>
    </w:rPr>
  </w:style>
  <w:style w:type="character" w:customStyle="1" w:styleId="AsuntodelcomentarioCar">
    <w:name w:val="Asunto del comentario Car"/>
    <w:basedOn w:val="TextocomentarioCar"/>
    <w:link w:val="Asuntodelcomentario"/>
    <w:uiPriority w:val="99"/>
    <w:semiHidden/>
    <w:rsid w:val="00873066"/>
    <w:rPr>
      <w:rFonts w:ascii="Aptos" w:eastAsia="Aptos" w:hAnsi="Aptos" w:cs="Times New Roman"/>
      <w:b/>
      <w:bCs/>
      <w:kern w:val="3"/>
      <w:sz w:val="20"/>
      <w:szCs w:val="20"/>
      <w14:ligatures w14:val="none"/>
    </w:rPr>
  </w:style>
  <w:style w:type="character" w:styleId="Mencinsinresolver">
    <w:name w:val="Unresolved Mention"/>
    <w:basedOn w:val="Fuentedeprrafopredeter"/>
    <w:uiPriority w:val="99"/>
    <w:semiHidden/>
    <w:unhideWhenUsed/>
    <w:rsid w:val="004403C2"/>
    <w:rPr>
      <w:color w:val="605E5C"/>
      <w:shd w:val="clear" w:color="auto" w:fill="E1DFDD"/>
    </w:rPr>
  </w:style>
  <w:style w:type="character" w:customStyle="1" w:styleId="Mencinsinresolver1">
    <w:name w:val="Mención sin resolver1"/>
    <w:basedOn w:val="Fuentedeprrafopredeter"/>
    <w:uiPriority w:val="99"/>
    <w:semiHidden/>
    <w:unhideWhenUsed/>
    <w:rsid w:val="0017075F"/>
    <w:rPr>
      <w:color w:val="605E5C"/>
      <w:shd w:val="clear" w:color="auto" w:fill="E1DFDD"/>
    </w:rPr>
  </w:style>
  <w:style w:type="paragraph" w:styleId="NormalWeb">
    <w:name w:val="Normal (Web)"/>
    <w:basedOn w:val="Normal"/>
    <w:uiPriority w:val="99"/>
    <w:unhideWhenUsed/>
    <w:rsid w:val="0017075F"/>
    <w:pPr>
      <w:spacing w:before="100" w:beforeAutospacing="1" w:after="100" w:afterAutospacing="1"/>
    </w:pPr>
    <w:rPr>
      <w:rFonts w:ascii="Times New Roman" w:eastAsia="Times New Roman" w:hAnsi="Times New Roman" w:cs="Times New Roman"/>
      <w:kern w:val="0"/>
      <w:lang w:val="ca-ES" w:eastAsia="es-ES_tradnl"/>
      <w14:ligatures w14:val="none"/>
    </w:rPr>
  </w:style>
  <w:style w:type="character" w:styleId="Textoennegrita">
    <w:name w:val="Strong"/>
    <w:basedOn w:val="Fuentedeprrafopredeter"/>
    <w:uiPriority w:val="22"/>
    <w:qFormat/>
    <w:rsid w:val="0017075F"/>
    <w:rPr>
      <w:b/>
      <w:bCs/>
    </w:rPr>
  </w:style>
  <w:style w:type="paragraph" w:styleId="TDC5">
    <w:name w:val="toc 5"/>
    <w:basedOn w:val="Normal"/>
    <w:next w:val="Normal"/>
    <w:autoRedefine/>
    <w:uiPriority w:val="39"/>
    <w:unhideWhenUsed/>
    <w:rsid w:val="0017075F"/>
    <w:pPr>
      <w:spacing w:after="100" w:line="278" w:lineRule="auto"/>
      <w:ind w:left="960"/>
    </w:pPr>
    <w:rPr>
      <w:rFonts w:eastAsiaTheme="minorEastAsia"/>
      <w:lang w:val="ca-ES" w:eastAsia="es-ES_tradnl"/>
    </w:rPr>
  </w:style>
  <w:style w:type="paragraph" w:styleId="TDC6">
    <w:name w:val="toc 6"/>
    <w:basedOn w:val="Normal"/>
    <w:next w:val="Normal"/>
    <w:autoRedefine/>
    <w:uiPriority w:val="39"/>
    <w:unhideWhenUsed/>
    <w:rsid w:val="0017075F"/>
    <w:pPr>
      <w:spacing w:after="100" w:line="278" w:lineRule="auto"/>
      <w:ind w:left="1200"/>
    </w:pPr>
    <w:rPr>
      <w:rFonts w:eastAsiaTheme="minorEastAsia"/>
      <w:lang w:val="ca-ES" w:eastAsia="es-ES_tradnl"/>
    </w:rPr>
  </w:style>
  <w:style w:type="paragraph" w:styleId="TDC7">
    <w:name w:val="toc 7"/>
    <w:basedOn w:val="Normal"/>
    <w:next w:val="Normal"/>
    <w:autoRedefine/>
    <w:uiPriority w:val="39"/>
    <w:unhideWhenUsed/>
    <w:rsid w:val="0017075F"/>
    <w:pPr>
      <w:spacing w:after="100" w:line="278" w:lineRule="auto"/>
      <w:ind w:left="1440"/>
    </w:pPr>
    <w:rPr>
      <w:rFonts w:eastAsiaTheme="minorEastAsia"/>
      <w:lang w:val="ca-ES" w:eastAsia="es-ES_tradnl"/>
    </w:rPr>
  </w:style>
  <w:style w:type="paragraph" w:styleId="TDC8">
    <w:name w:val="toc 8"/>
    <w:basedOn w:val="Normal"/>
    <w:next w:val="Normal"/>
    <w:autoRedefine/>
    <w:uiPriority w:val="39"/>
    <w:unhideWhenUsed/>
    <w:rsid w:val="0017075F"/>
    <w:pPr>
      <w:spacing w:after="100" w:line="278" w:lineRule="auto"/>
      <w:ind w:left="1680"/>
    </w:pPr>
    <w:rPr>
      <w:rFonts w:eastAsiaTheme="minorEastAsia"/>
      <w:lang w:val="ca-ES" w:eastAsia="es-ES_tradnl"/>
    </w:rPr>
  </w:style>
  <w:style w:type="paragraph" w:styleId="TDC9">
    <w:name w:val="toc 9"/>
    <w:basedOn w:val="Normal"/>
    <w:next w:val="Normal"/>
    <w:autoRedefine/>
    <w:uiPriority w:val="39"/>
    <w:unhideWhenUsed/>
    <w:rsid w:val="0017075F"/>
    <w:pPr>
      <w:spacing w:after="100" w:line="278" w:lineRule="auto"/>
      <w:ind w:left="1920"/>
    </w:pPr>
    <w:rPr>
      <w:rFonts w:eastAsiaTheme="minorEastAsia"/>
      <w:lang w:val="ca-E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04155">
      <w:bodyDiv w:val="1"/>
      <w:marLeft w:val="0"/>
      <w:marRight w:val="0"/>
      <w:marTop w:val="0"/>
      <w:marBottom w:val="0"/>
      <w:divBdr>
        <w:top w:val="none" w:sz="0" w:space="0" w:color="auto"/>
        <w:left w:val="none" w:sz="0" w:space="0" w:color="auto"/>
        <w:bottom w:val="none" w:sz="0" w:space="0" w:color="auto"/>
        <w:right w:val="none" w:sz="0" w:space="0" w:color="auto"/>
      </w:divBdr>
    </w:div>
    <w:div w:id="965619423">
      <w:bodyDiv w:val="1"/>
      <w:marLeft w:val="0"/>
      <w:marRight w:val="0"/>
      <w:marTop w:val="0"/>
      <w:marBottom w:val="0"/>
      <w:divBdr>
        <w:top w:val="none" w:sz="0" w:space="0" w:color="auto"/>
        <w:left w:val="none" w:sz="0" w:space="0" w:color="auto"/>
        <w:bottom w:val="none" w:sz="0" w:space="0" w:color="auto"/>
        <w:right w:val="none" w:sz="0" w:space="0" w:color="auto"/>
      </w:divBdr>
    </w:div>
    <w:div w:id="1103527762">
      <w:bodyDiv w:val="1"/>
      <w:marLeft w:val="0"/>
      <w:marRight w:val="0"/>
      <w:marTop w:val="0"/>
      <w:marBottom w:val="0"/>
      <w:divBdr>
        <w:top w:val="none" w:sz="0" w:space="0" w:color="auto"/>
        <w:left w:val="none" w:sz="0" w:space="0" w:color="auto"/>
        <w:bottom w:val="none" w:sz="0" w:space="0" w:color="auto"/>
        <w:right w:val="none" w:sz="0" w:space="0" w:color="auto"/>
      </w:divBdr>
    </w:div>
    <w:div w:id="128758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tudis.uib.cat/estudis-de-grau/Com-hi-pots-accedir/acces/" TargetMode="External"/><Relationship Id="rId299" Type="http://schemas.openxmlformats.org/officeDocument/2006/relationships/hyperlink" Target="https://www.boe.es/buscar/doc.php?id=BOE-A-2022-2978" TargetMode="External"/><Relationship Id="rId21" Type="http://schemas.microsoft.com/office/2016/09/relationships/commentsIds" Target="commentsIds.xml"/><Relationship Id="rId63" Type="http://schemas.openxmlformats.org/officeDocument/2006/relationships/hyperlink" Target="https://seu.uib.cat/fou/acord/15416/" TargetMode="External"/><Relationship Id="rId159" Type="http://schemas.openxmlformats.org/officeDocument/2006/relationships/hyperlink" Target="https://srav.uib.cat/" TargetMode="External"/><Relationship Id="rId324" Type="http://schemas.openxmlformats.org/officeDocument/2006/relationships/hyperlink" Target="https://fueib.org/doip" TargetMode="External"/><Relationship Id="rId170" Type="http://schemas.openxmlformats.org/officeDocument/2006/relationships/hyperlink" Target="https://biblioteca.uib.cat/oferta/serveis/biblioteca_investigador/CO_i_AO/RepositoriUIB/" TargetMode="External"/><Relationship Id="rId226" Type="http://schemas.openxmlformats.org/officeDocument/2006/relationships/hyperlink" Target="https://www.uib.cat/recerca/ajuts/" TargetMode="External"/><Relationship Id="rId268" Type="http://schemas.openxmlformats.org/officeDocument/2006/relationships/hyperlink" Target="https://culturacientifica.uib.cat/" TargetMode="External"/><Relationship Id="rId32" Type="http://schemas.openxmlformats.org/officeDocument/2006/relationships/hyperlink" Target="https://pl.uib.cat/Acolliment-linguistic/Aprendre-la-llengua/Autoformacio/" TargetMode="External"/><Relationship Id="rId74" Type="http://schemas.openxmlformats.org/officeDocument/2006/relationships/hyperlink" Target="https://seu.uib.cat/fou/acord/15416/" TargetMode="External"/><Relationship Id="rId128" Type="http://schemas.openxmlformats.org/officeDocument/2006/relationships/hyperlink" Target="https://serveis.uib.es/portal-info/portal/entry/" TargetMode="External"/><Relationship Id="rId335" Type="http://schemas.openxmlformats.org/officeDocument/2006/relationships/hyperlink" Target="https://campusesport.com/" TargetMode="External"/><Relationship Id="rId5" Type="http://schemas.openxmlformats.org/officeDocument/2006/relationships/footnotes" Target="footnotes.xml"/><Relationship Id="rId181" Type="http://schemas.openxmlformats.org/officeDocument/2006/relationships/hyperlink" Target="https://campusdigital.uib.es/" TargetMode="External"/><Relationship Id="rId237" Type="http://schemas.openxmlformats.org/officeDocument/2006/relationships/hyperlink" Target="https://biblioteca.uib.cat/oferta/serveis/biblioteca_investigador/" TargetMode="External"/><Relationship Id="rId279" Type="http://schemas.openxmlformats.org/officeDocument/2006/relationships/hyperlink" Target="https://fueib.org/es/otri/614/fomento-a-la-innovacion-y-la-transferencia" TargetMode="External"/><Relationship Id="rId43" Type="http://schemas.openxmlformats.org/officeDocument/2006/relationships/hyperlink" Target="https://bit.ly/PlaUIB2327es" TargetMode="External"/><Relationship Id="rId139" Type="http://schemas.openxmlformats.org/officeDocument/2006/relationships/image" Target="media/image4.png"/><Relationship Id="rId290" Type="http://schemas.openxmlformats.org/officeDocument/2006/relationships/hyperlink" Target="https://sindicatura.uib.es/presentacio_sol/Formulario-queja/" TargetMode="External"/><Relationship Id="rId304" Type="http://schemas.openxmlformats.org/officeDocument/2006/relationships/hyperlink" Target="https://logo.uib.cat/Manual-dIdentitat-Visual-Corporativa/" TargetMode="External"/><Relationship Id="rId346" Type="http://schemas.openxmlformats.org/officeDocument/2006/relationships/fontTable" Target="fontTable.xml"/><Relationship Id="rId85" Type="http://schemas.openxmlformats.org/officeDocument/2006/relationships/hyperlink" Target="https://seu.uib.cat/fou/acord/15416/" TargetMode="External"/><Relationship Id="rId150" Type="http://schemas.openxmlformats.org/officeDocument/2006/relationships/hyperlink" Target="https://srav.uib.cat/Vols-fer-una-videoconferencia/" TargetMode="External"/><Relationship Id="rId192" Type="http://schemas.openxmlformats.org/officeDocument/2006/relationships/hyperlink" Target="https://voluntariat.uib.cat/" TargetMode="External"/><Relationship Id="rId206" Type="http://schemas.openxmlformats.org/officeDocument/2006/relationships/hyperlink" Target="https://irie.uib.cat/transferencia/pace.html" TargetMode="External"/><Relationship Id="rId248" Type="http://schemas.openxmlformats.org/officeDocument/2006/relationships/hyperlink" Target="https://www.uib.cat/lauib/Govern-i-organitzacio/Organs-de-govern/Vicerectors/Vicerector-de-Politica-Cientifica-i-Investigacio/" TargetMode="External"/><Relationship Id="rId12" Type="http://schemas.openxmlformats.org/officeDocument/2006/relationships/hyperlink" Target="https://menorca.uib.cat/" TargetMode="External"/><Relationship Id="rId108" Type="http://schemas.openxmlformats.org/officeDocument/2006/relationships/hyperlink" Target="https://feducacio.uib.cat/Junta-de-facultad/Normativa-propia/" TargetMode="External"/><Relationship Id="rId315" Type="http://schemas.openxmlformats.org/officeDocument/2006/relationships/hyperlink" Target="https://logo.uib.cat/digitalAssets/707/707947_defcorsici_23guia.pdf" TargetMode="External"/><Relationship Id="rId54" Type="http://schemas.openxmlformats.org/officeDocument/2006/relationships/hyperlink" Target="https://seu.uib.cat/fou/acord/15416/" TargetMode="External"/><Relationship Id="rId96" Type="http://schemas.openxmlformats.org/officeDocument/2006/relationships/hyperlink" Target="https://seu.uib.cat/fou/acord/15416/" TargetMode="External"/><Relationship Id="rId161" Type="http://schemas.openxmlformats.org/officeDocument/2006/relationships/hyperlink" Target="https://biblioteca.uib.cat/oferta/serveis/prestec_interbibliotecari/" TargetMode="External"/><Relationship Id="rId217" Type="http://schemas.openxmlformats.org/officeDocument/2006/relationships/hyperlink" Target="https://seu.uib.cat/fou/acord/14578/" TargetMode="External"/><Relationship Id="rId259" Type="http://schemas.openxmlformats.org/officeDocument/2006/relationships/hyperlink" Target="https://ope.uib.cat/" TargetMode="External"/><Relationship Id="rId23" Type="http://schemas.openxmlformats.org/officeDocument/2006/relationships/hyperlink" Target="https://www.uib.cat/lauib/Visitants/localitzacio/Ca-nOleo/" TargetMode="External"/><Relationship Id="rId119" Type="http://schemas.openxmlformats.org/officeDocument/2006/relationships/hyperlink" Target="https://ajuda.uib.cat/Estudis-de-grau/acces/" TargetMode="External"/><Relationship Id="rId270" Type="http://schemas.openxmlformats.org/officeDocument/2006/relationships/hyperlink" Target="https://www.uib.es/es/recerca/HRS4R/" TargetMode="External"/><Relationship Id="rId326" Type="http://schemas.openxmlformats.org/officeDocument/2006/relationships/hyperlink" Target="https://fueib.org/es/otri/155/contratos-y-convenios-de-idi" TargetMode="External"/><Relationship Id="rId65" Type="http://schemas.openxmlformats.org/officeDocument/2006/relationships/hyperlink" Target="https://seu.uib.cat/fou/acord/15416/" TargetMode="External"/><Relationship Id="rId130" Type="http://schemas.openxmlformats.org/officeDocument/2006/relationships/hyperlink" Target="https://seu.uib.cat/es/Serveis/Cataleg-de-Procediments/" TargetMode="External"/><Relationship Id="rId172" Type="http://schemas.openxmlformats.org/officeDocument/2006/relationships/hyperlink" Target="https://biblioteca.uib.cat/" TargetMode="External"/><Relationship Id="rId228" Type="http://schemas.openxmlformats.org/officeDocument/2006/relationships/hyperlink" Target="https://www.uib.cat/recerca/ajuts/" TargetMode="External"/><Relationship Id="rId281" Type="http://schemas.openxmlformats.org/officeDocument/2006/relationships/hyperlink" Target="mailto:otri@fueib.org" TargetMode="External"/><Relationship Id="rId337" Type="http://schemas.openxmlformats.org/officeDocument/2006/relationships/hyperlink" Target="https://ousis.uib.cat/" TargetMode="External"/><Relationship Id="rId34" Type="http://schemas.openxmlformats.org/officeDocument/2006/relationships/hyperlink" Target="https://slg.uib.cat/Recursos/Llengua/En-llengua-catalana/" TargetMode="External"/><Relationship Id="rId76" Type="http://schemas.openxmlformats.org/officeDocument/2006/relationships/hyperlink" Target="https://seu.uib.cat/fou/acord/15416/" TargetMode="External"/><Relationship Id="rId141" Type="http://schemas.openxmlformats.org/officeDocument/2006/relationships/hyperlink" Target="https://prevencio.uib.cat/portal" TargetMode="External"/><Relationship Id="rId7" Type="http://schemas.openxmlformats.org/officeDocument/2006/relationships/image" Target="media/image1.png"/><Relationship Id="rId183" Type="http://schemas.openxmlformats.org/officeDocument/2006/relationships/hyperlink" Target="https://cooperacio.uib.cat/EpD/Mobilitat/" TargetMode="External"/><Relationship Id="rId239" Type="http://schemas.openxmlformats.org/officeDocument/2006/relationships/hyperlink" Target="https://biblioteca.uib.cat/oferta/serveis/biblioteca_investigador/" TargetMode="External"/><Relationship Id="rId250" Type="http://schemas.openxmlformats.org/officeDocument/2006/relationships/hyperlink" Target="https://www.uib.cat/lauib/Govern-i-organitzacio/Organs-de-govern/Vicerectors/Vicerector-de-Politica-Cientifica-i-Investigacio/" TargetMode="External"/><Relationship Id="rId292" Type="http://schemas.openxmlformats.org/officeDocument/2006/relationships/hyperlink" Target="https://internacional.uib.cat/Mobilitat-i-intercanvi/DRAC/" TargetMode="External"/><Relationship Id="rId306" Type="http://schemas.openxmlformats.org/officeDocument/2006/relationships/hyperlink" Target="https://logo.uib.cat/Manual-dIdentitat-Visual-Corporativa/" TargetMode="External"/><Relationship Id="rId45" Type="http://schemas.openxmlformats.org/officeDocument/2006/relationships/hyperlink" Target="https://seu.uib.cat/fou/acord/15416/" TargetMode="External"/><Relationship Id="rId87" Type="http://schemas.openxmlformats.org/officeDocument/2006/relationships/hyperlink" Target="https://seu.uib.cat/fou/acord/15416/" TargetMode="External"/><Relationship Id="rId110" Type="http://schemas.openxmlformats.org/officeDocument/2006/relationships/hyperlink" Target="http://ffl.uib.cat/normativa/" TargetMode="External"/><Relationship Id="rId348" Type="http://schemas.openxmlformats.org/officeDocument/2006/relationships/theme" Target="theme/theme1.xml"/><Relationship Id="rId152" Type="http://schemas.openxmlformats.org/officeDocument/2006/relationships/hyperlink" Target="mailto:suport.audiovisuals@uib.es" TargetMode="External"/><Relationship Id="rId194" Type="http://schemas.openxmlformats.org/officeDocument/2006/relationships/hyperlink" Target="https://fueib.org/continua" TargetMode="External"/><Relationship Id="rId208" Type="http://schemas.openxmlformats.org/officeDocument/2006/relationships/hyperlink" Target="https://irie.uib.cat/es/" TargetMode="External"/><Relationship Id="rId261" Type="http://schemas.openxmlformats.org/officeDocument/2006/relationships/hyperlink" Target="https://ope.uib.cat/" TargetMode="External"/><Relationship Id="rId14" Type="http://schemas.openxmlformats.org/officeDocument/2006/relationships/hyperlink" Target="https://www.uib.cat/lauib/Govern-i-organitzacio/estructura/Laboratoris/" TargetMode="External"/><Relationship Id="rId35" Type="http://schemas.openxmlformats.org/officeDocument/2006/relationships/hyperlink" Target="https://abcd.uib.cat/diccionari_termes/" TargetMode="External"/><Relationship Id="rId56" Type="http://schemas.openxmlformats.org/officeDocument/2006/relationships/hyperlink" Target="https://seu.uib.cat/fou/acord/15416/" TargetMode="External"/><Relationship Id="rId77" Type="http://schemas.openxmlformats.org/officeDocument/2006/relationships/hyperlink" Target="https://seu.uib.cat/fou/acord/15416/" TargetMode="External"/><Relationship Id="rId100" Type="http://schemas.openxmlformats.org/officeDocument/2006/relationships/hyperlink" Target="https://seu.uib.cat/fou/acord/14665/" TargetMode="External"/><Relationship Id="rId282" Type="http://schemas.openxmlformats.org/officeDocument/2006/relationships/hyperlink" Target="https://sac.uib.cat/aules/art_cultura/" TargetMode="External"/><Relationship Id="rId317" Type="http://schemas.openxmlformats.org/officeDocument/2006/relationships/hyperlink" Target="https://logo.uib.cat/digitalAssets/707/707947_defcorsici_23guia.pdf" TargetMode="External"/><Relationship Id="rId338" Type="http://schemas.openxmlformats.org/officeDocument/2006/relationships/hyperlink" Target="https://ousis.uib.cat/" TargetMode="External"/><Relationship Id="rId8" Type="http://schemas.openxmlformats.org/officeDocument/2006/relationships/hyperlink" Target="https://www.uib.cat/lauib/Govern-i-organitzacio/estructura/" TargetMode="External"/><Relationship Id="rId98" Type="http://schemas.openxmlformats.org/officeDocument/2006/relationships/hyperlink" Target="https://seu.uib.cat/fou/acord/15416/" TargetMode="External"/><Relationship Id="rId121" Type="http://schemas.openxmlformats.org/officeDocument/2006/relationships/hyperlink" Target="https://sat.uib.cat/Arees/atencio_alumne/fullets" TargetMode="External"/><Relationship Id="rId142" Type="http://schemas.openxmlformats.org/officeDocument/2006/relationships/hyperlink" Target="https://prevencio.uib.cat/Especialitats/VigilanciaSalut/" TargetMode="External"/><Relationship Id="rId163" Type="http://schemas.openxmlformats.org/officeDocument/2006/relationships/hyperlink" Target="https://biblioteca.uib.cat/oferta/serveis/biblioteca_investigador/" TargetMode="External"/><Relationship Id="rId184" Type="http://schemas.openxmlformats.org/officeDocument/2006/relationships/hyperlink" Target="https://cooperacio.uib.cat/Projectes-CUD/Mobilitat-Sud-Global/" TargetMode="External"/><Relationship Id="rId219" Type="http://schemas.openxmlformats.org/officeDocument/2006/relationships/hyperlink" Target="https://www.uib.cat/recerca/ajuts/prfom/" TargetMode="External"/><Relationship Id="rId230" Type="http://schemas.openxmlformats.org/officeDocument/2006/relationships/hyperlink" Target="https://www.uib.cat/recerca/ajuts/" TargetMode="External"/><Relationship Id="rId251" Type="http://schemas.openxmlformats.org/officeDocument/2006/relationships/hyperlink" Target="https://www.uib.cat/lauib/Govern-i-organitzacio/Organs-de-govern/Vicerectors/Vicerector-de-Politica-Cientifica-i-Investigacio/" TargetMode="External"/><Relationship Id="rId25" Type="http://schemas.openxmlformats.org/officeDocument/2006/relationships/hyperlink" Target="https://www.uib.cat/lauib/Visitants/localitzacio/Campus/" TargetMode="External"/><Relationship Id="rId46" Type="http://schemas.openxmlformats.org/officeDocument/2006/relationships/hyperlink" Target="https://seu.uib.cat/fou/acord/15416/" TargetMode="External"/><Relationship Id="rId67" Type="http://schemas.openxmlformats.org/officeDocument/2006/relationships/hyperlink" Target="https://seu.uib.cat/fou/acord/15416/" TargetMode="External"/><Relationship Id="rId272" Type="http://schemas.openxmlformats.org/officeDocument/2006/relationships/hyperlink" Target="https://pla.uib.cat/" TargetMode="External"/><Relationship Id="rId293" Type="http://schemas.openxmlformats.org/officeDocument/2006/relationships/hyperlink" Target="https://internacional.uib.cat/Mobilitat-i-intercanvi/Programes-per-al-PDI/Ajuts-act.-relacionades-amb-convenis/" TargetMode="External"/><Relationship Id="rId307" Type="http://schemas.openxmlformats.org/officeDocument/2006/relationships/hyperlink" Target="https://logo.uib.cat/Manual-dIdentitat-Visual-Corporativa/" TargetMode="External"/><Relationship Id="rId328" Type="http://schemas.openxmlformats.org/officeDocument/2006/relationships/hyperlink" Target="https://fueib.org/uibtalent" TargetMode="External"/><Relationship Id="rId88" Type="http://schemas.openxmlformats.org/officeDocument/2006/relationships/hyperlink" Target="https://seu.uib.cat/fou/acord/15416/" TargetMode="External"/><Relationship Id="rId111" Type="http://schemas.openxmlformats.org/officeDocument/2006/relationships/hyperlink" Target="http://fif.uib.cat/Normativa-propia/" TargetMode="External"/><Relationship Id="rId132" Type="http://schemas.openxmlformats.org/officeDocument/2006/relationships/hyperlink" Target="https://seu.uib.cat/es/web/guest/area-personal" TargetMode="External"/><Relationship Id="rId153" Type="http://schemas.openxmlformats.org/officeDocument/2006/relationships/hyperlink" Target="https://uibdigital.uib.es/uibdigital/tramits/sollicituds/sollicitud/SRAALT6/PAS/emplenar.html" TargetMode="External"/><Relationship Id="rId174" Type="http://schemas.openxmlformats.org/officeDocument/2006/relationships/hyperlink" Target="https://campusdigital.uib.es/Et-formam/cursos_per_al_professorat/" TargetMode="External"/><Relationship Id="rId195" Type="http://schemas.openxmlformats.org/officeDocument/2006/relationships/hyperlink" Target="https://fueib.org/noticias/continua" TargetMode="External"/><Relationship Id="rId209" Type="http://schemas.openxmlformats.org/officeDocument/2006/relationships/hyperlink" Target="https://irie.uib.cat/" TargetMode="External"/><Relationship Id="rId220" Type="http://schemas.openxmlformats.org/officeDocument/2006/relationships/hyperlink" Target="https://culturacientifica.uib.cat/" TargetMode="External"/><Relationship Id="rId241" Type="http://schemas.openxmlformats.org/officeDocument/2006/relationships/hyperlink" Target="https://biblioteca.uib.cat/oferta/serveis/biblioteca_investigador/" TargetMode="External"/><Relationship Id="rId15" Type="http://schemas.openxmlformats.org/officeDocument/2006/relationships/hyperlink" Target="https://fueib.org/ca/otri/585/unitats-dinnovacio" TargetMode="External"/><Relationship Id="rId36" Type="http://schemas.openxmlformats.org/officeDocument/2006/relationships/hyperlink" Target="https://cit.iec.cat/" TargetMode="External"/><Relationship Id="rId57" Type="http://schemas.openxmlformats.org/officeDocument/2006/relationships/hyperlink" Target="https://seu.uib.cat/fou/acord/15416/" TargetMode="External"/><Relationship Id="rId262" Type="http://schemas.openxmlformats.org/officeDocument/2006/relationships/hyperlink" Target="https://culturacientifica.uib.cat/" TargetMode="External"/><Relationship Id="rId283" Type="http://schemas.openxmlformats.org/officeDocument/2006/relationships/hyperlink" Target="https://sac.uib.cat/altres/participacio/" TargetMode="External"/><Relationship Id="rId318" Type="http://schemas.openxmlformats.org/officeDocument/2006/relationships/hyperlink" Target="https://logo.uib.cat/digitalAssets/707/707947_defcorsici_23guia.pdf" TargetMode="External"/><Relationship Id="rId339" Type="http://schemas.openxmlformats.org/officeDocument/2006/relationships/hyperlink" Target="https://ousis.uib.cat/" TargetMode="External"/><Relationship Id="rId78" Type="http://schemas.openxmlformats.org/officeDocument/2006/relationships/hyperlink" Target="https://seu.uib.cat/fou/acord/15416/" TargetMode="External"/><Relationship Id="rId99" Type="http://schemas.openxmlformats.org/officeDocument/2006/relationships/hyperlink" Target="https://seu.uib.cat/fou/acord/11124/" TargetMode="External"/><Relationship Id="rId101" Type="http://schemas.openxmlformats.org/officeDocument/2006/relationships/hyperlink" Target="https://estudis.uib.cat/digitalAssets/607/607812_corcondicions_matricula_proteccio_dadescat.pdf" TargetMode="External"/><Relationship Id="rId122" Type="http://schemas.openxmlformats.org/officeDocument/2006/relationships/hyperlink" Target="https://estudis.uib.cat/Beques-i-ajuts/" TargetMode="External"/><Relationship Id="rId143" Type="http://schemas.openxmlformats.org/officeDocument/2006/relationships/hyperlink" Target="mailto:unitatmedica@uib.cat" TargetMode="External"/><Relationship Id="rId164" Type="http://schemas.openxmlformats.org/officeDocument/2006/relationships/hyperlink" Target="https://biblioteca.uib.cat/oferta/recursos_electronics/guies_tematiques/" TargetMode="External"/><Relationship Id="rId185" Type="http://schemas.openxmlformats.org/officeDocument/2006/relationships/hyperlink" Target="https://cooperacio.uib.cat/Projectes-CUD/Mobilitat-Sud-Global/" TargetMode="External"/><Relationship Id="rId9" Type="http://schemas.openxmlformats.org/officeDocument/2006/relationships/hyperlink" Target="https://www.uib.cat/lauib/Govern-i-organitzacio/estructura/Departaments/" TargetMode="External"/><Relationship Id="rId210" Type="http://schemas.openxmlformats.org/officeDocument/2006/relationships/hyperlink" Target="https://seu.uib.cat/fou/acord/14578/" TargetMode="External"/><Relationship Id="rId26" Type="http://schemas.openxmlformats.org/officeDocument/2006/relationships/hyperlink" Target="https://sostenibilitat.uib.cat/" TargetMode="External"/><Relationship Id="rId231" Type="http://schemas.openxmlformats.org/officeDocument/2006/relationships/hyperlink" Target="https://www.uib.cat/recerca/ajuts/" TargetMode="External"/><Relationship Id="rId252" Type="http://schemas.openxmlformats.org/officeDocument/2006/relationships/hyperlink" Target="https://www.uib.cat/lauib/Govern-i-organitzacio/Organs-de-govern/Vicerectors/Vicerector-de-Politica-Cientifica-i-Investigacio/" TargetMode="External"/><Relationship Id="rId273" Type="http://schemas.openxmlformats.org/officeDocument/2006/relationships/hyperlink" Target="https://pla.uib.cat/" TargetMode="External"/><Relationship Id="rId294" Type="http://schemas.openxmlformats.org/officeDocument/2006/relationships/hyperlink" Target="https://www.uib.es/" TargetMode="External"/><Relationship Id="rId308" Type="http://schemas.openxmlformats.org/officeDocument/2006/relationships/hyperlink" Target="https://logo.uib.cat/Manual-dIdentitat-Visual-Corporativa/" TargetMode="External"/><Relationship Id="rId329" Type="http://schemas.openxmlformats.org/officeDocument/2006/relationships/hyperlink" Target="https://fueib.org/uibtalent" TargetMode="External"/><Relationship Id="rId47" Type="http://schemas.openxmlformats.org/officeDocument/2006/relationships/hyperlink" Target="https://seu.uib.cat/fou/acord/15416/" TargetMode="External"/><Relationship Id="rId68" Type="http://schemas.openxmlformats.org/officeDocument/2006/relationships/hyperlink" Target="https://seu.uib.cat/fou/acord/15416/" TargetMode="External"/><Relationship Id="rId89" Type="http://schemas.openxmlformats.org/officeDocument/2006/relationships/hyperlink" Target="https://seu.uib.cat/fou/acord/15416/" TargetMode="External"/><Relationship Id="rId112" Type="http://schemas.openxmlformats.org/officeDocument/2006/relationships/hyperlink" Target="https://fmedicina.uib.cat/Docencia/Normativa/" TargetMode="External"/><Relationship Id="rId133" Type="http://schemas.openxmlformats.org/officeDocument/2006/relationships/hyperlink" Target="https://seu.uib.cat/es/web/guest/tablon" TargetMode="External"/><Relationship Id="rId154" Type="http://schemas.openxmlformats.org/officeDocument/2006/relationships/hyperlink" Target="https://uibdigital.uib.es/uibdigital/tramits/sollicituds/sollicitud/GDAALT1/PAS/emplenar.html" TargetMode="External"/><Relationship Id="rId175" Type="http://schemas.openxmlformats.org/officeDocument/2006/relationships/hyperlink" Target="https://campusdigital.uib.es/Atencio-al-professorat/" TargetMode="External"/><Relationship Id="rId340" Type="http://schemas.openxmlformats.org/officeDocument/2006/relationships/hyperlink" Target="https://ousis.uib.cat/" TargetMode="External"/><Relationship Id="rId196" Type="http://schemas.openxmlformats.org/officeDocument/2006/relationships/hyperlink" Target="https://fueib.org/ca/continua/755/pad1-ajudant-doctor" TargetMode="External"/><Relationship Id="rId200" Type="http://schemas.openxmlformats.org/officeDocument/2006/relationships/hyperlink" Target="https://continua.uib.cat" TargetMode="External"/><Relationship Id="rId16" Type="http://schemas.openxmlformats.org/officeDocument/2006/relationships/hyperlink" Target="https://www.uib.cat/lauib/Govern-i-organitzacio/estructura/serveis/" TargetMode="External"/><Relationship Id="rId221" Type="http://schemas.openxmlformats.org/officeDocument/2006/relationships/hyperlink" Target="https://investigacio.uib.cat/" TargetMode="External"/><Relationship Id="rId242" Type="http://schemas.openxmlformats.org/officeDocument/2006/relationships/hyperlink" Target="https://www.uib.cat/recerca/ajuts/prfom/grupsderecerca/" TargetMode="External"/><Relationship Id="rId263" Type="http://schemas.openxmlformats.org/officeDocument/2006/relationships/hyperlink" Target="https://culturacientifica.uib.cat/" TargetMode="External"/><Relationship Id="rId284" Type="http://schemas.openxmlformats.org/officeDocument/2006/relationships/hyperlink" Target="https://sac.uib.cat/" TargetMode="External"/><Relationship Id="rId319" Type="http://schemas.openxmlformats.org/officeDocument/2006/relationships/hyperlink" Target="https://portal.uib.cat/ca/group/guest/entorn-laboral/informacio/imatge-institucional" TargetMode="External"/><Relationship Id="rId37" Type="http://schemas.openxmlformats.org/officeDocument/2006/relationships/hyperlink" Target="https://compendium.cat/" TargetMode="External"/><Relationship Id="rId58" Type="http://schemas.openxmlformats.org/officeDocument/2006/relationships/hyperlink" Target="https://seu.uib.cat/fou/acord/15416/" TargetMode="External"/><Relationship Id="rId79" Type="http://schemas.openxmlformats.org/officeDocument/2006/relationships/hyperlink" Target="https://seu.uib.cat/fou/acord/15416/" TargetMode="External"/><Relationship Id="rId102" Type="http://schemas.openxmlformats.org/officeDocument/2006/relationships/hyperlink" Target="https://estudis.uib.cat/digitalAssets/607/607812_corcondicions_matricula_proteccio_dadescat.pdf" TargetMode="External"/><Relationship Id="rId123" Type="http://schemas.openxmlformats.org/officeDocument/2006/relationships/hyperlink" Target="https://ajuda.uib.cat/beques/faqs_beques/" TargetMode="External"/><Relationship Id="rId144" Type="http://schemas.openxmlformats.org/officeDocument/2006/relationships/hyperlink" Target="https://prevencio.uib.cat/digitalAssets/603/603505_protocol-maternitat-annex-1.pdf" TargetMode="External"/><Relationship Id="rId330" Type="http://schemas.openxmlformats.org/officeDocument/2006/relationships/hyperlink" Target="https://fueib.org/uibtalent" TargetMode="External"/><Relationship Id="rId90" Type="http://schemas.openxmlformats.org/officeDocument/2006/relationships/hyperlink" Target="https://seu.uib.cat/fou/acord/15416/" TargetMode="External"/><Relationship Id="rId165" Type="http://schemas.openxmlformats.org/officeDocument/2006/relationships/hyperlink" Target="https://biblioteca.uib.cat/oferta/recursos_electronics/" TargetMode="External"/><Relationship Id="rId186" Type="http://schemas.openxmlformats.org/officeDocument/2006/relationships/hyperlink" Target="https://cooperacio.uib.cat/Projectes-CUD/Mobilitat-Sud-Global/" TargetMode="External"/><Relationship Id="rId211" Type="http://schemas.openxmlformats.org/officeDocument/2006/relationships/hyperlink" Target="https://seu.uib.cat/fou/acord/14578/" TargetMode="External"/><Relationship Id="rId232" Type="http://schemas.openxmlformats.org/officeDocument/2006/relationships/hyperlink" Target="https://www.uib.es/es/recerca/ajuts/prfom/" TargetMode="External"/><Relationship Id="rId253" Type="http://schemas.openxmlformats.org/officeDocument/2006/relationships/hyperlink" Target="https://ope.uib.cat/" TargetMode="External"/><Relationship Id="rId274" Type="http://schemas.openxmlformats.org/officeDocument/2006/relationships/hyperlink" Target="https://pla.uib.cat/" TargetMode="External"/><Relationship Id="rId295" Type="http://schemas.openxmlformats.org/officeDocument/2006/relationships/hyperlink" Target="https://internacional.uib.cat/" TargetMode="External"/><Relationship Id="rId309" Type="http://schemas.openxmlformats.org/officeDocument/2006/relationships/hyperlink" Target="https://logo.uib.cat/Manual-dIdentitat-Visual-Corporativa/" TargetMode="External"/><Relationship Id="rId27" Type="http://schemas.openxmlformats.org/officeDocument/2006/relationships/hyperlink" Target="https://www.uib.cat/recerca/dades/ranquings/" TargetMode="External"/><Relationship Id="rId48" Type="http://schemas.openxmlformats.org/officeDocument/2006/relationships/hyperlink" Target="https://seu.uib.cat/fou/acord/15416/" TargetMode="External"/><Relationship Id="rId69" Type="http://schemas.openxmlformats.org/officeDocument/2006/relationships/hyperlink" Target="https://seu.uib.cat/fou/acord/15416/" TargetMode="External"/><Relationship Id="rId113" Type="http://schemas.openxmlformats.org/officeDocument/2006/relationships/hyperlink" Target="https://fpsicologia.uib.cat/estudis/normativa/" TargetMode="External"/><Relationship Id="rId134" Type="http://schemas.openxmlformats.org/officeDocument/2006/relationships/hyperlink" Target="https://seu.uib.cat/es/web/guest/verificacio-de-documents" TargetMode="External"/><Relationship Id="rId320" Type="http://schemas.openxmlformats.org/officeDocument/2006/relationships/hyperlink" Target="https://fueib.org/" TargetMode="External"/><Relationship Id="rId80" Type="http://schemas.openxmlformats.org/officeDocument/2006/relationships/hyperlink" Target="https://seu.uib.cat/fou/acord/15416/" TargetMode="External"/><Relationship Id="rId155" Type="http://schemas.openxmlformats.org/officeDocument/2006/relationships/hyperlink" Target="https://uibdigital.uib.es/uibdigital/tramits/sollicituds/sollicitud/SRAALT7/PAS/emplenar.html" TargetMode="External"/><Relationship Id="rId176" Type="http://schemas.openxmlformats.org/officeDocument/2006/relationships/hyperlink" Target="https://campusdigital.uib.es/Atencio-al-professorat/manuals-i-videotutorials-de-aula-digital/" TargetMode="External"/><Relationship Id="rId197" Type="http://schemas.openxmlformats.org/officeDocument/2006/relationships/hyperlink" Target="https://fueib.org/ca/continua/755/pad1-ajudant-doctor" TargetMode="External"/><Relationship Id="rId341" Type="http://schemas.openxmlformats.org/officeDocument/2006/relationships/hyperlink" Target="https://ousis.uib.cat/" TargetMode="External"/><Relationship Id="rId201" Type="http://schemas.microsoft.com/office/2018/08/relationships/commentsExtensible" Target="commentsExtensible.xml"/><Relationship Id="rId222" Type="http://schemas.openxmlformats.org/officeDocument/2006/relationships/hyperlink" Target="https://ppi.uib.cat/" TargetMode="External"/><Relationship Id="rId243" Type="http://schemas.openxmlformats.org/officeDocument/2006/relationships/hyperlink" Target="https://www.uib.cat/recerca/ajuts/prfom/grupsderecerca/" TargetMode="External"/><Relationship Id="rId264" Type="http://schemas.openxmlformats.org/officeDocument/2006/relationships/hyperlink" Target="https://culturacientifica.uib.cat/" TargetMode="External"/><Relationship Id="rId285" Type="http://schemas.openxmlformats.org/officeDocument/2006/relationships/hyperlink" Target="https://sindicatura.uib.cat/" TargetMode="External"/><Relationship Id="rId17" Type="http://schemas.openxmlformats.org/officeDocument/2006/relationships/hyperlink" Target="https://www.uib.cat/lauib/Govern-i-organitzacio/estructura/" TargetMode="External"/><Relationship Id="rId38" Type="http://schemas.openxmlformats.org/officeDocument/2006/relationships/hyperlink" Target="https://youtu.be/OWM1VSuCrsI?si=RWfaYIM-9WWcuvBz" TargetMode="External"/><Relationship Id="rId59" Type="http://schemas.openxmlformats.org/officeDocument/2006/relationships/hyperlink" Target="https://seu.uib.cat/fou/acord/15416/" TargetMode="External"/><Relationship Id="rId103" Type="http://schemas.openxmlformats.org/officeDocument/2006/relationships/hyperlink" Target="https://docreader.readspeaker.com/docreader/?cid=9829&amp;lang=ca_es&amp;url=https://estudis.uib.cat/digitalAssets/607/607812_corcondicions_matricula_proteccio_dadescat.pdf" TargetMode="External"/><Relationship Id="rId124" Type="http://schemas.openxmlformats.org/officeDocument/2006/relationships/hyperlink" Target="https://sat.uib.cat/Arees/titols/" TargetMode="External"/><Relationship Id="rId310" Type="http://schemas.openxmlformats.org/officeDocument/2006/relationships/hyperlink" Target="https://logo.uib.cat/digitalAssets/707/707947_defcorsici_23guia.pdf" TargetMode="External"/><Relationship Id="rId70" Type="http://schemas.openxmlformats.org/officeDocument/2006/relationships/hyperlink" Target="https://seu.uib.cat/fou/acord/15416/" TargetMode="External"/><Relationship Id="rId91" Type="http://schemas.openxmlformats.org/officeDocument/2006/relationships/hyperlink" Target="https://seu.uib.cat/fou/acord/15416/" TargetMode="External"/><Relationship Id="rId145" Type="http://schemas.openxmlformats.org/officeDocument/2006/relationships/hyperlink" Target="https://prevencio.uib.cat/Especialitats/Psicosociologia" TargetMode="External"/><Relationship Id="rId166" Type="http://schemas.openxmlformats.org/officeDocument/2006/relationships/hyperlink" Target="https://biblioteca.uib.cat/oferta/serveis/biblioteca_investigador/Publicacio_Difusio/On_publicar/" TargetMode="External"/><Relationship Id="rId187" Type="http://schemas.openxmlformats.org/officeDocument/2006/relationships/hyperlink" Target="https://cooperacio.uib.cat/EpD/recerca/Premis-Agenda-2030/" TargetMode="External"/><Relationship Id="rId331" Type="http://schemas.openxmlformats.org/officeDocument/2006/relationships/hyperlink" Target="https://fueib.org/uibcongres" TargetMode="External"/><Relationship Id="rId1" Type="http://schemas.openxmlformats.org/officeDocument/2006/relationships/numbering" Target="numbering.xml"/><Relationship Id="rId212" Type="http://schemas.openxmlformats.org/officeDocument/2006/relationships/hyperlink" Target="https://seu.uib.cat/fou/acord/14578/" TargetMode="External"/><Relationship Id="rId233" Type="http://schemas.openxmlformats.org/officeDocument/2006/relationships/hyperlink" Target="https://www.uib.es/es/recerca/ajuts/prfom/" TargetMode="External"/><Relationship Id="rId254" Type="http://schemas.openxmlformats.org/officeDocument/2006/relationships/hyperlink" Target="https://ope.uib.cat/" TargetMode="External"/><Relationship Id="rId28" Type="http://schemas.openxmlformats.org/officeDocument/2006/relationships/hyperlink" Target="https://www.uib.cat/recerca/Innovam/" TargetMode="External"/><Relationship Id="rId49" Type="http://schemas.openxmlformats.org/officeDocument/2006/relationships/hyperlink" Target="https://seu.uib.cat/fou/acord/15416/" TargetMode="External"/><Relationship Id="rId114" Type="http://schemas.openxmlformats.org/officeDocument/2006/relationships/hyperlink" Target="http://fturisme.uib.cat/" TargetMode="External"/><Relationship Id="rId275" Type="http://schemas.openxmlformats.org/officeDocument/2006/relationships/hyperlink" Target="https://pla.uib.cat/" TargetMode="External"/><Relationship Id="rId296" Type="http://schemas.openxmlformats.org/officeDocument/2006/relationships/hyperlink" Target="https://www.boe.es/buscar/doc.php?id=BOE-A-2022-2978" TargetMode="External"/><Relationship Id="rId300" Type="http://schemas.openxmlformats.org/officeDocument/2006/relationships/hyperlink" Target="https://oficinaigualtat.uib.cat/" TargetMode="External"/><Relationship Id="rId60" Type="http://schemas.openxmlformats.org/officeDocument/2006/relationships/hyperlink" Target="https://seu.uib.cat/fou/acord/15416/" TargetMode="External"/><Relationship Id="rId81" Type="http://schemas.openxmlformats.org/officeDocument/2006/relationships/hyperlink" Target="https://seu.uib.cat/fou/acord/15416/" TargetMode="External"/><Relationship Id="rId135" Type="http://schemas.openxmlformats.org/officeDocument/2006/relationships/hyperlink" Target="https://seu.uib.cat/es/Serveis/Cataleg-de-procediments/" TargetMode="External"/><Relationship Id="rId156" Type="http://schemas.openxmlformats.org/officeDocument/2006/relationships/hyperlink" Target="https://uibdigital.uib.es/uibdigital/tramits/sollicituds/sollicitud/RSVALTINT/PAS/emplenar.html" TargetMode="External"/><Relationship Id="rId177" Type="http://schemas.openxmlformats.org/officeDocument/2006/relationships/hyperlink" Target="https://campusdigital.uib.es/Atencio-al-professorat/videoconferencia/" TargetMode="External"/><Relationship Id="rId198" Type="http://schemas.openxmlformats.org/officeDocument/2006/relationships/hyperlink" Target="https://www.uni-g9.net/" TargetMode="External"/><Relationship Id="rId321" Type="http://schemas.openxmlformats.org/officeDocument/2006/relationships/hyperlink" Target="https://campusesport.com/" TargetMode="External"/><Relationship Id="rId342" Type="http://schemas.openxmlformats.org/officeDocument/2006/relationships/hyperlink" Target="https://www.uib.es/es/lauib/Govern-i-organitzacio/estructura/serveis/tots/" TargetMode="External"/><Relationship Id="rId202" Type="http://schemas.openxmlformats.org/officeDocument/2006/relationships/hyperlink" Target="https://ibdigital.uib.es/greenstone/irie/collection/projecte/page/about" TargetMode="External"/><Relationship Id="rId223" Type="http://schemas.openxmlformats.org/officeDocument/2006/relationships/hyperlink" Target="https://websira.uib.cat/" TargetMode="External"/><Relationship Id="rId244" Type="http://schemas.openxmlformats.org/officeDocument/2006/relationships/hyperlink" Target="https://www.uib.cat/recerca/ajuts/prfom/grupsderecerca/" TargetMode="External"/><Relationship Id="rId18" Type="http://schemas.openxmlformats.org/officeDocument/2006/relationships/hyperlink" Target="https://www.uib.cat/lauib/Visitants/localitzacio/Campus/Edificis/" TargetMode="External"/><Relationship Id="rId39" Type="http://schemas.openxmlformats.org/officeDocument/2006/relationships/hyperlink" Target="https://youtu.be/wJ6A9ygjexk?si=dyDlW_-nch2554wc" TargetMode="External"/><Relationship Id="rId265" Type="http://schemas.openxmlformats.org/officeDocument/2006/relationships/hyperlink" Target="https://culturacientifica.uib.cat/" TargetMode="External"/><Relationship Id="rId286" Type="http://schemas.openxmlformats.org/officeDocument/2006/relationships/hyperlink" Target="mailto:sindic@uib.es%20" TargetMode="External"/><Relationship Id="rId50" Type="http://schemas.openxmlformats.org/officeDocument/2006/relationships/hyperlink" Target="https://seu.uib.cat/fou/acord/15416/" TargetMode="External"/><Relationship Id="rId104" Type="http://schemas.openxmlformats.org/officeDocument/2006/relationships/image" Target="media/image2.gif"/><Relationship Id="rId125" Type="http://schemas.openxmlformats.org/officeDocument/2006/relationships/hyperlink" Target="https://ajuda.uib.cat/titols/faqs_titols/" TargetMode="External"/><Relationship Id="rId146" Type="http://schemas.openxmlformats.org/officeDocument/2006/relationships/hyperlink" Target="https://www.mutuabalear.es/es/centros" TargetMode="External"/><Relationship Id="rId167" Type="http://schemas.openxmlformats.org/officeDocument/2006/relationships/hyperlink" Target="https://biblioteca.uib.cat/oferta/serveis/biblioteca_investigador/Acreditacio_sexennis/Avaluacio_cientifica/" TargetMode="External"/><Relationship Id="rId188" Type="http://schemas.openxmlformats.org/officeDocument/2006/relationships/hyperlink" Target="https://cooperacio.uib.cat/EpD/recerca/Covocatoria-futurs-utopics/" TargetMode="External"/><Relationship Id="rId311" Type="http://schemas.openxmlformats.org/officeDocument/2006/relationships/hyperlink" Target="https://logo.uib.cat/digitalAssets/707/707947_defcorsici_23guia.pdf" TargetMode="External"/><Relationship Id="rId332" Type="http://schemas.openxmlformats.org/officeDocument/2006/relationships/hyperlink" Target="https://fueib.org/uibcongres" TargetMode="External"/><Relationship Id="rId71" Type="http://schemas.openxmlformats.org/officeDocument/2006/relationships/hyperlink" Target="https://seu.uib.cat/fou/acord/15416/" TargetMode="External"/><Relationship Id="rId92" Type="http://schemas.openxmlformats.org/officeDocument/2006/relationships/hyperlink" Target="https://seu.uib.cat/fou/acord/15416/" TargetMode="External"/><Relationship Id="rId213" Type="http://schemas.openxmlformats.org/officeDocument/2006/relationships/hyperlink" Target="https://seu.uib.cat/fou/acord/14578/" TargetMode="External"/><Relationship Id="rId234" Type="http://schemas.openxmlformats.org/officeDocument/2006/relationships/hyperlink" Target="https://www.uib.es/es/recerca/ajuts/prfom/" TargetMode="External"/><Relationship Id="rId2" Type="http://schemas.openxmlformats.org/officeDocument/2006/relationships/styles" Target="styles.xml"/><Relationship Id="rId29" Type="http://schemas.openxmlformats.org/officeDocument/2006/relationships/hyperlink" Target="https://www.uib.cat/recerca/" TargetMode="External"/><Relationship Id="rId255" Type="http://schemas.openxmlformats.org/officeDocument/2006/relationships/hyperlink" Target="https://ope.uib.cat/" TargetMode="External"/><Relationship Id="rId276" Type="http://schemas.openxmlformats.org/officeDocument/2006/relationships/hyperlink" Target="https://www.youtube.com/watch?v=FSVnfJG84wU" TargetMode="External"/><Relationship Id="rId297" Type="http://schemas.openxmlformats.org/officeDocument/2006/relationships/hyperlink" Target="https://www.boe.es/buscar/doc.php?id=BOE-A-2022-2978" TargetMode="External"/><Relationship Id="rId40" Type="http://schemas.openxmlformats.org/officeDocument/2006/relationships/hyperlink" Target="https://pla.uib.cat/" TargetMode="External"/><Relationship Id="rId115" Type="http://schemas.openxmlformats.org/officeDocument/2006/relationships/hyperlink" Target="mailto:alumnes@uib.cat" TargetMode="External"/><Relationship Id="rId136" Type="http://schemas.openxmlformats.org/officeDocument/2006/relationships/hyperlink" Target="https://seu.uib.cat/fou/" TargetMode="External"/><Relationship Id="rId157" Type="http://schemas.openxmlformats.org/officeDocument/2006/relationships/hyperlink" Target="https://uibdigital.uib.es/uibdigital/tramits/sollicituds/sollicitud/SRAALT8/PAS/emplenar.html" TargetMode="External"/><Relationship Id="rId178" Type="http://schemas.openxmlformats.org/officeDocument/2006/relationships/hyperlink" Target="https://campusdigital.uib.es/Atencio-al-professorat/Materials-CD-Illes/" TargetMode="External"/><Relationship Id="rId301" Type="http://schemas.openxmlformats.org/officeDocument/2006/relationships/hyperlink" Target="https://sindicatura.uib.es/" TargetMode="External"/><Relationship Id="rId322" Type="http://schemas.openxmlformats.org/officeDocument/2006/relationships/hyperlink" Target="https://campusesport.com/" TargetMode="External"/><Relationship Id="rId343" Type="http://schemas.openxmlformats.org/officeDocument/2006/relationships/hyperlink" Target="https://www.uib.es/es/lauib/Govern-i-organitzacio/estructura/serveis/" TargetMode="External"/><Relationship Id="rId61" Type="http://schemas.openxmlformats.org/officeDocument/2006/relationships/hyperlink" Target="https://seu.uib.cat/fou/acord/15416/" TargetMode="External"/><Relationship Id="rId82" Type="http://schemas.openxmlformats.org/officeDocument/2006/relationships/hyperlink" Target="https://seu.uib.cat/fou/acord/15416/" TargetMode="External"/><Relationship Id="rId199" Type="http://schemas.openxmlformats.org/officeDocument/2006/relationships/hyperlink" Target="https://fueib.org/ca/continua/820/preguntes-frequents" TargetMode="External"/><Relationship Id="rId203" Type="http://schemas.openxmlformats.org/officeDocument/2006/relationships/hyperlink" Target="https://campusdigital.uib.es/Factoria/jornades/" TargetMode="External"/><Relationship Id="rId19" Type="http://schemas.openxmlformats.org/officeDocument/2006/relationships/comments" Target="comments.xml"/><Relationship Id="rId224" Type="http://schemas.openxmlformats.org/officeDocument/2006/relationships/hyperlink" Target="https://www.uib.cat/recerca/" TargetMode="External"/><Relationship Id="rId245" Type="http://schemas.openxmlformats.org/officeDocument/2006/relationships/hyperlink" Target="https://www.uib.cat/recerca/ajuts/prfom/grupsderecerca/" TargetMode="External"/><Relationship Id="rId266" Type="http://schemas.openxmlformats.org/officeDocument/2006/relationships/hyperlink" Target="https://culturacientifica.uib.cat/" TargetMode="External"/><Relationship Id="rId287" Type="http://schemas.openxmlformats.org/officeDocument/2006/relationships/hyperlink" Target="mailto:sindic@uib.cat" TargetMode="External"/><Relationship Id="rId30" Type="http://schemas.openxmlformats.org/officeDocument/2006/relationships/hyperlink" Target="https://pla.uib.cat/Volem/Docencia/" TargetMode="External"/><Relationship Id="rId105" Type="http://schemas.openxmlformats.org/officeDocument/2006/relationships/hyperlink" Target="http://eps.uib.es/normativa/" TargetMode="External"/><Relationship Id="rId126" Type="http://schemas.openxmlformats.org/officeDocument/2006/relationships/hyperlink" Target="https://ugeg.uib.cat/Gestio-Academica/Suport-al-PDI/Preguntes-frequents-per-al-PDI/" TargetMode="External"/><Relationship Id="rId147" Type="http://schemas.openxmlformats.org/officeDocument/2006/relationships/hyperlink" Target="https://prevencio.uib.cat/" TargetMode="External"/><Relationship Id="rId168" Type="http://schemas.openxmlformats.org/officeDocument/2006/relationships/hyperlink" Target="https://biblioteca.uib.cat/oferta/serveis/biblioteca_investigador/CO_i_dades/" TargetMode="External"/><Relationship Id="rId312" Type="http://schemas.openxmlformats.org/officeDocument/2006/relationships/hyperlink" Target="https://logo.uib.cat/digitalAssets/707/707947_defcorsici_23guia.pdf" TargetMode="External"/><Relationship Id="rId333" Type="http://schemas.openxmlformats.org/officeDocument/2006/relationships/hyperlink" Target="https://fueib.org/uibcongres" TargetMode="External"/><Relationship Id="rId51" Type="http://schemas.openxmlformats.org/officeDocument/2006/relationships/hyperlink" Target="https://seu.uib.cat/fou/acord/15416/" TargetMode="External"/><Relationship Id="rId72" Type="http://schemas.openxmlformats.org/officeDocument/2006/relationships/hyperlink" Target="https://seu.uib.cat/fou/acord/15416/" TargetMode="External"/><Relationship Id="rId93" Type="http://schemas.openxmlformats.org/officeDocument/2006/relationships/hyperlink" Target="https://seu.uib.cat/fou/acord/15416/" TargetMode="External"/><Relationship Id="rId189" Type="http://schemas.openxmlformats.org/officeDocument/2006/relationships/hyperlink" Target="https://cooperacio.uib.cat/EpD/recerca/" TargetMode="External"/><Relationship Id="rId3" Type="http://schemas.openxmlformats.org/officeDocument/2006/relationships/settings" Target="settings.xml"/><Relationship Id="rId214" Type="http://schemas.openxmlformats.org/officeDocument/2006/relationships/hyperlink" Target="https://seu.uib.cat/fou/acord/14578/" TargetMode="External"/><Relationship Id="rId235" Type="http://schemas.openxmlformats.org/officeDocument/2006/relationships/hyperlink" Target="https://www.uib.es/es/recerca/ajuts/prfom/" TargetMode="External"/><Relationship Id="rId256" Type="http://schemas.openxmlformats.org/officeDocument/2006/relationships/hyperlink" Target="https://ope.uib.cat/" TargetMode="External"/><Relationship Id="rId277" Type="http://schemas.openxmlformats.org/officeDocument/2006/relationships/hyperlink" Target="https://fueib.org/es/otri/614/fomento-a-la-innovacion-y-la-transferencia" TargetMode="External"/><Relationship Id="rId298" Type="http://schemas.openxmlformats.org/officeDocument/2006/relationships/hyperlink" Target="https://www.boe.es/buscar/doc.php?id=BOE-A-2022-2978" TargetMode="External"/><Relationship Id="rId116" Type="http://schemas.openxmlformats.org/officeDocument/2006/relationships/hyperlink" Target="https://sat.uib.cat/Arees/atencio_alumne/" TargetMode="External"/><Relationship Id="rId137" Type="http://schemas.openxmlformats.org/officeDocument/2006/relationships/hyperlink" Target="mailto:servei.nomines@uib.es" TargetMode="External"/><Relationship Id="rId158" Type="http://schemas.openxmlformats.org/officeDocument/2006/relationships/hyperlink" Target="https://srav.uib.cat/Coneix-nos/Qui-som/" TargetMode="External"/><Relationship Id="rId302" Type="http://schemas.openxmlformats.org/officeDocument/2006/relationships/hyperlink" Target="mailto:c.conviv&#232;ncia@uib.cat" TargetMode="External"/><Relationship Id="rId323" Type="http://schemas.openxmlformats.org/officeDocument/2006/relationships/hyperlink" Target="https://campusesport.com/" TargetMode="External"/><Relationship Id="rId344" Type="http://schemas.openxmlformats.org/officeDocument/2006/relationships/footer" Target="footer1.xml"/><Relationship Id="rId20" Type="http://schemas.microsoft.com/office/2011/relationships/commentsExtended" Target="commentsExtended.xml"/><Relationship Id="rId41" Type="http://schemas.openxmlformats.org/officeDocument/2006/relationships/hyperlink" Target="https://bit.ly/PlaUIB2327" TargetMode="External"/><Relationship Id="rId62" Type="http://schemas.openxmlformats.org/officeDocument/2006/relationships/hyperlink" Target="https://seu.uib.cat/fou/acord/15416/" TargetMode="External"/><Relationship Id="rId83" Type="http://schemas.openxmlformats.org/officeDocument/2006/relationships/hyperlink" Target="https://seu.uib.cat/fou/acord/15416/" TargetMode="External"/><Relationship Id="rId179" Type="http://schemas.openxmlformats.org/officeDocument/2006/relationships/hyperlink" Target="https://campusdigital.uib.es/Factoria/" TargetMode="External"/><Relationship Id="rId190" Type="http://schemas.openxmlformats.org/officeDocument/2006/relationships/hyperlink" Target="https://cooperacio.uib.cat/EpD/altres/Campanya-Defensores/" TargetMode="External"/><Relationship Id="rId204" Type="http://schemas.openxmlformats.org/officeDocument/2006/relationships/hyperlink" Target="https://irie.uib.cat/suport/firie.html" TargetMode="External"/><Relationship Id="rId225" Type="http://schemas.openxmlformats.org/officeDocument/2006/relationships/hyperlink" Target="https://www.uib.cat/recerca/ajuts/" TargetMode="External"/><Relationship Id="rId246" Type="http://schemas.openxmlformats.org/officeDocument/2006/relationships/hyperlink" Target="https://www.uib.cat/lauib/Govern-i-organitzacio/Organs-de-govern/Vicerectors/Vicerector-de-Politica-Cientifica-i-Investigacio/" TargetMode="External"/><Relationship Id="rId267" Type="http://schemas.openxmlformats.org/officeDocument/2006/relationships/hyperlink" Target="https://culturacientifica.uib.cat/" TargetMode="External"/><Relationship Id="rId288" Type="http://schemas.openxmlformats.org/officeDocument/2006/relationships/hyperlink" Target="mailto:sindic@uib.eu" TargetMode="External"/><Relationship Id="rId106" Type="http://schemas.openxmlformats.org/officeDocument/2006/relationships/hyperlink" Target="https://fciencies.uib.cat/Estudis/Normativa/" TargetMode="External"/><Relationship Id="rId127" Type="http://schemas.openxmlformats.org/officeDocument/2006/relationships/hyperlink" Target="https://continua.uib.cat" TargetMode="External"/><Relationship Id="rId313" Type="http://schemas.openxmlformats.org/officeDocument/2006/relationships/hyperlink" Target="https://logo.uib.cat/digitalAssets/707/707947_defcorsici_23guia.pdf" TargetMode="External"/><Relationship Id="rId10" Type="http://schemas.openxmlformats.org/officeDocument/2006/relationships/hyperlink" Target="https://cep.uib.cat/" TargetMode="External"/><Relationship Id="rId31" Type="http://schemas.openxmlformats.org/officeDocument/2006/relationships/hyperlink" Target="https://estudis.uib.es/digitalAssets/761/761695_sici_protocol_annex_acord_executiu_usos_lingaastics_docancia_revisat_7maig-1.pdf" TargetMode="External"/><Relationship Id="rId52" Type="http://schemas.openxmlformats.org/officeDocument/2006/relationships/hyperlink" Target="https://seu.uib.cat/fou/acord/15416/" TargetMode="External"/><Relationship Id="rId73" Type="http://schemas.openxmlformats.org/officeDocument/2006/relationships/hyperlink" Target="https://seu.uib.cat/fou/acord/15416/" TargetMode="External"/><Relationship Id="rId94" Type="http://schemas.openxmlformats.org/officeDocument/2006/relationships/hyperlink" Target="https://seu.uib.cat/fou/acord/15416/" TargetMode="External"/><Relationship Id="rId148" Type="http://schemas.openxmlformats.org/officeDocument/2006/relationships/hyperlink" Target="https://srav.uib.cat/Vols-fer-un-video/" TargetMode="External"/><Relationship Id="rId169" Type="http://schemas.openxmlformats.org/officeDocument/2006/relationships/hyperlink" Target="https://biblioteca.uib.cat/oferta/serveis/biblioteca_investigador/CO_i_AO/Publicar_obert/" TargetMode="External"/><Relationship Id="rId334" Type="http://schemas.openxmlformats.org/officeDocument/2006/relationships/hyperlink" Target="https://campusesport.com/" TargetMode="External"/><Relationship Id="rId4" Type="http://schemas.openxmlformats.org/officeDocument/2006/relationships/webSettings" Target="webSettings.xml"/><Relationship Id="rId180" Type="http://schemas.openxmlformats.org/officeDocument/2006/relationships/hyperlink" Target="https://campusdigital.uib.es/Atencio-al-professorat/Preguntes-Mes-Frequents/" TargetMode="External"/><Relationship Id="rId215" Type="http://schemas.openxmlformats.org/officeDocument/2006/relationships/hyperlink" Target="https://seu.uib.cat/fou/acord/14578/" TargetMode="External"/><Relationship Id="rId236" Type="http://schemas.openxmlformats.org/officeDocument/2006/relationships/hyperlink" Target="https://www.uib.es/es/recerca/ajuts/prfom/" TargetMode="External"/><Relationship Id="rId257" Type="http://schemas.openxmlformats.org/officeDocument/2006/relationships/hyperlink" Target="https://ope.uib.cat/" TargetMode="External"/><Relationship Id="rId278" Type="http://schemas.openxmlformats.org/officeDocument/2006/relationships/hyperlink" Target="mailto:valida@fueib.org%20" TargetMode="External"/><Relationship Id="rId303" Type="http://schemas.openxmlformats.org/officeDocument/2006/relationships/hyperlink" Target="https://logo.uib.cat/Manual-dIdentitat-Visual-Corporativa/" TargetMode="External"/><Relationship Id="rId42" Type="http://schemas.openxmlformats.org/officeDocument/2006/relationships/hyperlink" Target="https://bit.ly/UIBPla2327cat" TargetMode="External"/><Relationship Id="rId84" Type="http://schemas.openxmlformats.org/officeDocument/2006/relationships/hyperlink" Target="https://seu.uib.cat/fou/acord/15416/" TargetMode="External"/><Relationship Id="rId138" Type="http://schemas.openxmlformats.org/officeDocument/2006/relationships/image" Target="media/image3.png"/><Relationship Id="rId345" Type="http://schemas.openxmlformats.org/officeDocument/2006/relationships/footer" Target="footer2.xml"/><Relationship Id="rId191" Type="http://schemas.openxmlformats.org/officeDocument/2006/relationships/hyperlink" Target="https://cooperacio.uib.cat/Voluntariat/" TargetMode="External"/><Relationship Id="rId205" Type="http://schemas.openxmlformats.org/officeDocument/2006/relationships/hyperlink" Target="https://irie.uib.cat/grups/suport-a-la-recerca/sar.html" TargetMode="External"/><Relationship Id="rId247" Type="http://schemas.openxmlformats.org/officeDocument/2006/relationships/hyperlink" Target="https://www.uib.cat/lauib/Govern-i-organitzacio/Organs-de-govern/Vicerectors/Vicerector-de-Politica-Cientifica-i-Investigacio/" TargetMode="External"/><Relationship Id="rId107" Type="http://schemas.openxmlformats.org/officeDocument/2006/relationships/hyperlink" Target="http://fdret.uib.cat/" TargetMode="External"/><Relationship Id="rId289" Type="http://schemas.openxmlformats.org/officeDocument/2006/relationships/hyperlink" Target="https://sindicatura.uib.cat/presentacio_sol/Formulario-queja/" TargetMode="External"/><Relationship Id="rId11" Type="http://schemas.openxmlformats.org/officeDocument/2006/relationships/hyperlink" Target="https://edoctorat.uib.cat/" TargetMode="External"/><Relationship Id="rId53" Type="http://schemas.openxmlformats.org/officeDocument/2006/relationships/hyperlink" Target="https://seu.uib.cat/fou/acord/15416/" TargetMode="External"/><Relationship Id="rId149" Type="http://schemas.openxmlformats.org/officeDocument/2006/relationships/hyperlink" Target="https://srav.uib.cat/Vols-enregistrar-una-conferencia-jornada-o-acte/" TargetMode="External"/><Relationship Id="rId314" Type="http://schemas.openxmlformats.org/officeDocument/2006/relationships/hyperlink" Target="https://logo.uib.cat/digitalAssets/707/707947_defcorsici_23guia.pdf" TargetMode="External"/><Relationship Id="rId95" Type="http://schemas.openxmlformats.org/officeDocument/2006/relationships/hyperlink" Target="https://seu.uib.cat/fou/acord/15416/" TargetMode="External"/><Relationship Id="rId160" Type="http://schemas.openxmlformats.org/officeDocument/2006/relationships/hyperlink" Target="https://ibdigital.uib.es/greenstone/library" TargetMode="External"/><Relationship Id="rId216" Type="http://schemas.openxmlformats.org/officeDocument/2006/relationships/hyperlink" Target="https://seu.uib.cat/fou/acord/14578/" TargetMode="External"/><Relationship Id="rId258" Type="http://schemas.openxmlformats.org/officeDocument/2006/relationships/hyperlink" Target="https://ope.uib.cat/" TargetMode="External"/><Relationship Id="rId22" Type="http://schemas.openxmlformats.org/officeDocument/2006/relationships/hyperlink" Target="https://www.uib.cat/lauib/Visitants/localitzacio/Sa-Riera/" TargetMode="External"/><Relationship Id="rId64" Type="http://schemas.openxmlformats.org/officeDocument/2006/relationships/hyperlink" Target="https://seu.uib.cat/fou/acord/15416/" TargetMode="External"/><Relationship Id="rId118" Type="http://schemas.openxmlformats.org/officeDocument/2006/relationships/hyperlink" Target="https://estudis.uib.cat/estudis-de-grau/Com-hi-pots-accedir/admissio/" TargetMode="External"/><Relationship Id="rId325" Type="http://schemas.openxmlformats.org/officeDocument/2006/relationships/hyperlink" Target="https://fueib.org/uibempren" TargetMode="External"/><Relationship Id="rId171" Type="http://schemas.openxmlformats.org/officeDocument/2006/relationships/hyperlink" Target="https://websira.uib.cat/" TargetMode="External"/><Relationship Id="rId227" Type="http://schemas.openxmlformats.org/officeDocument/2006/relationships/hyperlink" Target="https://www.uib.cat/recerca/ajuts/" TargetMode="External"/><Relationship Id="rId269" Type="http://schemas.openxmlformats.org/officeDocument/2006/relationships/hyperlink" Target="https://culturacientifica.uib.cat/" TargetMode="External"/><Relationship Id="rId33" Type="http://schemas.openxmlformats.org/officeDocument/2006/relationships/hyperlink" Target="https://pl.uib.cat/Acolliment-linguistic/Voluntariat-linguistic/Parelles-linguistiques/" TargetMode="External"/><Relationship Id="rId129" Type="http://schemas.openxmlformats.org/officeDocument/2006/relationships/hyperlink" Target="https://seu.uib.cat/es/" TargetMode="External"/><Relationship Id="rId280" Type="http://schemas.openxmlformats.org/officeDocument/2006/relationships/image" Target="media/image5.png"/><Relationship Id="rId336" Type="http://schemas.openxmlformats.org/officeDocument/2006/relationships/hyperlink" Target="https://campusesport.com/" TargetMode="External"/><Relationship Id="rId75" Type="http://schemas.openxmlformats.org/officeDocument/2006/relationships/hyperlink" Target="https://seu.uib.cat/fou/acord/15416/" TargetMode="External"/><Relationship Id="rId140" Type="http://schemas.openxmlformats.org/officeDocument/2006/relationships/hyperlink" Target="https://prevencio.uib.cat/portal" TargetMode="External"/><Relationship Id="rId182" Type="http://schemas.openxmlformats.org/officeDocument/2006/relationships/hyperlink" Target="https://cooperacio.uib.cat/Projectes-CUD/projectes-cooperacio/" TargetMode="External"/><Relationship Id="rId6" Type="http://schemas.openxmlformats.org/officeDocument/2006/relationships/endnotes" Target="endnotes.xml"/><Relationship Id="rId238" Type="http://schemas.openxmlformats.org/officeDocument/2006/relationships/hyperlink" Target="https://biblioteca.uib.cat/oferta/serveis/biblioteca_investigador/" TargetMode="External"/><Relationship Id="rId291" Type="http://schemas.openxmlformats.org/officeDocument/2006/relationships/hyperlink" Target="https://sindicatura.uib.es/presentacio_sol/Formulario-queja/" TargetMode="External"/><Relationship Id="rId305" Type="http://schemas.openxmlformats.org/officeDocument/2006/relationships/hyperlink" Target="https://logo.uib.cat/Manual-dIdentitat-Visual-Corporativa/" TargetMode="External"/><Relationship Id="rId347" Type="http://schemas.microsoft.com/office/2011/relationships/people" Target="people.xml"/><Relationship Id="rId44" Type="http://schemas.openxmlformats.org/officeDocument/2006/relationships/hyperlink" Target="https://bit.ly/UIBPla2327en" TargetMode="External"/><Relationship Id="rId86" Type="http://schemas.openxmlformats.org/officeDocument/2006/relationships/hyperlink" Target="https://seu.uib.cat/fou/acord/15416/" TargetMode="External"/><Relationship Id="rId151" Type="http://schemas.openxmlformats.org/officeDocument/2006/relationships/hyperlink" Target="https://srav.uib.cat/Serveis-que-oferim/" TargetMode="External"/><Relationship Id="rId193" Type="http://schemas.openxmlformats.org/officeDocument/2006/relationships/hyperlink" Target="https://cooperacio.uib.cat/" TargetMode="External"/><Relationship Id="rId207" Type="http://schemas.openxmlformats.org/officeDocument/2006/relationships/hyperlink" Target="https://irie.uib.cat/es/transferencia/homologacio-conselleria-educacio.html" TargetMode="External"/><Relationship Id="rId249" Type="http://schemas.openxmlformats.org/officeDocument/2006/relationships/hyperlink" Target="https://www.uib.cat/lauib/Govern-i-organitzacio/Organs-de-govern/Vicerectors/Vicerector-de-Politica-Cientifica-i-Investigacio/" TargetMode="External"/><Relationship Id="rId13" Type="http://schemas.openxmlformats.org/officeDocument/2006/relationships/hyperlink" Target="https://eivissa.uib.cat/" TargetMode="External"/><Relationship Id="rId109" Type="http://schemas.openxmlformats.org/officeDocument/2006/relationships/hyperlink" Target="https://fee.uib.cat/Portal-de-lAlumnat/" TargetMode="External"/><Relationship Id="rId260" Type="http://schemas.openxmlformats.org/officeDocument/2006/relationships/hyperlink" Target="https://ope.uib.cat/" TargetMode="External"/><Relationship Id="rId316" Type="http://schemas.openxmlformats.org/officeDocument/2006/relationships/hyperlink" Target="https://logo.uib.cat/digitalAssets/707/707947_defcorsici_23guia.pdf" TargetMode="External"/><Relationship Id="rId55" Type="http://schemas.openxmlformats.org/officeDocument/2006/relationships/hyperlink" Target="https://seu.uib.cat/fou/acord/15416/" TargetMode="External"/><Relationship Id="rId97" Type="http://schemas.openxmlformats.org/officeDocument/2006/relationships/hyperlink" Target="https://seu.uib.cat/fou/acord/15416/" TargetMode="External"/><Relationship Id="rId120" Type="http://schemas.openxmlformats.org/officeDocument/2006/relationships/hyperlink" Target="https://ajuda.uib.cat/Estudis-de-grau/admissio/" TargetMode="External"/><Relationship Id="rId162" Type="http://schemas.openxmlformats.org/officeDocument/2006/relationships/hyperlink" Target="https://biblioteca.uib.cat/horaris/documentacio_prestec_interbibliotecari/Unitat-de-Suport-a-lAprenentatge.cid196090" TargetMode="External"/><Relationship Id="rId218" Type="http://schemas.openxmlformats.org/officeDocument/2006/relationships/hyperlink" Target="https://ope.uib.cat/" TargetMode="External"/><Relationship Id="rId271" Type="http://schemas.openxmlformats.org/officeDocument/2006/relationships/hyperlink" Target="https://pla.uib.cat/" TargetMode="External"/><Relationship Id="rId24" Type="http://schemas.openxmlformats.org/officeDocument/2006/relationships/hyperlink" Target="https://www.uib.cat/lauib/Visitants/localitzacio/Son-Espases/" TargetMode="External"/><Relationship Id="rId66" Type="http://schemas.openxmlformats.org/officeDocument/2006/relationships/hyperlink" Target="https://seu.uib.cat/fou/acord/15416/" TargetMode="External"/><Relationship Id="rId131" Type="http://schemas.openxmlformats.org/officeDocument/2006/relationships/hyperlink" Target="https://seu.uib.cat/es/Serveis/Registre-electronic/" TargetMode="External"/><Relationship Id="rId327" Type="http://schemas.openxmlformats.org/officeDocument/2006/relationships/hyperlink" Target="https://fueib.org/uibtalent" TargetMode="External"/><Relationship Id="rId173" Type="http://schemas.openxmlformats.org/officeDocument/2006/relationships/hyperlink" Target="https://biblioteca.uib.cat/" TargetMode="External"/><Relationship Id="rId229" Type="http://schemas.openxmlformats.org/officeDocument/2006/relationships/hyperlink" Target="https://www.uib.cat/recerca/ajuts/" TargetMode="External"/><Relationship Id="rId240" Type="http://schemas.openxmlformats.org/officeDocument/2006/relationships/hyperlink" Target="https://biblioteca.uib.cat/oferta/serveis/biblioteca_investig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98</Pages>
  <Words>25502</Words>
  <Characters>140265</Characters>
  <Application>Microsoft Office Word</Application>
  <DocSecurity>0</DocSecurity>
  <Lines>1168</Lines>
  <Paragraphs>330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165437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Fernández Coca</dc:creator>
  <cp:keywords/>
  <dc:description/>
  <cp:lastModifiedBy>Antonio Fernández Coca</cp:lastModifiedBy>
  <cp:revision>2</cp:revision>
  <cp:lastPrinted>2024-11-15T10:30:00Z</cp:lastPrinted>
  <dcterms:created xsi:type="dcterms:W3CDTF">2025-07-23T09:25:00Z</dcterms:created>
  <dcterms:modified xsi:type="dcterms:W3CDTF">2025-07-23T09:25:00Z</dcterms:modified>
</cp:coreProperties>
</file>