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3FF" w:rsidRPr="00A513FF" w:rsidRDefault="00FD0A86" w:rsidP="00A513FF">
      <w:pPr>
        <w:rPr>
          <w:b/>
          <w:color w:val="002060"/>
          <w:sz w:val="28"/>
        </w:rPr>
      </w:pPr>
      <w:r>
        <w:rPr>
          <w:b/>
          <w:color w:val="002060"/>
          <w:sz w:val="34"/>
          <w:u w:val="single"/>
        </w:rPr>
        <w:t>Modules I offer:</w:t>
      </w:r>
      <w:bookmarkStart w:id="0" w:name="_GoBack"/>
      <w:bookmarkEnd w:id="0"/>
    </w:p>
    <w:p w:rsidR="001B6DB6" w:rsidRPr="00A513FF" w:rsidRDefault="001B6DB6" w:rsidP="003F0275">
      <w:pPr>
        <w:pStyle w:val="ListParagraph"/>
        <w:numPr>
          <w:ilvl w:val="0"/>
          <w:numId w:val="1"/>
        </w:numPr>
        <w:spacing w:before="480"/>
        <w:ind w:left="425" w:hanging="357"/>
        <w:jc w:val="both"/>
        <w:rPr>
          <w:b/>
        </w:rPr>
      </w:pPr>
      <w:r w:rsidRPr="00A513FF">
        <w:rPr>
          <w:b/>
        </w:rPr>
        <w:t>Introduction to development/International cooperation: shifts so far and future, principles and management concepts</w:t>
      </w:r>
    </w:p>
    <w:p w:rsidR="00A513FF" w:rsidRPr="00A513FF" w:rsidRDefault="00A513FF" w:rsidP="00A513FF">
      <w:pPr>
        <w:jc w:val="both"/>
        <w:rPr>
          <w:b/>
          <w:i/>
        </w:rPr>
      </w:pPr>
      <w:r w:rsidRPr="00A513FF">
        <w:rPr>
          <w:b/>
          <w:i/>
        </w:rPr>
        <w:t>Duration: 03 days</w:t>
      </w:r>
    </w:p>
    <w:p w:rsidR="001B6DB6" w:rsidRPr="00A513FF" w:rsidRDefault="001B6DB6" w:rsidP="00A513FF">
      <w:pPr>
        <w:autoSpaceDE w:val="0"/>
        <w:autoSpaceDN w:val="0"/>
        <w:adjustRightInd w:val="0"/>
        <w:spacing w:after="0" w:line="240" w:lineRule="auto"/>
        <w:jc w:val="both"/>
      </w:pPr>
      <w:r w:rsidRPr="00A513FF">
        <w:rPr>
          <w:rFonts w:cs="AGaramondPro-Regular"/>
        </w:rPr>
        <w:t>This Module will deepen your understanding of changes in International Cooperation,</w:t>
      </w:r>
      <w:r w:rsidR="00A513FF" w:rsidRPr="00A513FF">
        <w:rPr>
          <w:rFonts w:cs="AGaramondPro-Regular"/>
        </w:rPr>
        <w:t xml:space="preserve"> </w:t>
      </w:r>
      <w:r w:rsidRPr="00A513FF">
        <w:rPr>
          <w:rFonts w:cs="AGaramondPro-Regular"/>
        </w:rPr>
        <w:t>strengthen your ability to identify ke</w:t>
      </w:r>
      <w:r w:rsidR="00A513FF" w:rsidRPr="00A513FF">
        <w:rPr>
          <w:rFonts w:cs="AGaramondPro-Regular"/>
        </w:rPr>
        <w:t xml:space="preserve">y challenges in its management. </w:t>
      </w:r>
      <w:r w:rsidRPr="00A513FF">
        <w:rPr>
          <w:rFonts w:cs="AGaramondPro-Regular"/>
          <w:color w:val="000000"/>
        </w:rPr>
        <w:t>During these two and a half days, you w</w:t>
      </w:r>
      <w:r w:rsidR="00A513FF" w:rsidRPr="00A513FF">
        <w:rPr>
          <w:rFonts w:cs="AGaramondPro-Regular"/>
          <w:color w:val="000000"/>
        </w:rPr>
        <w:t xml:space="preserve">ill deepen your knowledge </w:t>
      </w:r>
      <w:r w:rsidRPr="00A513FF">
        <w:rPr>
          <w:rFonts w:cs="AGaramondPro-Regular"/>
          <w:color w:val="000000"/>
        </w:rPr>
        <w:t>and identify areas along which competencies need to be strengthened. You</w:t>
      </w:r>
      <w:r w:rsidR="00A513FF" w:rsidRPr="00A513FF">
        <w:rPr>
          <w:rFonts w:cs="AGaramondPro-Regular"/>
          <w:color w:val="000000"/>
        </w:rPr>
        <w:t xml:space="preserve"> </w:t>
      </w:r>
      <w:r w:rsidRPr="00A513FF">
        <w:rPr>
          <w:rFonts w:cs="AGaramondPro-Regular"/>
          <w:color w:val="000000"/>
        </w:rPr>
        <w:t>will also have opportunities to introspect</w:t>
      </w:r>
      <w:r w:rsidR="00A513FF" w:rsidRPr="00A513FF">
        <w:rPr>
          <w:rFonts w:cs="AGaramondPro-Regular"/>
          <w:color w:val="000000"/>
        </w:rPr>
        <w:t xml:space="preserve"> on t</w:t>
      </w:r>
      <w:r w:rsidRPr="00A513FF">
        <w:rPr>
          <w:rFonts w:cs="AGaramondPro-Regular"/>
          <w:color w:val="000000"/>
        </w:rPr>
        <w:t>he changes in the arena of development cooperation;</w:t>
      </w:r>
      <w:r w:rsidR="00A513FF" w:rsidRPr="00A513FF">
        <w:rPr>
          <w:rFonts w:cs="AGaramondPro-Regular"/>
          <w:color w:val="000000"/>
        </w:rPr>
        <w:t xml:space="preserve"> h</w:t>
      </w:r>
      <w:r w:rsidRPr="00A513FF">
        <w:rPr>
          <w:rFonts w:cs="AGaramondPro-Regular"/>
          <w:color w:val="000000"/>
        </w:rPr>
        <w:t>ow some of you moved out of your trajectory to make an impact;</w:t>
      </w:r>
      <w:r w:rsidR="00A513FF" w:rsidRPr="00A513FF">
        <w:rPr>
          <w:rFonts w:cs="AGaramondPro-Regular"/>
          <w:color w:val="000000"/>
        </w:rPr>
        <w:t xml:space="preserve"> what can be done differently to make change happen and w</w:t>
      </w:r>
      <w:r w:rsidRPr="00A513FF">
        <w:rPr>
          <w:rFonts w:cs="AGaramondPro-Regular"/>
          <w:color w:val="000000"/>
        </w:rPr>
        <w:t>here your strengths lie and which competencies should be further sharpened.</w:t>
      </w:r>
      <w:r w:rsidR="00A513FF">
        <w:rPr>
          <w:rFonts w:cs="AGaramondPro-Regular"/>
          <w:color w:val="000000"/>
        </w:rPr>
        <w:t xml:space="preserve"> Concepts like Paris declaration, Busan agreement is discussed in details.</w:t>
      </w:r>
    </w:p>
    <w:p w:rsidR="001B6DB6" w:rsidRPr="00A513FF" w:rsidRDefault="00A513FF" w:rsidP="003F0275">
      <w:pPr>
        <w:pStyle w:val="ListParagraph"/>
        <w:numPr>
          <w:ilvl w:val="0"/>
          <w:numId w:val="1"/>
        </w:numPr>
        <w:spacing w:before="480"/>
        <w:ind w:left="425" w:hanging="357"/>
        <w:jc w:val="both"/>
        <w:rPr>
          <w:b/>
        </w:rPr>
      </w:pPr>
      <w:r w:rsidRPr="00A513FF">
        <w:rPr>
          <w:b/>
        </w:rPr>
        <w:t>Excellence in P</w:t>
      </w:r>
      <w:r w:rsidR="001B6DB6" w:rsidRPr="00A513FF">
        <w:rPr>
          <w:b/>
        </w:rPr>
        <w:t xml:space="preserve">rofessional </w:t>
      </w:r>
      <w:r w:rsidRPr="00A513FF">
        <w:rPr>
          <w:b/>
        </w:rPr>
        <w:t>P</w:t>
      </w:r>
      <w:r w:rsidR="001B6DB6" w:rsidRPr="00A513FF">
        <w:rPr>
          <w:b/>
        </w:rPr>
        <w:t>erformance</w:t>
      </w:r>
    </w:p>
    <w:p w:rsidR="001B6DB6" w:rsidRPr="00A513FF" w:rsidRDefault="00A513FF" w:rsidP="00A513FF">
      <w:pPr>
        <w:jc w:val="both"/>
        <w:rPr>
          <w:b/>
          <w:i/>
        </w:rPr>
      </w:pPr>
      <w:r w:rsidRPr="00A513FF">
        <w:rPr>
          <w:b/>
          <w:i/>
        </w:rPr>
        <w:t>Duration: 03</w:t>
      </w:r>
      <w:r w:rsidR="001B6DB6" w:rsidRPr="00A513FF">
        <w:rPr>
          <w:b/>
          <w:i/>
        </w:rPr>
        <w:t xml:space="preserve"> days</w:t>
      </w:r>
    </w:p>
    <w:p w:rsidR="00DF5FEC" w:rsidRPr="00A513FF" w:rsidRDefault="00A513FF" w:rsidP="00A513FF">
      <w:pPr>
        <w:jc w:val="both"/>
      </w:pPr>
      <w:r w:rsidRPr="00A513FF">
        <w:t xml:space="preserve">This module will </w:t>
      </w:r>
      <w:r w:rsidR="001B6DB6" w:rsidRPr="00A513FF">
        <w:t>l sharpen your ability to identify and address some of the challenges you face at your workplace such as time management, process optimisation and cooperation in teams. You will analyse your work, identify areas for improvement and implement actions for improving your work so that professional performance and organisational performance are increased. State of the art self-management instruments will help you in recognising what inspires you and how you can become a change agent within your organisation as well as in the arena of international cooperation.</w:t>
      </w:r>
    </w:p>
    <w:p w:rsidR="001B6DB6" w:rsidRPr="00A513FF" w:rsidRDefault="001B6DB6" w:rsidP="003F0275">
      <w:pPr>
        <w:pStyle w:val="ListParagraph"/>
        <w:numPr>
          <w:ilvl w:val="0"/>
          <w:numId w:val="1"/>
        </w:numPr>
        <w:spacing w:before="480"/>
        <w:ind w:left="425" w:hanging="357"/>
        <w:jc w:val="both"/>
        <w:rPr>
          <w:b/>
        </w:rPr>
      </w:pPr>
      <w:r w:rsidRPr="00A513FF">
        <w:rPr>
          <w:b/>
        </w:rPr>
        <w:t>Managing for Development Results</w:t>
      </w:r>
      <w:r w:rsidR="00A513FF" w:rsidRPr="00A513FF">
        <w:rPr>
          <w:b/>
        </w:rPr>
        <w:t xml:space="preserve"> (</w:t>
      </w:r>
      <w:proofErr w:type="spellStart"/>
      <w:r w:rsidR="00A513FF" w:rsidRPr="00A513FF">
        <w:rPr>
          <w:b/>
        </w:rPr>
        <w:t>MfDR</w:t>
      </w:r>
      <w:proofErr w:type="spellEnd"/>
      <w:r w:rsidR="00A513FF" w:rsidRPr="00A513FF">
        <w:rPr>
          <w:b/>
        </w:rPr>
        <w:t>)</w:t>
      </w:r>
      <w:r w:rsidRPr="00A513FF">
        <w:rPr>
          <w:b/>
        </w:rPr>
        <w:t>:</w:t>
      </w:r>
    </w:p>
    <w:p w:rsidR="001B6DB6" w:rsidRPr="00A513FF" w:rsidRDefault="00A513FF" w:rsidP="00A513FF">
      <w:pPr>
        <w:jc w:val="both"/>
        <w:rPr>
          <w:b/>
          <w:i/>
        </w:rPr>
      </w:pPr>
      <w:r w:rsidRPr="00A513FF">
        <w:rPr>
          <w:b/>
          <w:i/>
        </w:rPr>
        <w:t>Duration: 04 days</w:t>
      </w:r>
    </w:p>
    <w:p w:rsidR="001B6DB6" w:rsidRPr="00A513FF" w:rsidRDefault="00A513FF" w:rsidP="00A513FF">
      <w:pPr>
        <w:pStyle w:val="Pa5"/>
        <w:spacing w:after="280"/>
        <w:jc w:val="both"/>
        <w:rPr>
          <w:rFonts w:asciiTheme="minorHAnsi" w:hAnsiTheme="minorHAnsi"/>
          <w:sz w:val="22"/>
          <w:szCs w:val="22"/>
        </w:rPr>
      </w:pPr>
      <w:r w:rsidRPr="00A513FF">
        <w:rPr>
          <w:rFonts w:asciiTheme="minorHAnsi" w:hAnsiTheme="minorHAnsi"/>
          <w:sz w:val="22"/>
          <w:szCs w:val="22"/>
        </w:rPr>
        <w:t>D</w:t>
      </w:r>
      <w:r w:rsidR="001B6DB6" w:rsidRPr="00A513FF">
        <w:rPr>
          <w:rFonts w:asciiTheme="minorHAnsi" w:hAnsiTheme="minorHAnsi"/>
          <w:sz w:val="22"/>
          <w:szCs w:val="22"/>
        </w:rPr>
        <w:t xml:space="preserve">evelopment co-operation has always been intended to deliver results, aiming at supporting economic and social development in developing countries and producing tangible improvements in the lives of the poor. Recent trends have intensified global efforts to better manage for development results, driven both by the need to hold decision makers accountable and a growing interest in better understanding how development interventions work and how to make them work better. </w:t>
      </w:r>
    </w:p>
    <w:p w:rsidR="001B6DB6" w:rsidRPr="00A513FF" w:rsidRDefault="001B6DB6" w:rsidP="00A513FF">
      <w:pPr>
        <w:jc w:val="both"/>
      </w:pPr>
      <w:r w:rsidRPr="00A513FF">
        <w:t>From the Paris Declaration to the Accra Agenda for Action, and the 2011 High Level Forum on Aid Effectiveness in Busan, there has been a great deal of momentum and political interest in development results. Through these international high level fora, commitments on results management were made, calling on development agencies and partner countries to work together to manage resources for the achievement of development objectives.</w:t>
      </w:r>
    </w:p>
    <w:p w:rsidR="001B6DB6" w:rsidRPr="00A513FF" w:rsidRDefault="001B6DB6" w:rsidP="00A513FF">
      <w:pPr>
        <w:jc w:val="both"/>
      </w:pPr>
      <w:r w:rsidRPr="00A513FF">
        <w:t xml:space="preserve">This workshop on the </w:t>
      </w:r>
      <w:proofErr w:type="spellStart"/>
      <w:r w:rsidRPr="00A513FF">
        <w:t>MfDR</w:t>
      </w:r>
      <w:proofErr w:type="spellEnd"/>
      <w:r w:rsidRPr="00A513FF">
        <w:t xml:space="preserve"> would provide the context of the development cooperation concepts and touch upon the aspects related to results based management. Focusing on the results this workshop will explore and clarify concepts and methods used </w:t>
      </w:r>
      <w:r w:rsidR="00A513FF" w:rsidRPr="00A513FF">
        <w:t>for</w:t>
      </w:r>
      <w:r w:rsidRPr="00A513FF">
        <w:t xml:space="preserve"> remaining result focused </w:t>
      </w:r>
      <w:r w:rsidR="00A513FF" w:rsidRPr="00A513FF">
        <w:t>throughout</w:t>
      </w:r>
      <w:r w:rsidRPr="00A513FF">
        <w:t xml:space="preserve"> the project period and beyond</w:t>
      </w:r>
    </w:p>
    <w:p w:rsidR="001B6DB6" w:rsidRPr="00A513FF" w:rsidRDefault="001B6DB6" w:rsidP="00A513FF">
      <w:pPr>
        <w:jc w:val="both"/>
      </w:pPr>
    </w:p>
    <w:p w:rsidR="001B6DB6" w:rsidRPr="00A513FF" w:rsidRDefault="001B6DB6" w:rsidP="003F0275">
      <w:pPr>
        <w:pStyle w:val="ListParagraph"/>
        <w:numPr>
          <w:ilvl w:val="0"/>
          <w:numId w:val="1"/>
        </w:numPr>
        <w:spacing w:before="480"/>
        <w:ind w:left="425" w:hanging="357"/>
        <w:jc w:val="both"/>
        <w:rPr>
          <w:b/>
        </w:rPr>
      </w:pPr>
      <w:r w:rsidRPr="00A513FF">
        <w:rPr>
          <w:b/>
        </w:rPr>
        <w:lastRenderedPageBreak/>
        <w:t>Result Based Monitoring:</w:t>
      </w:r>
    </w:p>
    <w:p w:rsidR="00A513FF" w:rsidRPr="00A513FF" w:rsidRDefault="00A513FF" w:rsidP="00A513FF">
      <w:pPr>
        <w:jc w:val="both"/>
        <w:rPr>
          <w:b/>
          <w:i/>
        </w:rPr>
      </w:pPr>
      <w:r w:rsidRPr="00A513FF">
        <w:rPr>
          <w:b/>
          <w:i/>
        </w:rPr>
        <w:t>Duration: 04 days</w:t>
      </w:r>
    </w:p>
    <w:p w:rsidR="001B6DB6" w:rsidRPr="00A513FF" w:rsidRDefault="001B6DB6" w:rsidP="00A513FF">
      <w:pPr>
        <w:jc w:val="both"/>
      </w:pPr>
      <w:r w:rsidRPr="00A513FF">
        <w:t>You will get an opportunity to explore the concepts related to result based monitoring. Besides developing an understanding of the concepts of monitoring and evaluation you will also get hands on experience on developing indicators for outcome and outcome level results. The workshop also gives an opportunity to further get into the details of indicators vis: Qualitative indicators and quantitative indicators based on the qualitative and quantitative results in a project/</w:t>
      </w:r>
    </w:p>
    <w:p w:rsidR="001B6DB6" w:rsidRPr="00A513FF" w:rsidRDefault="001B6DB6" w:rsidP="00A513FF">
      <w:pPr>
        <w:pStyle w:val="ListParagraph"/>
        <w:numPr>
          <w:ilvl w:val="0"/>
          <w:numId w:val="1"/>
        </w:numPr>
        <w:spacing w:before="480"/>
        <w:ind w:left="425" w:hanging="357"/>
        <w:jc w:val="both"/>
        <w:rPr>
          <w:b/>
        </w:rPr>
      </w:pPr>
      <w:r w:rsidRPr="00A513FF">
        <w:rPr>
          <w:b/>
        </w:rPr>
        <w:t>Moderation of Multi-stakeholder meetings</w:t>
      </w:r>
    </w:p>
    <w:p w:rsidR="001B6DB6" w:rsidRPr="00A513FF" w:rsidRDefault="00A513FF" w:rsidP="00A513FF">
      <w:pPr>
        <w:jc w:val="both"/>
        <w:rPr>
          <w:b/>
          <w:i/>
        </w:rPr>
      </w:pPr>
      <w:r w:rsidRPr="00A513FF">
        <w:rPr>
          <w:b/>
          <w:i/>
        </w:rPr>
        <w:t>Duration: 03 days</w:t>
      </w:r>
    </w:p>
    <w:p w:rsidR="001B6DB6" w:rsidRPr="00A513FF" w:rsidRDefault="00A513FF" w:rsidP="00A513FF">
      <w:pPr>
        <w:jc w:val="both"/>
      </w:pPr>
      <w:r>
        <w:t xml:space="preserve">You will get an opportunity to experience state of the art methods and tools to facilitate group meetings, stakeholder meeting, partners meeting and manage multi-stakeholder meetings. </w:t>
      </w:r>
      <w:r w:rsidR="001B6DB6" w:rsidRPr="00A513FF">
        <w:t xml:space="preserve">This workshop touches upon the different moderation techniques required to facilitate group meetings, stakeholder meetings and multi-stakeholder management. Innovative tools and methods are explained and a hands on experience of facilitating these meetings in a role play set up provides a better </w:t>
      </w:r>
      <w:r w:rsidRPr="00A513FF">
        <w:t>understanding</w:t>
      </w:r>
      <w:r w:rsidR="001B6DB6" w:rsidRPr="00A513FF">
        <w:t xml:space="preserve"> and experience </w:t>
      </w:r>
      <w:r w:rsidRPr="00A513FF">
        <w:t>of</w:t>
      </w:r>
      <w:r w:rsidR="001B6DB6" w:rsidRPr="00A513FF">
        <w:t xml:space="preserve"> the concepts.</w:t>
      </w:r>
    </w:p>
    <w:sectPr w:rsidR="001B6DB6" w:rsidRPr="00A51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NeueLT Std Cn">
    <w:altName w:val="HelveticaNeueLT Std Cn"/>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7389"/>
    <w:multiLevelType w:val="hybridMultilevel"/>
    <w:tmpl w:val="E59E9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DB6"/>
    <w:rsid w:val="001B6DB6"/>
    <w:rsid w:val="003F0275"/>
    <w:rsid w:val="005533A7"/>
    <w:rsid w:val="00A513FF"/>
    <w:rsid w:val="00DF5FEC"/>
    <w:rsid w:val="00FD0A8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7F43"/>
  <w15:chartTrackingRefBased/>
  <w15:docId w15:val="{592A165C-C6BC-4735-8560-194F4728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6DB6"/>
    <w:pPr>
      <w:autoSpaceDE w:val="0"/>
      <w:autoSpaceDN w:val="0"/>
      <w:adjustRightInd w:val="0"/>
      <w:spacing w:after="0" w:line="240" w:lineRule="auto"/>
    </w:pPr>
    <w:rPr>
      <w:rFonts w:ascii="HelveticaNeueLT Std Cn" w:hAnsi="HelveticaNeueLT Std Cn" w:cs="HelveticaNeueLT Std Cn"/>
      <w:color w:val="000000"/>
      <w:sz w:val="24"/>
      <w:szCs w:val="24"/>
    </w:rPr>
  </w:style>
  <w:style w:type="paragraph" w:customStyle="1" w:styleId="Pa5">
    <w:name w:val="Pa5"/>
    <w:basedOn w:val="Default"/>
    <w:next w:val="Default"/>
    <w:uiPriority w:val="99"/>
    <w:rsid w:val="001B6DB6"/>
    <w:pPr>
      <w:spacing w:line="221" w:lineRule="atLeast"/>
    </w:pPr>
    <w:rPr>
      <w:rFonts w:cstheme="minorBidi"/>
      <w:color w:val="auto"/>
    </w:rPr>
  </w:style>
  <w:style w:type="paragraph" w:styleId="ListParagraph">
    <w:name w:val="List Paragraph"/>
    <w:basedOn w:val="Normal"/>
    <w:uiPriority w:val="34"/>
    <w:qFormat/>
    <w:rsid w:val="00A51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Ziaul Hoda</dc:creator>
  <cp:keywords/>
  <dc:description/>
  <cp:lastModifiedBy>Hoda, Ziaul GIZ IN</cp:lastModifiedBy>
  <cp:revision>3</cp:revision>
  <dcterms:created xsi:type="dcterms:W3CDTF">2019-03-17T12:47:00Z</dcterms:created>
  <dcterms:modified xsi:type="dcterms:W3CDTF">2019-03-17T12:48:00Z</dcterms:modified>
</cp:coreProperties>
</file>