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factorial(int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1; i&lt;=n;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f*=i;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factorial(m);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cout&lt;&lt;value&lt;&lt;endl;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astijan(int number,int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f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for(int i=1;i&lt;=n;i++)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f*=number;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return 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m,n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astijan(m,n);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cout&lt;&lt;value&lt;&lt;endl;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fibonachi(int index)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for(int i=1;i&lt;=index;i++)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temp =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 = m+n;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 =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m;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index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cin&gt;&gt;index;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fibonachi(index);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value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counter(int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k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(n+counter(n-1));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counter(10);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fibonachi(int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if(n==1 || n==0)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fibonachi(n-1) + fibonachi(n-2);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FibIndex;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cin&gt;&gt;FibIndex;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fibonachi(FibIndex);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sum3(int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if(n&gt;0 &amp;&amp; n%3==0)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(n+sum3(n-3));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if(3-n%3==1)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n-=2;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return(n+sum3(n-3));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if(3-n%3==2)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return(n+sum3(n-3));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if(n&lt;=0)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value = sum3(count);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