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 = 20;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(k&gt;=0)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&lt;&lt;k&lt;&lt;endl;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k-=2;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while(k&lt;0)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"another number"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cin&gt;&gt;k;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if(k%2!=0)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while(k&gt;=0)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k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k-=2;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while(k&lt;0)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"another number"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cin&gt;&gt;k;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if(k%2!=0)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while(k&gt;=0)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k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k-=2;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i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number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cin&gt;&gt;number;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while(i&lt;=number)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f*=i;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cout&lt;&lt;f;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b=20;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s=0;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i=0;i&lt;16;++i,b/=2)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s+=b%2?1:2;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cout&lt;&lt;s&lt;&lt;endl;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k,n,x,m,y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 "number1 " 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cout&lt;&lt;"number2 " 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k=m+n;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x=m-n;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y=m*n;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cout&lt;&lt;k&lt;&lt;endl&lt;&lt;x&lt;&lt;endl&lt;&lt;y;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count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(count &lt; 10)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++count;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if(count == 7)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cout&lt;&lt;count&lt;&lt;endl;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i=1; i&lt;=n;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f*=i;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cout&lt;&lt;f;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9)</w:t>
      </w:r>
      <w:r>
        <w:rPr>
          <w:rFonts w:ascii="Noto Sans Armenian" w:hAnsi="Noto Sans Armenian" w:cs="Noto Sans Armenian"/>
          <w:sz w:val="24"/>
          <w:sz-cs w:val="24"/>
        </w:rPr>
        <w:t xml:space="preserve"> Ցանկացած միջակայքում ցանկացած թվի բազմապատիկը գտնելու համար ՝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m,n,x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m+=x-m%x;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temp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k=m; k&lt;=n; k+=x)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temp+=k;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10) </w:t>
      </w:r>
      <w:r>
        <w:rPr>
          <w:rFonts w:ascii="Noto Sans Armenian" w:hAnsi="Noto Sans Armenian" w:cs="Noto Sans Armenian"/>
          <w:sz w:val="24"/>
          <w:sz-cs w:val="24"/>
        </w:rPr>
        <w:t xml:space="preserve">Կարտածի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քառակուսի ՝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i=1;i&lt;=n;i++)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j=1;j&lt;=n;j++)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i=1;i&lt;=n;i++)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j=1;j&lt;=i;j++)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12) </w:t>
      </w:r>
      <w:r>
        <w:rPr>
          <w:rFonts w:ascii="Noto Sans Armenian" w:hAnsi="Noto Sans Armenian" w:cs="Noto Sans Armenian"/>
          <w:sz w:val="24"/>
          <w:sz-cs w:val="24"/>
        </w:rPr>
        <w:t xml:space="preserve">Հավասարասրուն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եռանկյուն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՝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i=n; i&gt;0; 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 = 0; j &lt; i ; 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 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 = 0; j &lt; k; 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k+=2;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13) </w:t>
      </w:r>
      <w:r>
        <w:rPr>
          <w:rFonts w:ascii="Noto Sans Armenian" w:hAnsi="Noto Sans Armenian" w:cs="Noto Sans Armenian"/>
          <w:sz w:val="24"/>
          <w:sz-cs w:val="24"/>
        </w:rPr>
        <w:t xml:space="preserve">Ծրագիր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որը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կպատկերի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երկու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եռանկյուն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պատկեր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իրար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կպած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և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մեջտեղի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կետը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չի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արտածի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կլինի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դատարկ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՝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i=n;i&gt;0;i--)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j=1;j&lt;i;j++)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 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j=0;j&lt;k;j++)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if(i==1 &amp;&amp; j==k/2)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 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k+=2;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k-=4;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i=0;i&lt;n-1;i++)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j=0;j&lt;=i;j++)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 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j=0;j&lt;k;j++)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k-=2;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