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839154899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711B20D0" w14:textId="77777777" w:rsidR="00FA0872" w:rsidRDefault="00FA0872"/>
        <w:p w14:paraId="38C6C313" w14:textId="77777777" w:rsidR="00FA0872" w:rsidRDefault="00FA0872"/>
        <w:p w14:paraId="3C367EF4" w14:textId="77777777" w:rsidR="00FA0872" w:rsidRDefault="00FA0872"/>
        <w:p w14:paraId="11B12252" w14:textId="77777777" w:rsidR="00FA0872" w:rsidRDefault="00FA0872">
          <w:pPr>
            <w:jc w:val="left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AF12E2" wp14:editId="4B9356A4">
                    <wp:simplePos x="0" y="0"/>
                    <wp:positionH relativeFrom="column">
                      <wp:posOffset>352880</wp:posOffset>
                    </wp:positionH>
                    <wp:positionV relativeFrom="paragraph">
                      <wp:posOffset>3662935</wp:posOffset>
                    </wp:positionV>
                    <wp:extent cx="5124450" cy="614149"/>
                    <wp:effectExtent l="0" t="0" r="0" b="0"/>
                    <wp:wrapNone/>
                    <wp:docPr id="2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24450" cy="6141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CAC85E" w14:textId="224BA054" w:rsidR="007B2C87" w:rsidRPr="0038344F" w:rsidRDefault="0021781F" w:rsidP="007B2C8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24"/>
                                  </w:rPr>
                                  <w:t>FIXON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27.8pt;margin-top:288.4pt;width:403.5pt;height:48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" filled="f" stroked="f" strokeweight=".5pt">
                    <v:textbox>
                      <w:txbxContent>
                        <w:p w14:paraId="0DCAC85E" w14:textId="224BA054" w:rsidR="007B2C87" w:rsidRPr="0038344F" w:rsidRDefault="0021781F" w:rsidP="007B2C8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24"/>
                            </w:rPr>
                            <w:t>FIXON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009900"/>
          <w:sz w:val="22"/>
          <w:szCs w:val="22"/>
          <w14:textFill>
            <w14:solidFill>
              <w14:srgbClr w14:val="009900">
                <w14:lumMod w14:val="75000"/>
              </w14:srgbClr>
            </w14:solidFill>
          </w14:textFill>
        </w:rPr>
        <w:id w:val="-311570989"/>
        <w:docPartObj>
          <w:docPartGallery w:val="Table of Contents"/>
          <w:docPartUnique/>
        </w:docPartObj>
      </w:sdtPr>
      <w:sdtEndPr>
        <w:rPr>
          <w:color w:val="000000" w:themeColor="text1"/>
          <w:sz w:val="24"/>
          <w14:textFill>
            <w14:solidFill>
              <w14:schemeClr w14:val="tx1">
                <w14:lumMod w14:val="75000"/>
                <w14:lumOff w14:val="25000"/>
                <w14:lumMod w14:val="75000"/>
              </w14:schemeClr>
            </w14:solidFill>
          </w14:textFill>
        </w:rPr>
      </w:sdtEndPr>
      <w:sdtContent>
        <w:p w14:paraId="537E68CC" w14:textId="77777777" w:rsidR="00654453" w:rsidRPr="00E56FDC" w:rsidRDefault="007B2C87" w:rsidP="00E56FDC">
          <w:pPr>
            <w:pStyle w:val="CabealhodoSumrio"/>
            <w:rPr>
              <w:rFonts w:asciiTheme="minorHAnsi" w:hAnsiTheme="minorHAnsi" w:cstheme="minorHAnsi"/>
              <w:sz w:val="40"/>
            </w:rPr>
          </w:pPr>
          <w:r w:rsidRPr="00E56FDC">
            <w:rPr>
              <w:rFonts w:asciiTheme="minorHAnsi" w:hAnsiTheme="minorHAnsi" w:cstheme="minorHAnsi"/>
              <w:sz w:val="40"/>
            </w:rPr>
            <w:t>SUMÁRIO</w:t>
          </w:r>
        </w:p>
        <w:p w14:paraId="1FC75E16" w14:textId="2A6DD399" w:rsidR="00C27BBB" w:rsidRDefault="00654453">
          <w:pPr>
            <w:pStyle w:val="Sumrio1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24784" w:history="1">
            <w:r w:rsidR="00C27BBB" w:rsidRPr="00B46059">
              <w:rPr>
                <w:rStyle w:val="Hyperlink"/>
                <w:noProof/>
              </w:rPr>
              <w:t>1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Título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_Toc188424784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3E71361A" w14:textId="6D5BBCE1" w:rsidR="00C27BBB" w:rsidRDefault="00AA43D3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5" w:history="1">
            <w:r w:rsidR="00C27BBB" w:rsidRPr="00B46059">
              <w:rPr>
                <w:rStyle w:val="Hyperlink"/>
                <w:noProof/>
              </w:rPr>
              <w:t>1.1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EQUIPE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_Toc188424785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1835618F" w14:textId="5D078AF4" w:rsidR="00C27BBB" w:rsidRDefault="00AA43D3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6" w:history="1">
            <w:r w:rsidR="00C27BBB" w:rsidRPr="00B46059">
              <w:rPr>
                <w:rStyle w:val="Hyperlink"/>
                <w:noProof/>
              </w:rPr>
              <w:t>1.2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PROBLEMA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_Toc188424786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52EC63D2" w14:textId="706A3081" w:rsidR="00C27BBB" w:rsidRDefault="00AA43D3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7" w:history="1">
            <w:r w:rsidR="00C27BBB" w:rsidRPr="00B46059">
              <w:rPr>
                <w:rStyle w:val="Hyperlink"/>
                <w:noProof/>
              </w:rPr>
              <w:t>1.3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SOLUÇÃO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_Toc188424787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51BE43F5" w14:textId="7963E747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8" w:history="1">
            <w:r w:rsidR="00C27BBB" w:rsidRPr="00B46059">
              <w:rPr>
                <w:rStyle w:val="Hyperlink"/>
                <w:noProof/>
              </w:rPr>
              <w:t>1.3.1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ÁREA TECNOLÓGICA DA SOLUÇÃO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_Toc188424788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0B41F196" w14:textId="04E718DF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9" w:history="1">
            <w:r w:rsidR="00C27BBB" w:rsidRPr="00B46059">
              <w:rPr>
                <w:rStyle w:val="Hyperlink"/>
                <w:noProof/>
              </w:rPr>
              <w:t>1.3.2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JUSTIFICATIVA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_Toc188424789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7BDDCA53" w14:textId="69110F83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0" w:history="1">
            <w:r w:rsidR="00C27BBB" w:rsidRPr="00B46059">
              <w:rPr>
                <w:rStyle w:val="Hyperlink"/>
                <w:noProof/>
              </w:rPr>
              <w:t>1.3.3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OBJETIVOS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_Toc188424790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06A7D342" w14:textId="518F81B2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1" w:history="1">
            <w:r w:rsidR="00C27BBB" w:rsidRPr="00B46059">
              <w:rPr>
                <w:rStyle w:val="Hyperlink"/>
                <w:noProof/>
              </w:rPr>
              <w:t>1.3.4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DESENVOLVIMENTO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_Toc188424791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6F603D40" w14:textId="15418163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2" w:history="1">
            <w:r w:rsidR="00C27BBB" w:rsidRPr="00B46059">
              <w:rPr>
                <w:rStyle w:val="Hyperlink"/>
                <w:noProof/>
              </w:rPr>
              <w:t>1.3.5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VIABILIDADE TÉCNICA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_Toc188424792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5A1ABBE1" w14:textId="052177A8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3" w:history="1">
            <w:r w:rsidR="00C27BBB" w:rsidRPr="00B46059">
              <w:rPr>
                <w:rStyle w:val="Hyperlink"/>
                <w:noProof/>
              </w:rPr>
              <w:t>1.3.6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VIABILIDADE ECONÔMICA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_Toc188424793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3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4EA69BDA" w14:textId="24D8BE4B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4" w:history="1">
            <w:r w:rsidR="00C27BBB" w:rsidRPr="00B46059">
              <w:rPr>
                <w:rStyle w:val="Hyperlink"/>
                <w:noProof/>
              </w:rPr>
              <w:t>1.3.7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RESULTADOS E CONCLUSÃO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_Toc188424794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3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68B5D05C" w14:textId="337B32AF" w:rsidR="00C27BBB" w:rsidRDefault="00AA43D3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5" w:history="1">
            <w:r w:rsidR="00C27BBB" w:rsidRPr="00B46059">
              <w:rPr>
                <w:rStyle w:val="Hyperlink"/>
                <w:noProof/>
              </w:rPr>
              <w:t>1.4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ANEXOS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_Toc188424795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3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22075548" w14:textId="6A4919C7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6" w:history="1">
            <w:r w:rsidR="00C27BBB" w:rsidRPr="00B46059">
              <w:rPr>
                <w:rStyle w:val="Hyperlink"/>
                <w:noProof/>
              </w:rPr>
              <w:t>1.4.1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BMG CANVAS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_Toc188424796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3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0E5F684D" w14:textId="554D4CDB" w:rsidR="00C27BBB" w:rsidRDefault="00AA43D3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7" w:history="1">
            <w:r w:rsidR="00C27BBB" w:rsidRPr="00B46059">
              <w:rPr>
                <w:rStyle w:val="Hyperlink"/>
                <w:noProof/>
              </w:rPr>
              <w:t>1.4.2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SITUAÇÃO DE APRENDIZAGEM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_Toc188424797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3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4C9F5F60" w14:textId="7D310DD6" w:rsidR="00654453" w:rsidRDefault="00654453">
          <w:r>
            <w:rPr>
              <w:b/>
              <w:bCs/>
            </w:rPr>
            <w:fldChar w:fldCharType="end"/>
          </w:r>
        </w:p>
      </w:sdtContent>
    </w:sdt>
    <w:p w14:paraId="191AC590" w14:textId="77777777" w:rsidR="00654453" w:rsidRPr="00654453" w:rsidRDefault="00654453" w:rsidP="004A1C26">
      <w:pPr>
        <w:rPr>
          <w:b/>
        </w:rPr>
      </w:pPr>
    </w:p>
    <w:p w14:paraId="3319D711" w14:textId="17E07766" w:rsidR="00D7723E" w:rsidRPr="00E56FDC" w:rsidRDefault="00465EAB" w:rsidP="00E56FDC">
      <w:pPr>
        <w:pStyle w:val="Ttulo1"/>
      </w:pPr>
      <w:r w:rsidRPr="00D7723E">
        <w:br w:type="page"/>
      </w:r>
      <w:r w:rsidR="0021781F">
        <w:lastRenderedPageBreak/>
        <w:t>FIXON</w:t>
      </w:r>
    </w:p>
    <w:p w14:paraId="015C7209" w14:textId="2AF28DB5" w:rsidR="00261177" w:rsidRPr="00654453" w:rsidRDefault="00B16275" w:rsidP="007A23DF">
      <w:pPr>
        <w:pStyle w:val="Ttulo2"/>
      </w:pPr>
      <w:bookmarkStart w:id="0" w:name="_Toc188424785"/>
      <w:r>
        <w:t>EQUIPE</w:t>
      </w:r>
      <w:bookmarkEnd w:id="0"/>
    </w:p>
    <w:p w14:paraId="528F61FD" w14:textId="3E6CF1E2" w:rsidR="00AE0BC3" w:rsidRDefault="00B16275" w:rsidP="004A1C26">
      <w:r>
        <w:t>Unidade</w:t>
      </w:r>
      <w:r w:rsidR="004C651F">
        <w:t xml:space="preserve"> </w:t>
      </w:r>
      <w:proofErr w:type="gramStart"/>
      <w:r w:rsidR="004C651F">
        <w:t>Senai</w:t>
      </w:r>
      <w:proofErr w:type="gramEnd"/>
      <w:r w:rsidR="004C651F">
        <w:t>:</w:t>
      </w:r>
      <w:r w:rsidR="002E3941">
        <w:t xml:space="preserve"> CELSO CHARURI</w:t>
      </w:r>
    </w:p>
    <w:p w14:paraId="59D55368" w14:textId="0AB42FF7" w:rsidR="004C651F" w:rsidRDefault="004C651F" w:rsidP="004A1C26">
      <w:r>
        <w:t>Instrutor orientador:</w:t>
      </w:r>
      <w:r w:rsidR="002E3941">
        <w:t xml:space="preserve"> Rita de </w:t>
      </w:r>
      <w:proofErr w:type="spellStart"/>
      <w:r w:rsidR="002E3941">
        <w:t>cassia</w:t>
      </w:r>
      <w:proofErr w:type="spellEnd"/>
      <w:r w:rsidR="002E3941">
        <w:t xml:space="preserve"> </w:t>
      </w:r>
      <w:proofErr w:type="spellStart"/>
      <w:proofErr w:type="gramStart"/>
      <w:r w:rsidR="002E3941">
        <w:t>david</w:t>
      </w:r>
      <w:proofErr w:type="spellEnd"/>
      <w:proofErr w:type="gramEnd"/>
      <w:r w:rsidR="002E3941">
        <w:t xml:space="preserve"> neves </w:t>
      </w:r>
    </w:p>
    <w:tbl>
      <w:tblPr>
        <w:tblStyle w:val="Tabelacomgrade"/>
        <w:tblW w:w="10884" w:type="dxa"/>
        <w:tblInd w:w="-743" w:type="dxa"/>
        <w:tblLook w:val="04A0" w:firstRow="1" w:lastRow="0" w:firstColumn="1" w:lastColumn="0" w:noHBand="0" w:noVBand="1"/>
      </w:tblPr>
      <w:tblGrid>
        <w:gridCol w:w="4277"/>
        <w:gridCol w:w="3130"/>
        <w:gridCol w:w="3477"/>
      </w:tblGrid>
      <w:tr w:rsidR="009372A2" w14:paraId="0CBA0B32" w14:textId="77777777" w:rsidTr="00F04F66">
        <w:trPr>
          <w:trHeight w:val="306"/>
        </w:trPr>
        <w:tc>
          <w:tcPr>
            <w:tcW w:w="4277" w:type="dxa"/>
            <w:shd w:val="clear" w:color="auto" w:fill="984806" w:themeFill="accent6" w:themeFillShade="80"/>
          </w:tcPr>
          <w:p w14:paraId="64596F02" w14:textId="101BD3BD" w:rsidR="009372A2" w:rsidRPr="008D1402" w:rsidRDefault="008D1402" w:rsidP="004A1C26">
            <w:pPr>
              <w:rPr>
                <w:b/>
                <w:bCs/>
                <w:color w:val="FFFFFF" w:themeColor="background1"/>
              </w:rPr>
            </w:pPr>
            <w:r w:rsidRPr="008D1402">
              <w:rPr>
                <w:b/>
                <w:bCs/>
                <w:color w:val="FFFFFF" w:themeColor="background1"/>
              </w:rPr>
              <w:t>ALUNO</w:t>
            </w:r>
          </w:p>
        </w:tc>
        <w:tc>
          <w:tcPr>
            <w:tcW w:w="3130" w:type="dxa"/>
            <w:shd w:val="clear" w:color="auto" w:fill="984806" w:themeFill="accent6" w:themeFillShade="80"/>
          </w:tcPr>
          <w:p w14:paraId="56048E2B" w14:textId="2E9C5C75" w:rsidR="009372A2" w:rsidRPr="008D1402" w:rsidRDefault="008D1402" w:rsidP="004A1C26">
            <w:pPr>
              <w:rPr>
                <w:b/>
                <w:bCs/>
                <w:color w:val="FFFFFF" w:themeColor="background1"/>
              </w:rPr>
            </w:pPr>
            <w:r w:rsidRPr="008D1402">
              <w:rPr>
                <w:b/>
                <w:bCs/>
                <w:color w:val="FFFFFF" w:themeColor="background1"/>
              </w:rPr>
              <w:t>CURSO</w:t>
            </w:r>
          </w:p>
        </w:tc>
        <w:tc>
          <w:tcPr>
            <w:tcW w:w="3477" w:type="dxa"/>
            <w:shd w:val="clear" w:color="auto" w:fill="984806" w:themeFill="accent6" w:themeFillShade="80"/>
          </w:tcPr>
          <w:p w14:paraId="07CEFDC9" w14:textId="200A4990" w:rsidR="009372A2" w:rsidRPr="008D1402" w:rsidRDefault="008D1402" w:rsidP="004A1C26">
            <w:pPr>
              <w:rPr>
                <w:b/>
                <w:bCs/>
                <w:color w:val="FFFFFF" w:themeColor="background1"/>
              </w:rPr>
            </w:pPr>
            <w:r w:rsidRPr="008D1402">
              <w:rPr>
                <w:b/>
                <w:bCs/>
                <w:color w:val="FFFFFF" w:themeColor="background1"/>
              </w:rPr>
              <w:t>FUNÇÃO NO PROJETO</w:t>
            </w:r>
          </w:p>
        </w:tc>
      </w:tr>
      <w:tr w:rsidR="009372A2" w14:paraId="4BA17968" w14:textId="77777777" w:rsidTr="00F04F66">
        <w:trPr>
          <w:trHeight w:val="626"/>
        </w:trPr>
        <w:tc>
          <w:tcPr>
            <w:tcW w:w="4277" w:type="dxa"/>
          </w:tcPr>
          <w:p w14:paraId="584C3F8D" w14:textId="2669E906" w:rsidR="009372A2" w:rsidRDefault="002E3941" w:rsidP="004A1C26">
            <w:r>
              <w:t>João Lucas Lima dos Santos</w:t>
            </w:r>
          </w:p>
        </w:tc>
        <w:tc>
          <w:tcPr>
            <w:tcW w:w="3130" w:type="dxa"/>
          </w:tcPr>
          <w:p w14:paraId="002EDB85" w14:textId="22FA44F9" w:rsidR="002E3941" w:rsidRDefault="002E3941" w:rsidP="004A1C26">
            <w:r>
              <w:t xml:space="preserve">Informática para internet </w:t>
            </w:r>
          </w:p>
        </w:tc>
        <w:tc>
          <w:tcPr>
            <w:tcW w:w="3477" w:type="dxa"/>
          </w:tcPr>
          <w:p w14:paraId="20A821E2" w14:textId="6301F525" w:rsidR="009372A2" w:rsidRDefault="002E3941" w:rsidP="004A1C26">
            <w:proofErr w:type="spellStart"/>
            <w:r>
              <w:t>Lider</w:t>
            </w:r>
            <w:proofErr w:type="spellEnd"/>
            <w:r>
              <w:t xml:space="preserve"> </w:t>
            </w:r>
          </w:p>
        </w:tc>
      </w:tr>
      <w:tr w:rsidR="009372A2" w14:paraId="580F4422" w14:textId="77777777" w:rsidTr="00F04F66">
        <w:trPr>
          <w:trHeight w:val="306"/>
        </w:trPr>
        <w:tc>
          <w:tcPr>
            <w:tcW w:w="4277" w:type="dxa"/>
          </w:tcPr>
          <w:p w14:paraId="0CBB568A" w14:textId="2DE41C44" w:rsidR="009372A2" w:rsidRDefault="002E3941" w:rsidP="004A1C26">
            <w:proofErr w:type="spellStart"/>
            <w:r>
              <w:t>Evellen</w:t>
            </w:r>
            <w:proofErr w:type="spellEnd"/>
            <w:r>
              <w:t xml:space="preserve"> Dominik pereira dos </w:t>
            </w:r>
            <w:proofErr w:type="gramStart"/>
            <w:r>
              <w:t>santos silva</w:t>
            </w:r>
            <w:proofErr w:type="gramEnd"/>
            <w:r>
              <w:t xml:space="preserve"> </w:t>
            </w:r>
          </w:p>
        </w:tc>
        <w:tc>
          <w:tcPr>
            <w:tcW w:w="3130" w:type="dxa"/>
          </w:tcPr>
          <w:p w14:paraId="09F391C0" w14:textId="4FF95FFB" w:rsidR="009372A2" w:rsidRDefault="002E3941" w:rsidP="004A1C26">
            <w:r>
              <w:t>Informática para internet</w:t>
            </w:r>
          </w:p>
        </w:tc>
        <w:tc>
          <w:tcPr>
            <w:tcW w:w="3477" w:type="dxa"/>
          </w:tcPr>
          <w:p w14:paraId="602B2D44" w14:textId="4CA57737" w:rsidR="009372A2" w:rsidRDefault="00F04F66" w:rsidP="004A1C26">
            <w:r>
              <w:t xml:space="preserve">Designer grafia </w:t>
            </w:r>
          </w:p>
        </w:tc>
      </w:tr>
      <w:tr w:rsidR="009372A2" w14:paraId="0BA88C4F" w14:textId="77777777" w:rsidTr="00F04F66">
        <w:trPr>
          <w:trHeight w:val="306"/>
        </w:trPr>
        <w:tc>
          <w:tcPr>
            <w:tcW w:w="4277" w:type="dxa"/>
          </w:tcPr>
          <w:p w14:paraId="5CB5BDDE" w14:textId="4E846A82" w:rsidR="009372A2" w:rsidRDefault="002E3941" w:rsidP="004A1C26">
            <w:proofErr w:type="spellStart"/>
            <w:r>
              <w:t>Maycon</w:t>
            </w:r>
            <w:proofErr w:type="spellEnd"/>
            <w:r>
              <w:t xml:space="preserve"> </w:t>
            </w:r>
            <w:proofErr w:type="gramStart"/>
            <w:r>
              <w:t>mendes</w:t>
            </w:r>
            <w:proofErr w:type="gramEnd"/>
            <w:r>
              <w:t xml:space="preserve"> franca </w:t>
            </w:r>
          </w:p>
        </w:tc>
        <w:tc>
          <w:tcPr>
            <w:tcW w:w="3130" w:type="dxa"/>
          </w:tcPr>
          <w:p w14:paraId="4341CE9B" w14:textId="2CE3EF3C" w:rsidR="009372A2" w:rsidRDefault="002E3941" w:rsidP="004A1C26">
            <w:r>
              <w:t>Informática para internet</w:t>
            </w:r>
          </w:p>
        </w:tc>
        <w:tc>
          <w:tcPr>
            <w:tcW w:w="3477" w:type="dxa"/>
          </w:tcPr>
          <w:p w14:paraId="4E9FEBCC" w14:textId="6E7FC918" w:rsidR="009372A2" w:rsidRDefault="00F04F66" w:rsidP="004A1C26">
            <w:r>
              <w:t>Analista de dados</w:t>
            </w:r>
            <w:proofErr w:type="gramStart"/>
            <w:r>
              <w:t xml:space="preserve">  </w:t>
            </w:r>
          </w:p>
        </w:tc>
        <w:proofErr w:type="gramEnd"/>
      </w:tr>
      <w:tr w:rsidR="009372A2" w14:paraId="42A8F8D5" w14:textId="77777777" w:rsidTr="00F04F66">
        <w:trPr>
          <w:trHeight w:val="306"/>
        </w:trPr>
        <w:tc>
          <w:tcPr>
            <w:tcW w:w="4277" w:type="dxa"/>
          </w:tcPr>
          <w:p w14:paraId="5C1B62CD" w14:textId="2C04CCB3" w:rsidR="002E3941" w:rsidRDefault="002E3941" w:rsidP="004A1C26">
            <w:r>
              <w:t xml:space="preserve">Lucas Alves silva </w:t>
            </w:r>
          </w:p>
        </w:tc>
        <w:tc>
          <w:tcPr>
            <w:tcW w:w="3130" w:type="dxa"/>
          </w:tcPr>
          <w:p w14:paraId="21AA43D7" w14:textId="3F5D9C7A" w:rsidR="009372A2" w:rsidRDefault="002E3941" w:rsidP="004A1C26">
            <w:r>
              <w:t>Informática para internet</w:t>
            </w:r>
          </w:p>
        </w:tc>
        <w:tc>
          <w:tcPr>
            <w:tcW w:w="3477" w:type="dxa"/>
          </w:tcPr>
          <w:p w14:paraId="1BF96221" w14:textId="0E66CDF4" w:rsidR="009372A2" w:rsidRDefault="00F04F66" w:rsidP="004A1C26">
            <w:r>
              <w:t xml:space="preserve">Programador </w:t>
            </w:r>
          </w:p>
        </w:tc>
      </w:tr>
      <w:tr w:rsidR="009372A2" w14:paraId="71A13691" w14:textId="77777777" w:rsidTr="00F04F66">
        <w:trPr>
          <w:trHeight w:val="319"/>
        </w:trPr>
        <w:tc>
          <w:tcPr>
            <w:tcW w:w="4277" w:type="dxa"/>
          </w:tcPr>
          <w:p w14:paraId="0BF71846" w14:textId="6C7C4172" w:rsidR="009372A2" w:rsidRDefault="002E3941" w:rsidP="004A1C26">
            <w:r>
              <w:t xml:space="preserve">Gabriel de Paula Xavier </w:t>
            </w:r>
          </w:p>
        </w:tc>
        <w:tc>
          <w:tcPr>
            <w:tcW w:w="3130" w:type="dxa"/>
          </w:tcPr>
          <w:p w14:paraId="216ADA26" w14:textId="0548B955" w:rsidR="009372A2" w:rsidRDefault="002E3941" w:rsidP="004A1C26">
            <w:r>
              <w:t>Informática para internet</w:t>
            </w:r>
          </w:p>
        </w:tc>
        <w:tc>
          <w:tcPr>
            <w:tcW w:w="3477" w:type="dxa"/>
          </w:tcPr>
          <w:p w14:paraId="1B3F976F" w14:textId="27EC0A46" w:rsidR="009372A2" w:rsidRDefault="002E3941" w:rsidP="004A1C26">
            <w:r>
              <w:t>Analista</w:t>
            </w:r>
          </w:p>
        </w:tc>
      </w:tr>
    </w:tbl>
    <w:p w14:paraId="0648026F" w14:textId="77777777" w:rsidR="00B16275" w:rsidRDefault="00B16275" w:rsidP="004A1C26"/>
    <w:p w14:paraId="21503ECC" w14:textId="525B37EC" w:rsidR="00994611" w:rsidRDefault="00A70B1D" w:rsidP="00994611">
      <w:pPr>
        <w:pStyle w:val="Ttulo2"/>
      </w:pPr>
      <w:bookmarkStart w:id="1" w:name="_Toc188424786"/>
      <w:r>
        <w:t>PROBLEMA</w:t>
      </w:r>
      <w:bookmarkEnd w:id="1"/>
    </w:p>
    <w:p w14:paraId="31CD9766" w14:textId="1BEF4427" w:rsidR="00A70B1D" w:rsidRDefault="00A70B1D" w:rsidP="00A70B1D">
      <w:bookmarkStart w:id="2" w:name="_GoBack"/>
      <w:r>
        <w:t>Resuma</w:t>
      </w:r>
      <w:r w:rsidR="008D1402">
        <w:t xml:space="preserve"> a demanda </w:t>
      </w:r>
      <w:r>
        <w:t>solucionad</w:t>
      </w:r>
      <w:r w:rsidR="008D1402">
        <w:t>a</w:t>
      </w:r>
      <w:r>
        <w:t xml:space="preserve"> pelo projeto</w:t>
      </w:r>
      <w:r w:rsidR="00F04F66">
        <w:t>:</w:t>
      </w:r>
    </w:p>
    <w:bookmarkEnd w:id="2"/>
    <w:p w14:paraId="1F504500" w14:textId="77777777" w:rsidR="00F04F66" w:rsidRPr="00F04F66" w:rsidRDefault="00F04F66" w:rsidP="00F04F66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color w:val="auto"/>
          <w:szCs w:val="24"/>
        </w:rPr>
        <w:t xml:space="preserve">O projeto propõe a criação de um </w:t>
      </w:r>
      <w:r w:rsidRPr="00F04F66">
        <w:rPr>
          <w:rFonts w:ascii="Arial" w:eastAsia="Times New Roman" w:hAnsi="Arial" w:cs="Arial"/>
          <w:b/>
          <w:bCs/>
          <w:color w:val="auto"/>
          <w:szCs w:val="24"/>
        </w:rPr>
        <w:t>sistema integrado de monitoramento em tempo real para manutenção eletrônica</w:t>
      </w:r>
      <w:r w:rsidRPr="00F04F66">
        <w:rPr>
          <w:rFonts w:ascii="Arial" w:eastAsia="Times New Roman" w:hAnsi="Arial" w:cs="Arial"/>
          <w:color w:val="auto"/>
          <w:szCs w:val="24"/>
        </w:rPr>
        <w:t xml:space="preserve"> na BAT Brasil, com foco em </w:t>
      </w:r>
      <w:r w:rsidRPr="00F04F66">
        <w:rPr>
          <w:rFonts w:ascii="Arial" w:eastAsia="Times New Roman" w:hAnsi="Arial" w:cs="Arial"/>
          <w:b/>
          <w:bCs/>
          <w:color w:val="auto"/>
          <w:szCs w:val="24"/>
        </w:rPr>
        <w:t>agilidade e controle das paradas de máquinas</w:t>
      </w:r>
      <w:r w:rsidRPr="00F04F66">
        <w:rPr>
          <w:rFonts w:ascii="Arial" w:eastAsia="Times New Roman" w:hAnsi="Arial" w:cs="Arial"/>
          <w:color w:val="auto"/>
          <w:szCs w:val="24"/>
        </w:rPr>
        <w:t>.</w:t>
      </w:r>
    </w:p>
    <w:p w14:paraId="6573D51C" w14:textId="77777777" w:rsidR="00F04F66" w:rsidRPr="00F04F66" w:rsidRDefault="00F04F66" w:rsidP="00F04F66">
      <w:p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color w:val="auto"/>
          <w:szCs w:val="24"/>
        </w:rPr>
        <w:t>Ele resolve os seguintes problemas principais:</w:t>
      </w:r>
    </w:p>
    <w:p w14:paraId="27C37149" w14:textId="77777777" w:rsidR="00F04F66" w:rsidRPr="00F04F66" w:rsidRDefault="00F04F66" w:rsidP="00F04F6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b/>
          <w:bCs/>
          <w:color w:val="auto"/>
          <w:szCs w:val="24"/>
        </w:rPr>
        <w:t xml:space="preserve">Comunicação manual e não </w:t>
      </w:r>
      <w:proofErr w:type="spellStart"/>
      <w:r w:rsidRPr="00F04F66">
        <w:rPr>
          <w:rFonts w:ascii="Arial" w:eastAsia="Times New Roman" w:hAnsi="Arial" w:cs="Arial"/>
          <w:b/>
          <w:bCs/>
          <w:color w:val="auto"/>
          <w:szCs w:val="24"/>
        </w:rPr>
        <w:t>rastreável</w:t>
      </w:r>
      <w:proofErr w:type="spellEnd"/>
      <w:r w:rsidRPr="00F04F66">
        <w:rPr>
          <w:rFonts w:ascii="Arial" w:eastAsia="Times New Roman" w:hAnsi="Arial" w:cs="Arial"/>
          <w:color w:val="auto"/>
          <w:szCs w:val="24"/>
        </w:rPr>
        <w:t>: substitui o acionamento por telefone por um sistema digital automatizado, garantindo registro preciso de cada ocorrência.</w:t>
      </w:r>
    </w:p>
    <w:p w14:paraId="0FDDB665" w14:textId="77777777" w:rsidR="00F04F66" w:rsidRPr="00F04F66" w:rsidRDefault="00F04F66" w:rsidP="00F04F6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b/>
          <w:bCs/>
          <w:color w:val="auto"/>
          <w:szCs w:val="24"/>
        </w:rPr>
        <w:t>Falta de indicadores confiáveis</w:t>
      </w:r>
      <w:r w:rsidRPr="00F04F66">
        <w:rPr>
          <w:rFonts w:ascii="Arial" w:eastAsia="Times New Roman" w:hAnsi="Arial" w:cs="Arial"/>
          <w:color w:val="auto"/>
          <w:szCs w:val="24"/>
        </w:rPr>
        <w:t xml:space="preserve">: passa a medir e centralizar métricas como </w:t>
      </w:r>
      <w:proofErr w:type="spellStart"/>
      <w:r w:rsidRPr="00F04F66">
        <w:rPr>
          <w:rFonts w:ascii="Arial" w:eastAsia="Times New Roman" w:hAnsi="Arial" w:cs="Arial"/>
          <w:b/>
          <w:bCs/>
          <w:color w:val="auto"/>
          <w:szCs w:val="24"/>
        </w:rPr>
        <w:t>downtime</w:t>
      </w:r>
      <w:proofErr w:type="spellEnd"/>
      <w:r w:rsidRPr="00F04F66">
        <w:rPr>
          <w:rFonts w:ascii="Arial" w:eastAsia="Times New Roman" w:hAnsi="Arial" w:cs="Arial"/>
          <w:color w:val="auto"/>
          <w:szCs w:val="24"/>
        </w:rPr>
        <w:t xml:space="preserve">, </w:t>
      </w:r>
      <w:r w:rsidRPr="00F04F66">
        <w:rPr>
          <w:rFonts w:ascii="Arial" w:eastAsia="Times New Roman" w:hAnsi="Arial" w:cs="Arial"/>
          <w:b/>
          <w:bCs/>
          <w:color w:val="auto"/>
          <w:szCs w:val="24"/>
        </w:rPr>
        <w:t>MTBF</w:t>
      </w:r>
      <w:r w:rsidRPr="00F04F66">
        <w:rPr>
          <w:rFonts w:ascii="Arial" w:eastAsia="Times New Roman" w:hAnsi="Arial" w:cs="Arial"/>
          <w:color w:val="auto"/>
          <w:szCs w:val="24"/>
        </w:rPr>
        <w:t xml:space="preserve"> e </w:t>
      </w:r>
      <w:r w:rsidRPr="00F04F66">
        <w:rPr>
          <w:rFonts w:ascii="Arial" w:eastAsia="Times New Roman" w:hAnsi="Arial" w:cs="Arial"/>
          <w:b/>
          <w:bCs/>
          <w:color w:val="auto"/>
          <w:szCs w:val="24"/>
        </w:rPr>
        <w:t>MTTR</w:t>
      </w:r>
      <w:r w:rsidRPr="00F04F66">
        <w:rPr>
          <w:rFonts w:ascii="Arial" w:eastAsia="Times New Roman" w:hAnsi="Arial" w:cs="Arial"/>
          <w:color w:val="auto"/>
          <w:szCs w:val="24"/>
        </w:rPr>
        <w:t>, permitindo análises comparativas entre setores e equipamentos.</w:t>
      </w:r>
    </w:p>
    <w:p w14:paraId="47AAEEFF" w14:textId="77777777" w:rsidR="00F04F66" w:rsidRPr="00F04F66" w:rsidRDefault="00F04F66" w:rsidP="00F04F6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b/>
          <w:bCs/>
          <w:color w:val="auto"/>
          <w:szCs w:val="24"/>
        </w:rPr>
        <w:t>Demora na resposta técnica</w:t>
      </w:r>
      <w:r w:rsidRPr="00F04F66">
        <w:rPr>
          <w:rFonts w:ascii="Arial" w:eastAsia="Times New Roman" w:hAnsi="Arial" w:cs="Arial"/>
          <w:color w:val="auto"/>
          <w:szCs w:val="24"/>
        </w:rPr>
        <w:t xml:space="preserve">: automatiza o direcionamento dos chamados ao técnico mais qualificado e gera </w:t>
      </w:r>
      <w:r w:rsidRPr="00F04F66">
        <w:rPr>
          <w:rFonts w:ascii="Arial" w:eastAsia="Times New Roman" w:hAnsi="Arial" w:cs="Arial"/>
          <w:b/>
          <w:bCs/>
          <w:color w:val="auto"/>
          <w:szCs w:val="24"/>
        </w:rPr>
        <w:t>alertas proativos</w:t>
      </w:r>
      <w:r w:rsidRPr="00F04F66">
        <w:rPr>
          <w:rFonts w:ascii="Arial" w:eastAsia="Times New Roman" w:hAnsi="Arial" w:cs="Arial"/>
          <w:color w:val="auto"/>
          <w:szCs w:val="24"/>
        </w:rPr>
        <w:t xml:space="preserve"> quando o tempo de resolução ultrapassa 30 minutos.</w:t>
      </w:r>
    </w:p>
    <w:p w14:paraId="039F9038" w14:textId="77777777" w:rsidR="00F04F66" w:rsidRPr="00F04F66" w:rsidRDefault="00F04F66" w:rsidP="00F04F6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b/>
          <w:bCs/>
          <w:color w:val="auto"/>
          <w:szCs w:val="24"/>
        </w:rPr>
        <w:t>Ausência de histórico consolidado</w:t>
      </w:r>
      <w:r w:rsidRPr="00F04F66">
        <w:rPr>
          <w:rFonts w:ascii="Arial" w:eastAsia="Times New Roman" w:hAnsi="Arial" w:cs="Arial"/>
          <w:color w:val="auto"/>
          <w:szCs w:val="24"/>
        </w:rPr>
        <w:t>: cria um banco de dados em nuvem com informações detalhadas sobre falhas, reparos e desempenho individual dos técnicos.</w:t>
      </w:r>
    </w:p>
    <w:p w14:paraId="1B6C772F" w14:textId="77777777" w:rsidR="00F04F66" w:rsidRPr="00F04F66" w:rsidRDefault="00F04F66" w:rsidP="00F04F6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color w:val="auto"/>
          <w:szCs w:val="24"/>
        </w:rPr>
      </w:pPr>
      <w:r w:rsidRPr="00F04F66">
        <w:rPr>
          <w:rFonts w:ascii="Arial" w:eastAsia="Times New Roman" w:hAnsi="Arial" w:cs="Arial"/>
          <w:b/>
          <w:bCs/>
          <w:color w:val="auto"/>
          <w:szCs w:val="24"/>
        </w:rPr>
        <w:t>Baixa transparência operacional</w:t>
      </w:r>
      <w:r w:rsidRPr="00F04F66">
        <w:rPr>
          <w:rFonts w:ascii="Arial" w:eastAsia="Times New Roman" w:hAnsi="Arial" w:cs="Arial"/>
          <w:color w:val="auto"/>
          <w:szCs w:val="24"/>
        </w:rPr>
        <w:t>: oferece relatórios estratégicos e monitoramento em tempo real do status das máquinas, aumentando a eficiência e a tomada de decisão.</w:t>
      </w:r>
    </w:p>
    <w:p w14:paraId="45165765" w14:textId="77777777" w:rsidR="00F04F66" w:rsidRDefault="00F04F66" w:rsidP="00A70B1D"/>
    <w:p w14:paraId="2B12861E" w14:textId="77777777" w:rsidR="00A70B1D" w:rsidRDefault="00A70B1D" w:rsidP="00A70B1D"/>
    <w:p w14:paraId="292E122E" w14:textId="77777777" w:rsidR="00E73CD5" w:rsidRDefault="00E73CD5" w:rsidP="00E73CD5">
      <w:pPr>
        <w:pStyle w:val="Ttulo2"/>
      </w:pPr>
      <w:bookmarkStart w:id="3" w:name="_Toc188424787"/>
      <w:r>
        <w:t>SOLUÇÃO</w:t>
      </w:r>
      <w:bookmarkEnd w:id="3"/>
    </w:p>
    <w:p w14:paraId="079D2CFE" w14:textId="10254F97" w:rsidR="00E73CD5" w:rsidRDefault="00E73CD5" w:rsidP="00E73CD5">
      <w:pPr>
        <w:pStyle w:val="Ttulo3"/>
      </w:pPr>
      <w:bookmarkStart w:id="4" w:name="_Toc188424788"/>
      <w:r>
        <w:t>ÁREA TECNOLÓGICA DA SOLUÇÃO</w:t>
      </w:r>
      <w:bookmarkEnd w:id="4"/>
    </w:p>
    <w:p w14:paraId="2319EFCF" w14:textId="77777777" w:rsidR="00625733" w:rsidRPr="00625733" w:rsidRDefault="00625733" w:rsidP="00625733"/>
    <w:p w14:paraId="31DB571B" w14:textId="7AC20FA5" w:rsidR="00A70B1D" w:rsidRDefault="00A70B1D" w:rsidP="00E73CD5">
      <w:pPr>
        <w:pStyle w:val="Ttulo3"/>
      </w:pPr>
      <w:r>
        <w:t xml:space="preserve"> </w:t>
      </w:r>
      <w:bookmarkStart w:id="5" w:name="_Toc188424789"/>
      <w:r w:rsidR="00625733">
        <w:t>JUSTIFICATIVA</w:t>
      </w:r>
      <w:bookmarkEnd w:id="5"/>
    </w:p>
    <w:p w14:paraId="6794D00D" w14:textId="77777777" w:rsidR="00625733" w:rsidRDefault="00625733" w:rsidP="00625733"/>
    <w:p w14:paraId="06F4DDAB" w14:textId="1D608006" w:rsidR="00625733" w:rsidRDefault="00625733" w:rsidP="00625733">
      <w:pPr>
        <w:pStyle w:val="Ttulo3"/>
      </w:pPr>
      <w:bookmarkStart w:id="6" w:name="_Toc188424790"/>
      <w:r>
        <w:t>OBJETIVOS</w:t>
      </w:r>
      <w:bookmarkEnd w:id="6"/>
    </w:p>
    <w:p w14:paraId="46D40861" w14:textId="77777777" w:rsidR="00625733" w:rsidRDefault="00625733" w:rsidP="00625733"/>
    <w:p w14:paraId="0238A333" w14:textId="45493DB9" w:rsidR="00625733" w:rsidRDefault="00625733" w:rsidP="00625733">
      <w:pPr>
        <w:pStyle w:val="Ttulo3"/>
      </w:pPr>
      <w:bookmarkStart w:id="7" w:name="_Toc188424791"/>
      <w:r>
        <w:t>DESENVOLVIMENTO</w:t>
      </w:r>
      <w:bookmarkEnd w:id="7"/>
    </w:p>
    <w:p w14:paraId="77D204EE" w14:textId="77777777" w:rsidR="00625733" w:rsidRDefault="00625733" w:rsidP="00625733"/>
    <w:p w14:paraId="4E121DBC" w14:textId="107C7F24" w:rsidR="00625733" w:rsidRDefault="00625733" w:rsidP="00625733">
      <w:pPr>
        <w:pStyle w:val="Ttulo3"/>
      </w:pPr>
      <w:bookmarkStart w:id="8" w:name="_Toc188424792"/>
      <w:r>
        <w:t>VIABILIDADE TÉCNICA</w:t>
      </w:r>
      <w:bookmarkEnd w:id="8"/>
    </w:p>
    <w:p w14:paraId="3FA76727" w14:textId="77777777" w:rsidR="00625733" w:rsidRDefault="00625733" w:rsidP="00625733"/>
    <w:p w14:paraId="1ECD8949" w14:textId="10589022" w:rsidR="00625733" w:rsidRDefault="00625733" w:rsidP="00625733">
      <w:pPr>
        <w:pStyle w:val="Ttulo3"/>
      </w:pPr>
      <w:bookmarkStart w:id="9" w:name="_Toc188424793"/>
      <w:r>
        <w:t>VIABILIDADE ECONÔMICA</w:t>
      </w:r>
      <w:bookmarkEnd w:id="9"/>
    </w:p>
    <w:p w14:paraId="3EDD4BD3" w14:textId="77777777" w:rsidR="00625733" w:rsidRDefault="00625733" w:rsidP="00625733"/>
    <w:p w14:paraId="2DDA30C4" w14:textId="28D51F80" w:rsidR="0066271E" w:rsidRDefault="00625733" w:rsidP="0066271E">
      <w:pPr>
        <w:pStyle w:val="Ttulo3"/>
      </w:pPr>
      <w:bookmarkStart w:id="10" w:name="_Toc188424794"/>
      <w:r>
        <w:t>RESULTADOS E CONCLUSÃO</w:t>
      </w:r>
      <w:bookmarkEnd w:id="10"/>
    </w:p>
    <w:p w14:paraId="3EE01D62" w14:textId="77777777" w:rsidR="0066271E" w:rsidRDefault="0066271E" w:rsidP="0066271E"/>
    <w:p w14:paraId="7E56276E" w14:textId="4AB1827B" w:rsidR="0066271E" w:rsidRDefault="0066271E" w:rsidP="0066271E">
      <w:pPr>
        <w:pStyle w:val="Ttulo2"/>
      </w:pPr>
      <w:bookmarkStart w:id="11" w:name="_Toc188424795"/>
      <w:r>
        <w:t>ANEXOS</w:t>
      </w:r>
      <w:bookmarkEnd w:id="11"/>
    </w:p>
    <w:p w14:paraId="48C3D4A8" w14:textId="32CDA601" w:rsidR="0066271E" w:rsidRDefault="0000607F" w:rsidP="0066271E">
      <w:pPr>
        <w:pStyle w:val="Ttulo3"/>
      </w:pPr>
      <w:bookmarkStart w:id="12" w:name="_Toc188424796"/>
      <w:r>
        <w:t>BMG CANVAS</w:t>
      </w:r>
      <w:bookmarkEnd w:id="12"/>
    </w:p>
    <w:p w14:paraId="6AB0F6A4" w14:textId="77777777" w:rsidR="0000607F" w:rsidRDefault="0000607F" w:rsidP="0000607F"/>
    <w:p w14:paraId="7FF5FA0A" w14:textId="05A37FB1" w:rsidR="0000607F" w:rsidRPr="0000607F" w:rsidRDefault="0000607F" w:rsidP="0000607F">
      <w:pPr>
        <w:pStyle w:val="Ttulo3"/>
      </w:pPr>
      <w:bookmarkStart w:id="13" w:name="_Toc188424797"/>
      <w:r>
        <w:t>SITUAÇÃO DE APRENDIZAGEM</w:t>
      </w:r>
      <w:bookmarkEnd w:id="13"/>
    </w:p>
    <w:sectPr w:rsidR="0000607F" w:rsidRPr="0000607F" w:rsidSect="00E56FDC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387" w:right="1701" w:bottom="1417" w:left="1701" w:header="1247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9DA030" w14:textId="77777777" w:rsidR="00AA43D3" w:rsidRDefault="00AA43D3" w:rsidP="004A1C26">
      <w:r>
        <w:separator/>
      </w:r>
    </w:p>
  </w:endnote>
  <w:endnote w:type="continuationSeparator" w:id="0">
    <w:p w14:paraId="1A467E1C" w14:textId="77777777" w:rsidR="00AA43D3" w:rsidRDefault="00AA43D3" w:rsidP="004A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09914415"/>
      <w:docPartObj>
        <w:docPartGallery w:val="Page Numbers (Bottom of Page)"/>
        <w:docPartUnique/>
      </w:docPartObj>
    </w:sdtPr>
    <w:sdtEndPr>
      <w:rPr>
        <w:b/>
        <w:color w:val="FFFFFF" w:themeColor="background1"/>
      </w:rPr>
    </w:sdtEndPr>
    <w:sdtContent>
      <w:p w14:paraId="7AEEF653" w14:textId="77777777" w:rsidR="00FA0872" w:rsidRPr="00FA0872" w:rsidRDefault="00FA0872" w:rsidP="00FA0872">
        <w:pPr>
          <w:pStyle w:val="Rodap"/>
          <w:spacing w:before="100" w:beforeAutospacing="1" w:after="100" w:afterAutospacing="1" w:line="240" w:lineRule="exact"/>
          <w:contextualSpacing/>
          <w:jc w:val="center"/>
          <w:rPr>
            <w:b/>
            <w:color w:val="FFFFFF" w:themeColor="background1"/>
          </w:rPr>
        </w:pPr>
        <w:r w:rsidRPr="00FA0872">
          <w:rPr>
            <w:b/>
            <w:color w:val="FFFFFF" w:themeColor="background1"/>
          </w:rPr>
          <w:fldChar w:fldCharType="begin"/>
        </w:r>
        <w:r w:rsidRPr="00FA0872">
          <w:rPr>
            <w:b/>
            <w:color w:val="FFFFFF" w:themeColor="background1"/>
          </w:rPr>
          <w:instrText>PAGE   \* MERGEFORMAT</w:instrText>
        </w:r>
        <w:r w:rsidRPr="00FA0872">
          <w:rPr>
            <w:b/>
            <w:color w:val="FFFFFF" w:themeColor="background1"/>
          </w:rPr>
          <w:fldChar w:fldCharType="separate"/>
        </w:r>
        <w:r w:rsidR="00F33D86">
          <w:rPr>
            <w:b/>
            <w:noProof/>
            <w:color w:val="FFFFFF" w:themeColor="background1"/>
          </w:rPr>
          <w:t>1</w:t>
        </w:r>
        <w:r w:rsidRPr="00FA0872">
          <w:rPr>
            <w:b/>
            <w:color w:val="FFFFFF" w:themeColor="background1"/>
          </w:rPr>
          <w:fldChar w:fldCharType="end"/>
        </w:r>
      </w:p>
    </w:sdtContent>
  </w:sdt>
  <w:p w14:paraId="3C6CD0D4" w14:textId="77777777" w:rsidR="00D4472C" w:rsidRDefault="00D4472C" w:rsidP="004A1C2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82C2B3" w14:textId="77777777" w:rsidR="00AA43D3" w:rsidRDefault="00AA43D3" w:rsidP="004A1C26">
      <w:r>
        <w:separator/>
      </w:r>
    </w:p>
  </w:footnote>
  <w:footnote w:type="continuationSeparator" w:id="0">
    <w:p w14:paraId="4C0698AE" w14:textId="77777777" w:rsidR="00AA43D3" w:rsidRDefault="00AA43D3" w:rsidP="004A1C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F57063" w14:textId="131DD11A" w:rsidR="00D4472C" w:rsidRDefault="00AA43D3">
    <w:pPr>
      <w:pStyle w:val="Cabealho"/>
    </w:pPr>
    <w:r>
      <w:rPr>
        <w:noProof/>
      </w:rPr>
      <w:pict w14:anchorId="79EB89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98969" o:spid="_x0000_s2055" type="#_x0000_t75" style="position:absolute;left:0;text-align:left;margin-left:0;margin-top:0;width:595.4pt;height:842.1pt;z-index:-251657728;mso-position-horizontal:center;mso-position-horizontal-relative:margin;mso-position-vertical:center;mso-position-vertical-relative:margin" o:allowincell="f">
          <v:imagedata r:id="rId1" o:title="inova-miolo-word copy 2@3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A006E1" w14:textId="4F3A9FEE" w:rsidR="004C345D" w:rsidRDefault="0099758D" w:rsidP="00F45024">
    <w:pPr>
      <w:pStyle w:val="Cabealho"/>
      <w:tabs>
        <w:tab w:val="clear" w:pos="4252"/>
        <w:tab w:val="clear" w:pos="8504"/>
        <w:tab w:val="left" w:pos="7587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06CCFDC3" wp14:editId="671F656E">
          <wp:simplePos x="0" y="0"/>
          <wp:positionH relativeFrom="column">
            <wp:posOffset>-1080051</wp:posOffset>
          </wp:positionH>
          <wp:positionV relativeFrom="paragraph">
            <wp:posOffset>-791466</wp:posOffset>
          </wp:positionV>
          <wp:extent cx="7547212" cy="10679883"/>
          <wp:effectExtent l="0" t="0" r="0" b="7620"/>
          <wp:wrapNone/>
          <wp:docPr id="169045003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212" cy="10679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024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9467B8" w14:textId="320AC9E2" w:rsidR="00031636" w:rsidRDefault="0038344F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1" allowOverlap="1" wp14:anchorId="44C2DFF7" wp14:editId="3F6DAF32">
          <wp:simplePos x="0" y="0"/>
          <wp:positionH relativeFrom="column">
            <wp:posOffset>-1080135</wp:posOffset>
          </wp:positionH>
          <wp:positionV relativeFrom="paragraph">
            <wp:posOffset>-791845</wp:posOffset>
          </wp:positionV>
          <wp:extent cx="7533564" cy="10660570"/>
          <wp:effectExtent l="0" t="0" r="0" b="7620"/>
          <wp:wrapNone/>
          <wp:docPr id="69857022" name="Imagem 3" descr="Uma imagem contendo no interior, comida, mesa, tecl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57022" name="Imagem 3" descr="Uma imagem contendo no interior, comida, mesa, tecla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751" cy="1068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278B6"/>
    <w:multiLevelType w:val="hybridMultilevel"/>
    <w:tmpl w:val="56E628F2"/>
    <w:lvl w:ilvl="0" w:tplc="2E18A66C">
      <w:start w:val="1"/>
      <w:numFmt w:val="lowerLetter"/>
      <w:pStyle w:val="Topicosalfa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9076A7"/>
    <w:multiLevelType w:val="hybridMultilevel"/>
    <w:tmpl w:val="8F30C9D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BB12D2"/>
    <w:multiLevelType w:val="hybridMultilevel"/>
    <w:tmpl w:val="817AAA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AA04D5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F65FF1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FA71C6"/>
    <w:multiLevelType w:val="hybridMultilevel"/>
    <w:tmpl w:val="A89E65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E641EA"/>
    <w:multiLevelType w:val="multilevel"/>
    <w:tmpl w:val="FCC6EF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54156004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264CC6"/>
    <w:multiLevelType w:val="multilevel"/>
    <w:tmpl w:val="A20E86A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>
    <w:nsid w:val="57D36F63"/>
    <w:multiLevelType w:val="multilevel"/>
    <w:tmpl w:val="EEE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5959F6"/>
    <w:multiLevelType w:val="hybridMultilevel"/>
    <w:tmpl w:val="F44833A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150239"/>
    <w:multiLevelType w:val="hybridMultilevel"/>
    <w:tmpl w:val="BDE6B750"/>
    <w:lvl w:ilvl="0" w:tplc="B5B4332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5B710B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36753A"/>
    <w:multiLevelType w:val="hybridMultilevel"/>
    <w:tmpl w:val="103E851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1336E7"/>
    <w:multiLevelType w:val="hybridMultilevel"/>
    <w:tmpl w:val="E1122BD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BC0328"/>
    <w:multiLevelType w:val="hybridMultilevel"/>
    <w:tmpl w:val="82BCDE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14"/>
  </w:num>
  <w:num w:numId="6">
    <w:abstractNumId w:val="12"/>
  </w:num>
  <w:num w:numId="7">
    <w:abstractNumId w:val="15"/>
  </w:num>
  <w:num w:numId="8">
    <w:abstractNumId w:val="10"/>
  </w:num>
  <w:num w:numId="9">
    <w:abstractNumId w:val="2"/>
  </w:num>
  <w:num w:numId="10">
    <w:abstractNumId w:val="11"/>
  </w:num>
  <w:num w:numId="11">
    <w:abstractNumId w:val="13"/>
  </w:num>
  <w:num w:numId="12">
    <w:abstractNumId w:val="4"/>
  </w:num>
  <w:num w:numId="13">
    <w:abstractNumId w:val="7"/>
  </w:num>
  <w:num w:numId="14">
    <w:abstractNumId w:val="3"/>
  </w:num>
  <w:num w:numId="15">
    <w:abstractNumId w:val="8"/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isplayBackgroundShape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655"/>
    <w:rsid w:val="00005FD8"/>
    <w:rsid w:val="0000607F"/>
    <w:rsid w:val="00031636"/>
    <w:rsid w:val="00043DDC"/>
    <w:rsid w:val="0005421F"/>
    <w:rsid w:val="00056655"/>
    <w:rsid w:val="00092522"/>
    <w:rsid w:val="000D0DC1"/>
    <w:rsid w:val="000F0C7D"/>
    <w:rsid w:val="000F22C0"/>
    <w:rsid w:val="00102509"/>
    <w:rsid w:val="001338B7"/>
    <w:rsid w:val="00135AFC"/>
    <w:rsid w:val="0014149B"/>
    <w:rsid w:val="0014626D"/>
    <w:rsid w:val="001678BA"/>
    <w:rsid w:val="00172B29"/>
    <w:rsid w:val="00177CBA"/>
    <w:rsid w:val="001A6691"/>
    <w:rsid w:val="001A7AAD"/>
    <w:rsid w:val="001B1672"/>
    <w:rsid w:val="001B2583"/>
    <w:rsid w:val="001D2488"/>
    <w:rsid w:val="001D27B7"/>
    <w:rsid w:val="001E0B1C"/>
    <w:rsid w:val="00204528"/>
    <w:rsid w:val="00216129"/>
    <w:rsid w:val="0021781F"/>
    <w:rsid w:val="002235CA"/>
    <w:rsid w:val="00243D0D"/>
    <w:rsid w:val="00247709"/>
    <w:rsid w:val="002504DD"/>
    <w:rsid w:val="002528B3"/>
    <w:rsid w:val="00261177"/>
    <w:rsid w:val="002633AC"/>
    <w:rsid w:val="00287805"/>
    <w:rsid w:val="002A6445"/>
    <w:rsid w:val="002D3418"/>
    <w:rsid w:val="002E3941"/>
    <w:rsid w:val="0030322B"/>
    <w:rsid w:val="0030368D"/>
    <w:rsid w:val="003263A1"/>
    <w:rsid w:val="00351ED8"/>
    <w:rsid w:val="003734A4"/>
    <w:rsid w:val="0038344F"/>
    <w:rsid w:val="00394312"/>
    <w:rsid w:val="003E10A7"/>
    <w:rsid w:val="00413F9C"/>
    <w:rsid w:val="0042728B"/>
    <w:rsid w:val="0043510F"/>
    <w:rsid w:val="0044227E"/>
    <w:rsid w:val="00443E90"/>
    <w:rsid w:val="00450658"/>
    <w:rsid w:val="00453CC4"/>
    <w:rsid w:val="0046056F"/>
    <w:rsid w:val="004608A1"/>
    <w:rsid w:val="00465EAB"/>
    <w:rsid w:val="0047249B"/>
    <w:rsid w:val="00480E03"/>
    <w:rsid w:val="004872E7"/>
    <w:rsid w:val="004A1C26"/>
    <w:rsid w:val="004C0018"/>
    <w:rsid w:val="004C27EB"/>
    <w:rsid w:val="004C345D"/>
    <w:rsid w:val="004C4977"/>
    <w:rsid w:val="004C651F"/>
    <w:rsid w:val="004C7362"/>
    <w:rsid w:val="004C76A2"/>
    <w:rsid w:val="004E07E4"/>
    <w:rsid w:val="004F6C89"/>
    <w:rsid w:val="005162B7"/>
    <w:rsid w:val="00523A96"/>
    <w:rsid w:val="00535107"/>
    <w:rsid w:val="00536EC2"/>
    <w:rsid w:val="00541D13"/>
    <w:rsid w:val="005427E2"/>
    <w:rsid w:val="0055109E"/>
    <w:rsid w:val="00556EE2"/>
    <w:rsid w:val="00570AC6"/>
    <w:rsid w:val="00576C4C"/>
    <w:rsid w:val="00580691"/>
    <w:rsid w:val="00581EB0"/>
    <w:rsid w:val="00584876"/>
    <w:rsid w:val="005A1085"/>
    <w:rsid w:val="005A6785"/>
    <w:rsid w:val="005E4178"/>
    <w:rsid w:val="005E4677"/>
    <w:rsid w:val="00600CB6"/>
    <w:rsid w:val="0060261C"/>
    <w:rsid w:val="00614805"/>
    <w:rsid w:val="00625733"/>
    <w:rsid w:val="00630AA0"/>
    <w:rsid w:val="0064310F"/>
    <w:rsid w:val="006472DB"/>
    <w:rsid w:val="00654453"/>
    <w:rsid w:val="00657663"/>
    <w:rsid w:val="0066271E"/>
    <w:rsid w:val="00674936"/>
    <w:rsid w:val="00676728"/>
    <w:rsid w:val="00684061"/>
    <w:rsid w:val="006909BE"/>
    <w:rsid w:val="006954BE"/>
    <w:rsid w:val="006A4EBA"/>
    <w:rsid w:val="006B4501"/>
    <w:rsid w:val="006C595F"/>
    <w:rsid w:val="006E6432"/>
    <w:rsid w:val="0071174F"/>
    <w:rsid w:val="00714498"/>
    <w:rsid w:val="0072193C"/>
    <w:rsid w:val="00736F9B"/>
    <w:rsid w:val="00757FC3"/>
    <w:rsid w:val="00765D0B"/>
    <w:rsid w:val="00796ADF"/>
    <w:rsid w:val="007A1316"/>
    <w:rsid w:val="007A23DF"/>
    <w:rsid w:val="007A4CEC"/>
    <w:rsid w:val="007B2C87"/>
    <w:rsid w:val="007D4453"/>
    <w:rsid w:val="007D53DB"/>
    <w:rsid w:val="007F0F44"/>
    <w:rsid w:val="00804472"/>
    <w:rsid w:val="00816527"/>
    <w:rsid w:val="00827DCE"/>
    <w:rsid w:val="00835907"/>
    <w:rsid w:val="00840C32"/>
    <w:rsid w:val="008A04A6"/>
    <w:rsid w:val="008D10BC"/>
    <w:rsid w:val="008D1402"/>
    <w:rsid w:val="008E27F1"/>
    <w:rsid w:val="008E4715"/>
    <w:rsid w:val="008F0F4C"/>
    <w:rsid w:val="00912923"/>
    <w:rsid w:val="009372A2"/>
    <w:rsid w:val="00960A93"/>
    <w:rsid w:val="00961A7A"/>
    <w:rsid w:val="0096748F"/>
    <w:rsid w:val="00971C79"/>
    <w:rsid w:val="00973658"/>
    <w:rsid w:val="00994611"/>
    <w:rsid w:val="0099758D"/>
    <w:rsid w:val="009A0154"/>
    <w:rsid w:val="009A37BF"/>
    <w:rsid w:val="009B2197"/>
    <w:rsid w:val="009E1608"/>
    <w:rsid w:val="009E3377"/>
    <w:rsid w:val="00A4163D"/>
    <w:rsid w:val="00A531F0"/>
    <w:rsid w:val="00A61155"/>
    <w:rsid w:val="00A6376D"/>
    <w:rsid w:val="00A66777"/>
    <w:rsid w:val="00A70B1D"/>
    <w:rsid w:val="00A94E93"/>
    <w:rsid w:val="00AA43D3"/>
    <w:rsid w:val="00AA4DA9"/>
    <w:rsid w:val="00AA4DFA"/>
    <w:rsid w:val="00AB1D3F"/>
    <w:rsid w:val="00AE0BC3"/>
    <w:rsid w:val="00B03B93"/>
    <w:rsid w:val="00B16275"/>
    <w:rsid w:val="00B17C30"/>
    <w:rsid w:val="00B64E01"/>
    <w:rsid w:val="00B7686D"/>
    <w:rsid w:val="00BA581F"/>
    <w:rsid w:val="00BA67B2"/>
    <w:rsid w:val="00BC4C4C"/>
    <w:rsid w:val="00BD71BB"/>
    <w:rsid w:val="00BE0E30"/>
    <w:rsid w:val="00C06222"/>
    <w:rsid w:val="00C139FC"/>
    <w:rsid w:val="00C1587C"/>
    <w:rsid w:val="00C24FDA"/>
    <w:rsid w:val="00C27BBB"/>
    <w:rsid w:val="00C4352F"/>
    <w:rsid w:val="00C72079"/>
    <w:rsid w:val="00C7723E"/>
    <w:rsid w:val="00CA7323"/>
    <w:rsid w:val="00CA7E14"/>
    <w:rsid w:val="00CC1C65"/>
    <w:rsid w:val="00D102CD"/>
    <w:rsid w:val="00D13FE2"/>
    <w:rsid w:val="00D42C55"/>
    <w:rsid w:val="00D4411A"/>
    <w:rsid w:val="00D4472C"/>
    <w:rsid w:val="00D4781F"/>
    <w:rsid w:val="00D62066"/>
    <w:rsid w:val="00D74A1F"/>
    <w:rsid w:val="00D7723E"/>
    <w:rsid w:val="00D97E86"/>
    <w:rsid w:val="00DA71FD"/>
    <w:rsid w:val="00DB18E2"/>
    <w:rsid w:val="00DC7635"/>
    <w:rsid w:val="00DF0A36"/>
    <w:rsid w:val="00DF1560"/>
    <w:rsid w:val="00DF2368"/>
    <w:rsid w:val="00DF3E87"/>
    <w:rsid w:val="00E217CD"/>
    <w:rsid w:val="00E23024"/>
    <w:rsid w:val="00E262DF"/>
    <w:rsid w:val="00E31B80"/>
    <w:rsid w:val="00E32EBB"/>
    <w:rsid w:val="00E4349B"/>
    <w:rsid w:val="00E56FDC"/>
    <w:rsid w:val="00E60FC7"/>
    <w:rsid w:val="00E66F49"/>
    <w:rsid w:val="00E73CD5"/>
    <w:rsid w:val="00E761A5"/>
    <w:rsid w:val="00E854FE"/>
    <w:rsid w:val="00E9193A"/>
    <w:rsid w:val="00E94720"/>
    <w:rsid w:val="00EB351D"/>
    <w:rsid w:val="00EB6434"/>
    <w:rsid w:val="00EC2EB6"/>
    <w:rsid w:val="00ED3630"/>
    <w:rsid w:val="00F04F66"/>
    <w:rsid w:val="00F16162"/>
    <w:rsid w:val="00F33D86"/>
    <w:rsid w:val="00F45024"/>
    <w:rsid w:val="00F479BC"/>
    <w:rsid w:val="00F5230A"/>
    <w:rsid w:val="00F52803"/>
    <w:rsid w:val="00F5405A"/>
    <w:rsid w:val="00F56DE7"/>
    <w:rsid w:val="00F703E2"/>
    <w:rsid w:val="00F75B17"/>
    <w:rsid w:val="00F81D0A"/>
    <w:rsid w:val="00FA0872"/>
    <w:rsid w:val="00FA6E6F"/>
    <w:rsid w:val="00FB0A5A"/>
    <w:rsid w:val="00FB3432"/>
    <w:rsid w:val="00FC1914"/>
    <w:rsid w:val="00FC6870"/>
    <w:rsid w:val="00FD3061"/>
    <w:rsid w:val="00FD3B72"/>
    <w:rsid w:val="00FD4F4A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0E7B17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C87"/>
    <w:pPr>
      <w:jc w:val="both"/>
    </w:pPr>
    <w:rPr>
      <w:color w:val="404040" w:themeColor="text1" w:themeTint="BF"/>
      <w:sz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56FDC"/>
    <w:pPr>
      <w:keepNext/>
      <w:keepLines/>
      <w:numPr>
        <w:numId w:val="15"/>
      </w:numPr>
      <w:spacing w:before="600" w:after="240"/>
      <w:ind w:left="431" w:hanging="431"/>
      <w:outlineLvl w:val="0"/>
    </w:pPr>
    <w:rPr>
      <w:rFonts w:eastAsiaTheme="majorEastAsia" w:cstheme="majorBidi"/>
      <w:b/>
      <w:bCs/>
      <w:caps/>
      <w:color w:val="E36C0A" w:themeColor="accent6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636"/>
    <w:pPr>
      <w:keepNext/>
      <w:keepLines/>
      <w:numPr>
        <w:ilvl w:val="1"/>
        <w:numId w:val="15"/>
      </w:numPr>
      <w:spacing w:before="480"/>
      <w:ind w:left="578" w:hanging="578"/>
      <w:outlineLvl w:val="1"/>
    </w:pPr>
    <w:rPr>
      <w:rFonts w:eastAsia="Times New Roman" w:cstheme="majorBidi"/>
      <w:b/>
      <w:bCs/>
      <w:caps/>
      <w:color w:val="FF6600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4472C"/>
    <w:pPr>
      <w:keepNext/>
      <w:keepLines/>
      <w:numPr>
        <w:ilvl w:val="2"/>
        <w:numId w:val="15"/>
      </w:numPr>
      <w:spacing w:before="360" w:after="0"/>
      <w:outlineLvl w:val="2"/>
    </w:pPr>
    <w:rPr>
      <w:rFonts w:eastAsiaTheme="majorEastAsia" w:cstheme="majorBidi"/>
      <w:b/>
      <w:bCs/>
      <w:caps/>
      <w:color w:val="00A0F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A7E14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E14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E14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E14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E14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E14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66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6655"/>
  </w:style>
  <w:style w:type="paragraph" w:styleId="Rodap">
    <w:name w:val="footer"/>
    <w:basedOn w:val="Normal"/>
    <w:link w:val="RodapChar"/>
    <w:uiPriority w:val="99"/>
    <w:unhideWhenUsed/>
    <w:rsid w:val="000566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6655"/>
  </w:style>
  <w:style w:type="paragraph" w:styleId="Textodebalo">
    <w:name w:val="Balloon Text"/>
    <w:basedOn w:val="Normal"/>
    <w:link w:val="TextodebaloChar"/>
    <w:uiPriority w:val="99"/>
    <w:semiHidden/>
    <w:unhideWhenUsed/>
    <w:rsid w:val="00056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655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465EA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6FDC"/>
    <w:rPr>
      <w:rFonts w:eastAsiaTheme="majorEastAsia" w:cstheme="majorBidi"/>
      <w:b/>
      <w:bCs/>
      <w:caps/>
      <w:color w:val="E36C0A" w:themeColor="accent6" w:themeShade="BF"/>
      <w:sz w:val="36"/>
      <w:szCs w:val="36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600CB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031636"/>
    <w:rPr>
      <w:rFonts w:eastAsia="Times New Roman" w:cstheme="majorBidi"/>
      <w:b/>
      <w:bCs/>
      <w:caps/>
      <w:color w:val="FF6600"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4472C"/>
    <w:rPr>
      <w:rFonts w:eastAsiaTheme="majorEastAsia" w:cstheme="majorBidi"/>
      <w:b/>
      <w:bCs/>
      <w:caps/>
      <w:color w:val="00A0F0"/>
      <w:lang w:eastAsia="pt-BR"/>
    </w:rPr>
  </w:style>
  <w:style w:type="table" w:styleId="Tabelacomgrade">
    <w:name w:val="Table Grid"/>
    <w:basedOn w:val="Tabelanormal"/>
    <w:uiPriority w:val="59"/>
    <w:rsid w:val="00556E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772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apple-tab-span">
    <w:name w:val="apple-tab-span"/>
    <w:basedOn w:val="Fontepargpadro"/>
    <w:rsid w:val="00D7723E"/>
  </w:style>
  <w:style w:type="character" w:customStyle="1" w:styleId="Ttulo4Char">
    <w:name w:val="Título 4 Char"/>
    <w:basedOn w:val="Fontepargpadro"/>
    <w:link w:val="Ttulo4"/>
    <w:uiPriority w:val="9"/>
    <w:rsid w:val="00CA7E14"/>
    <w:rPr>
      <w:rFonts w:asciiTheme="majorHAnsi" w:eastAsiaTheme="majorEastAsia" w:hAnsiTheme="majorHAnsi" w:cstheme="majorBidi"/>
      <w:b/>
      <w:bCs/>
      <w:i/>
      <w:iCs/>
      <w:color w:val="4F81BD" w:themeColor="accent1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E14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E14"/>
    <w:rPr>
      <w:rFonts w:asciiTheme="majorHAnsi" w:eastAsiaTheme="majorEastAsia" w:hAnsiTheme="majorHAnsi" w:cstheme="majorBidi"/>
      <w:i/>
      <w:iCs/>
      <w:color w:val="243F60" w:themeColor="accent1" w:themeShade="7F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E14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E14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E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42728B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54453"/>
    <w:pPr>
      <w:numPr>
        <w:numId w:val="0"/>
      </w:numPr>
      <w:spacing w:before="480" w:after="0"/>
      <w:jc w:val="left"/>
      <w:outlineLvl w:val="9"/>
    </w:pPr>
    <w:rPr>
      <w:rFonts w:asciiTheme="majorHAnsi" w:hAnsiTheme="majorHAnsi"/>
      <w:caps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8D10BC"/>
    <w:pPr>
      <w:tabs>
        <w:tab w:val="left" w:pos="284"/>
        <w:tab w:val="right" w:leader="dot" w:pos="8494"/>
      </w:tabs>
      <w:spacing w:after="80"/>
    </w:pPr>
  </w:style>
  <w:style w:type="paragraph" w:styleId="Sumrio2">
    <w:name w:val="toc 2"/>
    <w:basedOn w:val="Normal"/>
    <w:next w:val="Normal"/>
    <w:autoRedefine/>
    <w:uiPriority w:val="39"/>
    <w:unhideWhenUsed/>
    <w:rsid w:val="001A7AAD"/>
    <w:pPr>
      <w:tabs>
        <w:tab w:val="left" w:pos="567"/>
        <w:tab w:val="right" w:leader="dot" w:pos="8494"/>
      </w:tabs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75B17"/>
    <w:pPr>
      <w:tabs>
        <w:tab w:val="left" w:pos="993"/>
        <w:tab w:val="right" w:leader="dot" w:pos="8494"/>
      </w:tabs>
      <w:spacing w:after="120"/>
      <w:ind w:left="442"/>
    </w:pPr>
  </w:style>
  <w:style w:type="paragraph" w:customStyle="1" w:styleId="Topicosalfa">
    <w:name w:val="Topicosalfa"/>
    <w:basedOn w:val="PargrafodaLista"/>
    <w:link w:val="TopicosalfaChar"/>
    <w:qFormat/>
    <w:rsid w:val="00654453"/>
    <w:pPr>
      <w:numPr>
        <w:numId w:val="2"/>
      </w:numPr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54453"/>
    <w:rPr>
      <w:color w:val="009900"/>
      <w:lang w:eastAsia="pt-BR"/>
    </w:rPr>
  </w:style>
  <w:style w:type="character" w:customStyle="1" w:styleId="TopicosalfaChar">
    <w:name w:val="Topicosalfa Char"/>
    <w:basedOn w:val="PargrafodaListaChar"/>
    <w:link w:val="Topicosalfa"/>
    <w:rsid w:val="00654453"/>
    <w:rPr>
      <w:color w:val="009900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A0872"/>
  </w:style>
  <w:style w:type="character" w:styleId="Forte">
    <w:name w:val="Strong"/>
    <w:basedOn w:val="Fontepargpadro"/>
    <w:uiPriority w:val="22"/>
    <w:qFormat/>
    <w:rsid w:val="00F04F6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C87"/>
    <w:pPr>
      <w:jc w:val="both"/>
    </w:pPr>
    <w:rPr>
      <w:color w:val="404040" w:themeColor="text1" w:themeTint="BF"/>
      <w:sz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56FDC"/>
    <w:pPr>
      <w:keepNext/>
      <w:keepLines/>
      <w:numPr>
        <w:numId w:val="15"/>
      </w:numPr>
      <w:spacing w:before="600" w:after="240"/>
      <w:ind w:left="431" w:hanging="431"/>
      <w:outlineLvl w:val="0"/>
    </w:pPr>
    <w:rPr>
      <w:rFonts w:eastAsiaTheme="majorEastAsia" w:cstheme="majorBidi"/>
      <w:b/>
      <w:bCs/>
      <w:caps/>
      <w:color w:val="E36C0A" w:themeColor="accent6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636"/>
    <w:pPr>
      <w:keepNext/>
      <w:keepLines/>
      <w:numPr>
        <w:ilvl w:val="1"/>
        <w:numId w:val="15"/>
      </w:numPr>
      <w:spacing w:before="480"/>
      <w:ind w:left="578" w:hanging="578"/>
      <w:outlineLvl w:val="1"/>
    </w:pPr>
    <w:rPr>
      <w:rFonts w:eastAsia="Times New Roman" w:cstheme="majorBidi"/>
      <w:b/>
      <w:bCs/>
      <w:caps/>
      <w:color w:val="FF6600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4472C"/>
    <w:pPr>
      <w:keepNext/>
      <w:keepLines/>
      <w:numPr>
        <w:ilvl w:val="2"/>
        <w:numId w:val="15"/>
      </w:numPr>
      <w:spacing w:before="360" w:after="0"/>
      <w:outlineLvl w:val="2"/>
    </w:pPr>
    <w:rPr>
      <w:rFonts w:eastAsiaTheme="majorEastAsia" w:cstheme="majorBidi"/>
      <w:b/>
      <w:bCs/>
      <w:caps/>
      <w:color w:val="00A0F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A7E14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E14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E14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E14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E14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E14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66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6655"/>
  </w:style>
  <w:style w:type="paragraph" w:styleId="Rodap">
    <w:name w:val="footer"/>
    <w:basedOn w:val="Normal"/>
    <w:link w:val="RodapChar"/>
    <w:uiPriority w:val="99"/>
    <w:unhideWhenUsed/>
    <w:rsid w:val="000566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6655"/>
  </w:style>
  <w:style w:type="paragraph" w:styleId="Textodebalo">
    <w:name w:val="Balloon Text"/>
    <w:basedOn w:val="Normal"/>
    <w:link w:val="TextodebaloChar"/>
    <w:uiPriority w:val="99"/>
    <w:semiHidden/>
    <w:unhideWhenUsed/>
    <w:rsid w:val="00056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655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465EA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6FDC"/>
    <w:rPr>
      <w:rFonts w:eastAsiaTheme="majorEastAsia" w:cstheme="majorBidi"/>
      <w:b/>
      <w:bCs/>
      <w:caps/>
      <w:color w:val="E36C0A" w:themeColor="accent6" w:themeShade="BF"/>
      <w:sz w:val="36"/>
      <w:szCs w:val="36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600CB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031636"/>
    <w:rPr>
      <w:rFonts w:eastAsia="Times New Roman" w:cstheme="majorBidi"/>
      <w:b/>
      <w:bCs/>
      <w:caps/>
      <w:color w:val="FF6600"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4472C"/>
    <w:rPr>
      <w:rFonts w:eastAsiaTheme="majorEastAsia" w:cstheme="majorBidi"/>
      <w:b/>
      <w:bCs/>
      <w:caps/>
      <w:color w:val="00A0F0"/>
      <w:lang w:eastAsia="pt-BR"/>
    </w:rPr>
  </w:style>
  <w:style w:type="table" w:styleId="Tabelacomgrade">
    <w:name w:val="Table Grid"/>
    <w:basedOn w:val="Tabelanormal"/>
    <w:uiPriority w:val="59"/>
    <w:rsid w:val="00556E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772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apple-tab-span">
    <w:name w:val="apple-tab-span"/>
    <w:basedOn w:val="Fontepargpadro"/>
    <w:rsid w:val="00D7723E"/>
  </w:style>
  <w:style w:type="character" w:customStyle="1" w:styleId="Ttulo4Char">
    <w:name w:val="Título 4 Char"/>
    <w:basedOn w:val="Fontepargpadro"/>
    <w:link w:val="Ttulo4"/>
    <w:uiPriority w:val="9"/>
    <w:rsid w:val="00CA7E14"/>
    <w:rPr>
      <w:rFonts w:asciiTheme="majorHAnsi" w:eastAsiaTheme="majorEastAsia" w:hAnsiTheme="majorHAnsi" w:cstheme="majorBidi"/>
      <w:b/>
      <w:bCs/>
      <w:i/>
      <w:iCs/>
      <w:color w:val="4F81BD" w:themeColor="accent1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E14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E14"/>
    <w:rPr>
      <w:rFonts w:asciiTheme="majorHAnsi" w:eastAsiaTheme="majorEastAsia" w:hAnsiTheme="majorHAnsi" w:cstheme="majorBidi"/>
      <w:i/>
      <w:iCs/>
      <w:color w:val="243F60" w:themeColor="accent1" w:themeShade="7F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E14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E14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E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42728B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54453"/>
    <w:pPr>
      <w:numPr>
        <w:numId w:val="0"/>
      </w:numPr>
      <w:spacing w:before="480" w:after="0"/>
      <w:jc w:val="left"/>
      <w:outlineLvl w:val="9"/>
    </w:pPr>
    <w:rPr>
      <w:rFonts w:asciiTheme="majorHAnsi" w:hAnsiTheme="majorHAnsi"/>
      <w:caps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8D10BC"/>
    <w:pPr>
      <w:tabs>
        <w:tab w:val="left" w:pos="284"/>
        <w:tab w:val="right" w:leader="dot" w:pos="8494"/>
      </w:tabs>
      <w:spacing w:after="80"/>
    </w:pPr>
  </w:style>
  <w:style w:type="paragraph" w:styleId="Sumrio2">
    <w:name w:val="toc 2"/>
    <w:basedOn w:val="Normal"/>
    <w:next w:val="Normal"/>
    <w:autoRedefine/>
    <w:uiPriority w:val="39"/>
    <w:unhideWhenUsed/>
    <w:rsid w:val="001A7AAD"/>
    <w:pPr>
      <w:tabs>
        <w:tab w:val="left" w:pos="567"/>
        <w:tab w:val="right" w:leader="dot" w:pos="8494"/>
      </w:tabs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75B17"/>
    <w:pPr>
      <w:tabs>
        <w:tab w:val="left" w:pos="993"/>
        <w:tab w:val="right" w:leader="dot" w:pos="8494"/>
      </w:tabs>
      <w:spacing w:after="120"/>
      <w:ind w:left="442"/>
    </w:pPr>
  </w:style>
  <w:style w:type="paragraph" w:customStyle="1" w:styleId="Topicosalfa">
    <w:name w:val="Topicosalfa"/>
    <w:basedOn w:val="PargrafodaLista"/>
    <w:link w:val="TopicosalfaChar"/>
    <w:qFormat/>
    <w:rsid w:val="00654453"/>
    <w:pPr>
      <w:numPr>
        <w:numId w:val="2"/>
      </w:numPr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54453"/>
    <w:rPr>
      <w:color w:val="009900"/>
      <w:lang w:eastAsia="pt-BR"/>
    </w:rPr>
  </w:style>
  <w:style w:type="character" w:customStyle="1" w:styleId="TopicosalfaChar">
    <w:name w:val="Topicosalfa Char"/>
    <w:basedOn w:val="PargrafodaListaChar"/>
    <w:link w:val="Topicosalfa"/>
    <w:rsid w:val="00654453"/>
    <w:rPr>
      <w:color w:val="009900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A0872"/>
  </w:style>
  <w:style w:type="character" w:styleId="Forte">
    <w:name w:val="Strong"/>
    <w:basedOn w:val="Fontepargpadro"/>
    <w:uiPriority w:val="22"/>
    <w:qFormat/>
    <w:rsid w:val="00F04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0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a97852-21fc-407b-b63d-f7e328b666f9">
      <Terms xmlns="http://schemas.microsoft.com/office/infopath/2007/PartnerControls"/>
    </lcf76f155ced4ddcb4097134ff3c332f>
    <TaxCatchAll xmlns="237d7e8e-3f85-4e4a-b263-a2c9aa00e3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B81ED66D206E43B0C7482D4A81CC0C" ma:contentTypeVersion="14" ma:contentTypeDescription="Crie um novo documento." ma:contentTypeScope="" ma:versionID="e7cdc8473d4d51ecf901b07e6a023914">
  <xsd:schema xmlns:xsd="http://www.w3.org/2001/XMLSchema" xmlns:xs="http://www.w3.org/2001/XMLSchema" xmlns:p="http://schemas.microsoft.com/office/2006/metadata/properties" xmlns:ns2="46a97852-21fc-407b-b63d-f7e328b666f9" xmlns:ns3="237d7e8e-3f85-4e4a-b263-a2c9aa00e36f" targetNamespace="http://schemas.microsoft.com/office/2006/metadata/properties" ma:root="true" ma:fieldsID="466cdabf2acc0e4d877c293b159090f9" ns2:_="" ns3:_="">
    <xsd:import namespace="46a97852-21fc-407b-b63d-f7e328b666f9"/>
    <xsd:import namespace="237d7e8e-3f85-4e4a-b263-a2c9aa00e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97852-21fc-407b-b63d-f7e328b66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0f287d0-3547-4ca5-bbd7-dc4ee13a78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d7e8e-3f85-4e4a-b263-a2c9aa00e36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71e07d-a31a-4f41-93c5-465e49ace777}" ma:internalName="TaxCatchAll" ma:showField="CatchAllData" ma:web="237d7e8e-3f85-4e4a-b263-a2c9aa00e3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EA334-D4D5-4E40-B77F-0274CF3A4B6A}">
  <ds:schemaRefs>
    <ds:schemaRef ds:uri="http://schemas.microsoft.com/office/2006/metadata/properties"/>
    <ds:schemaRef ds:uri="http://schemas.microsoft.com/office/infopath/2007/PartnerControls"/>
    <ds:schemaRef ds:uri="46a97852-21fc-407b-b63d-f7e328b666f9"/>
    <ds:schemaRef ds:uri="237d7e8e-3f85-4e4a-b263-a2c9aa00e36f"/>
  </ds:schemaRefs>
</ds:datastoreItem>
</file>

<file path=customXml/itemProps2.xml><?xml version="1.0" encoding="utf-8"?>
<ds:datastoreItem xmlns:ds="http://schemas.openxmlformats.org/officeDocument/2006/customXml" ds:itemID="{AC461DC4-2982-48FD-8743-B2D2CA7B50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FA23D-AFE4-47DB-9442-F486AC276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97852-21fc-407b-b63d-f7e328b666f9"/>
    <ds:schemaRef ds:uri="237d7e8e-3f85-4e4a-b263-a2c9aa00e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159C1E-CF80-4661-96F1-F15EA8AEEF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75e12-0f6f-4fff-bdbe-d552254e7653}" enabled="0" method="" siteId="{6f875e12-0f6f-4fff-bdbe-d552254e7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Thaís Amaral</dc:creator>
  <cp:lastModifiedBy>ALUNO ALUNO</cp:lastModifiedBy>
  <cp:revision>2</cp:revision>
  <cp:lastPrinted>2019-03-25T14:05:00Z</cp:lastPrinted>
  <dcterms:created xsi:type="dcterms:W3CDTF">2026-03-04T19:35:00Z</dcterms:created>
  <dcterms:modified xsi:type="dcterms:W3CDTF">2026-03-04T19:35:00Z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0x01010046B81ED66D206E43B0C7482D4A81CC0C</vt:lpwstr>
  </property>
</Properties>
</file>