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1306" w14:textId="1B07B0F8" w:rsidR="00553D67" w:rsidRDefault="00A17865" w:rsidP="006E7171">
      <w:pPr>
        <w:spacing w:after="120" w:line="240" w:lineRule="auto"/>
        <w:jc w:val="both"/>
        <w:rPr>
          <w:b/>
          <w:sz w:val="32"/>
          <w:szCs w:val="32"/>
        </w:rPr>
      </w:pPr>
      <w:r w:rsidRPr="00A17865">
        <w:rPr>
          <w:b/>
          <w:sz w:val="32"/>
          <w:szCs w:val="32"/>
        </w:rPr>
        <w:t>Judul Artikel Harus Ditulis Dalam Lima Belas Kata: Font Calibri (Body) Berukuran 16pt</w:t>
      </w:r>
    </w:p>
    <w:p w14:paraId="7271C955" w14:textId="77777777" w:rsidR="00553D67" w:rsidRDefault="00553D67">
      <w:pPr>
        <w:spacing w:after="0" w:line="240" w:lineRule="auto"/>
        <w:jc w:val="both"/>
        <w:rPr>
          <w:b/>
          <w:sz w:val="28"/>
          <w:szCs w:val="28"/>
        </w:rPr>
      </w:pPr>
    </w:p>
    <w:p w14:paraId="1245C143" w14:textId="662B5E2A" w:rsidR="00553D67" w:rsidRPr="00A17865" w:rsidRDefault="00A17865" w:rsidP="00CE1831">
      <w:pPr>
        <w:spacing w:after="0" w:line="240" w:lineRule="auto"/>
        <w:jc w:val="center"/>
        <w:rPr>
          <w:b/>
          <w:sz w:val="24"/>
          <w:szCs w:val="24"/>
        </w:rPr>
      </w:pPr>
      <w:r>
        <w:rPr>
          <w:b/>
          <w:sz w:val="24"/>
          <w:szCs w:val="24"/>
        </w:rPr>
        <w:t>Penulis Pertama</w:t>
      </w:r>
      <w:r w:rsidR="00972981" w:rsidRPr="00C01C70">
        <w:rPr>
          <w:b/>
          <w:sz w:val="24"/>
          <w:szCs w:val="24"/>
          <w:vertAlign w:val="superscript"/>
        </w:rPr>
        <w:t>1</w:t>
      </w:r>
      <w:r w:rsidR="0035657B">
        <w:rPr>
          <w:b/>
          <w:sz w:val="24"/>
          <w:szCs w:val="24"/>
          <w:vertAlign w:val="superscript"/>
        </w:rPr>
        <w:t>*</w:t>
      </w:r>
      <w:r w:rsidR="00972981" w:rsidRPr="00C01C70">
        <w:rPr>
          <w:b/>
          <w:sz w:val="24"/>
          <w:szCs w:val="24"/>
        </w:rPr>
        <w:t>,</w:t>
      </w:r>
      <w:r w:rsidR="0035657B">
        <w:rPr>
          <w:b/>
          <w:sz w:val="24"/>
          <w:szCs w:val="24"/>
        </w:rPr>
        <w:t xml:space="preserve"> </w:t>
      </w:r>
      <w:r>
        <w:rPr>
          <w:b/>
          <w:sz w:val="24"/>
          <w:szCs w:val="24"/>
        </w:rPr>
        <w:t>Penulis Kedua</w:t>
      </w:r>
      <w:r w:rsidR="00191564">
        <w:rPr>
          <w:b/>
          <w:sz w:val="24"/>
          <w:szCs w:val="24"/>
          <w:vertAlign w:val="superscript"/>
        </w:rPr>
        <w:t>2</w:t>
      </w:r>
      <w:r w:rsidR="006E7171">
        <w:rPr>
          <w:b/>
          <w:sz w:val="24"/>
          <w:szCs w:val="24"/>
        </w:rPr>
        <w:t xml:space="preserve">, </w:t>
      </w:r>
      <w:r>
        <w:rPr>
          <w:b/>
          <w:sz w:val="24"/>
          <w:szCs w:val="24"/>
        </w:rPr>
        <w:t>Penulis Ketiga</w:t>
      </w:r>
      <w:r w:rsidR="00191564" w:rsidRPr="00191564">
        <w:rPr>
          <w:b/>
          <w:sz w:val="24"/>
          <w:szCs w:val="24"/>
          <w:vertAlign w:val="superscript"/>
        </w:rPr>
        <w:t>3</w:t>
      </w:r>
    </w:p>
    <w:p w14:paraId="16F2E649" w14:textId="02C5DA7C" w:rsidR="006E7171" w:rsidRPr="006E7171" w:rsidRDefault="00972981" w:rsidP="00CE1831">
      <w:pPr>
        <w:spacing w:after="0" w:line="240" w:lineRule="auto"/>
        <w:jc w:val="center"/>
        <w:rPr>
          <w:b/>
          <w:sz w:val="20"/>
          <w:szCs w:val="20"/>
        </w:rPr>
      </w:pPr>
      <w:r w:rsidRPr="006E7171">
        <w:rPr>
          <w:b/>
          <w:sz w:val="20"/>
          <w:szCs w:val="20"/>
          <w:vertAlign w:val="superscript"/>
        </w:rPr>
        <w:t>1</w:t>
      </w:r>
      <w:r w:rsidR="00A17865">
        <w:rPr>
          <w:b/>
          <w:sz w:val="20"/>
          <w:szCs w:val="20"/>
        </w:rPr>
        <w:t>Afiliasi (Nama Kampus)</w:t>
      </w:r>
      <w:r w:rsidR="006E7171" w:rsidRPr="006E7171">
        <w:rPr>
          <w:b/>
          <w:sz w:val="20"/>
          <w:szCs w:val="20"/>
        </w:rPr>
        <w:t>, Indonesia</w:t>
      </w:r>
    </w:p>
    <w:p w14:paraId="2887E391" w14:textId="2838CAA2" w:rsidR="00553D67" w:rsidRPr="006E7171" w:rsidRDefault="0015734C" w:rsidP="009F04D5">
      <w:pPr>
        <w:spacing w:after="0" w:line="240" w:lineRule="auto"/>
        <w:jc w:val="center"/>
        <w:rPr>
          <w:bCs/>
          <w:sz w:val="20"/>
          <w:szCs w:val="20"/>
        </w:rPr>
      </w:pPr>
      <w:r w:rsidRPr="006E7171">
        <w:rPr>
          <w:bCs/>
          <w:sz w:val="20"/>
          <w:szCs w:val="20"/>
        </w:rPr>
        <w:t xml:space="preserve">E-mail: </w:t>
      </w:r>
      <w:r w:rsidR="00A17865">
        <w:rPr>
          <w:bCs/>
          <w:sz w:val="20"/>
          <w:szCs w:val="20"/>
        </w:rPr>
        <w:t>Tulis semua email penulis</w:t>
      </w:r>
      <w:r w:rsidR="000B21A6" w:rsidRPr="006E7171">
        <w:rPr>
          <w:bCs/>
          <w:sz w:val="20"/>
          <w:szCs w:val="20"/>
        </w:rPr>
        <w:t xml:space="preserve"> </w:t>
      </w:r>
    </w:p>
    <w:p w14:paraId="0DED79CF" w14:textId="77777777" w:rsidR="006E7171" w:rsidRDefault="006E7171">
      <w:pPr>
        <w:widowControl w:val="0"/>
        <w:spacing w:after="0" w:line="240" w:lineRule="auto"/>
        <w:jc w:val="center"/>
        <w:rPr>
          <w:sz w:val="20"/>
          <w:szCs w:val="20"/>
        </w:rPr>
      </w:pPr>
    </w:p>
    <w:p w14:paraId="36B152FD" w14:textId="22A85FD1" w:rsidR="002D5F99" w:rsidRPr="002D5F99" w:rsidRDefault="0015734C" w:rsidP="002D5F99">
      <w:pPr>
        <w:widowControl w:val="0"/>
        <w:spacing w:after="0" w:line="240" w:lineRule="auto"/>
        <w:jc w:val="center"/>
        <w:rPr>
          <w:sz w:val="20"/>
          <w:szCs w:val="20"/>
        </w:rPr>
      </w:pPr>
      <w:r>
        <w:rPr>
          <w:sz w:val="20"/>
          <w:szCs w:val="20"/>
        </w:rPr>
        <w:t>*Corresponding Author</w:t>
      </w:r>
    </w:p>
    <w:p w14:paraId="10885533" w14:textId="7CACC338" w:rsidR="00553D67" w:rsidRDefault="009B569C" w:rsidP="00B26A14">
      <w:pPr>
        <w:spacing w:after="0" w:line="240" w:lineRule="auto"/>
        <w:jc w:val="both"/>
        <w:rPr>
          <w:sz w:val="20"/>
          <w:szCs w:val="20"/>
        </w:rPr>
      </w:pPr>
      <w:r>
        <w:rPr>
          <w:rFonts w:eastAsia="Calibri"/>
          <w:noProof/>
          <w:color w:val="0070C0"/>
          <w:sz w:val="20"/>
          <w:szCs w:val="20"/>
        </w:rPr>
        <mc:AlternateContent>
          <mc:Choice Requires="wpg">
            <w:drawing>
              <wp:inline distT="0" distB="0" distL="0" distR="0" wp14:anchorId="779D5575" wp14:editId="69E47265">
                <wp:extent cx="5943600" cy="46850"/>
                <wp:effectExtent l="0" t="0" r="0" b="0"/>
                <wp:docPr id="14" name="Group 14"/>
                <wp:cNvGraphicFramePr/>
                <a:graphic xmlns:a="http://schemas.openxmlformats.org/drawingml/2006/main">
                  <a:graphicData uri="http://schemas.microsoft.com/office/word/2010/wordprocessingGroup">
                    <wpg:wgp>
                      <wpg:cNvGrpSpPr/>
                      <wpg:grpSpPr>
                        <a:xfrm>
                          <a:off x="0" y="0"/>
                          <a:ext cx="5943600" cy="46850"/>
                          <a:chOff x="2374200" y="3747025"/>
                          <a:chExt cx="5943600" cy="65950"/>
                        </a:xfrm>
                      </wpg:grpSpPr>
                      <wpg:grpSp>
                        <wpg:cNvPr id="1415598442" name="Group 1415598442"/>
                        <wpg:cNvGrpSpPr/>
                        <wpg:grpSpPr>
                          <a:xfrm>
                            <a:off x="2374200" y="3756575"/>
                            <a:ext cx="5943600" cy="46850"/>
                            <a:chOff x="0" y="0"/>
                            <a:chExt cx="5961380" cy="47501"/>
                          </a:xfrm>
                        </wpg:grpSpPr>
                        <wps:wsp>
                          <wps:cNvPr id="638110242" name="Rectangle 638110242"/>
                          <wps:cNvSpPr/>
                          <wps:spPr>
                            <a:xfrm>
                              <a:off x="0" y="0"/>
                              <a:ext cx="5961375" cy="47500"/>
                            </a:xfrm>
                            <a:prstGeom prst="rect">
                              <a:avLst/>
                            </a:prstGeom>
                            <a:noFill/>
                            <a:ln>
                              <a:noFill/>
                            </a:ln>
                          </wps:spPr>
                          <wps:txbx>
                            <w:txbxContent>
                              <w:p w14:paraId="7CE00DD4" w14:textId="77777777" w:rsidR="009B569C" w:rsidRDefault="009B569C" w:rsidP="009B569C">
                                <w:pPr>
                                  <w:spacing w:after="0" w:line="240" w:lineRule="auto"/>
                                  <w:textDirection w:val="btLr"/>
                                </w:pPr>
                              </w:p>
                            </w:txbxContent>
                          </wps:txbx>
                          <wps:bodyPr spcFirstLastPara="1" wrap="square" lIns="91425" tIns="91425" rIns="91425" bIns="91425" anchor="ctr" anchorCtr="0">
                            <a:noAutofit/>
                          </wps:bodyPr>
                        </wps:wsp>
                        <wps:wsp>
                          <wps:cNvPr id="669886075" name="Straight Arrow Connector 669886075"/>
                          <wps:cNvCnPr/>
                          <wps:spPr>
                            <a:xfrm>
                              <a:off x="0" y="0"/>
                              <a:ext cx="5961380" cy="0"/>
                            </a:xfrm>
                            <a:prstGeom prst="straightConnector1">
                              <a:avLst/>
                            </a:prstGeom>
                            <a:noFill/>
                            <a:ln w="19050" cap="flat" cmpd="dbl">
                              <a:solidFill>
                                <a:schemeClr val="dk1"/>
                              </a:solidFill>
                              <a:prstDash val="solid"/>
                              <a:miter lim="800000"/>
                              <a:headEnd type="none" w="sm" len="sm"/>
                              <a:tailEnd type="none" w="sm" len="sm"/>
                            </a:ln>
                          </wps:spPr>
                          <wps:bodyPr/>
                        </wps:wsp>
                        <wps:wsp>
                          <wps:cNvPr id="415651644" name="Straight Arrow Connector 415651644"/>
                          <wps:cNvCnPr/>
                          <wps:spPr>
                            <a:xfrm>
                              <a:off x="0" y="47501"/>
                              <a:ext cx="5961380" cy="0"/>
                            </a:xfrm>
                            <a:prstGeom prst="straightConnector1">
                              <a:avLst/>
                            </a:prstGeom>
                            <a:noFill/>
                            <a:ln w="19050" cap="flat" cmpd="dbl">
                              <a:solidFill>
                                <a:schemeClr val="dk1"/>
                              </a:solidFill>
                              <a:prstDash val="solid"/>
                              <a:miter lim="800000"/>
                              <a:headEnd type="none" w="sm" len="sm"/>
                              <a:tailEnd type="none" w="sm" len="sm"/>
                            </a:ln>
                          </wps:spPr>
                          <wps:bodyPr/>
                        </wps:wsp>
                      </wpg:grpSp>
                    </wpg:wgp>
                  </a:graphicData>
                </a:graphic>
              </wp:inline>
            </w:drawing>
          </mc:Choice>
          <mc:Fallback>
            <w:pict>
              <v:group w14:anchorId="779D5575" id="Group 14" o:spid="_x0000_s1026" style="width:468pt;height:3.7pt;mso-position-horizontal-relative:char;mso-position-vertical-relative:line" coordorigin="23742,37470" coordsize="59436,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">
                <v:group id="Group 1415598442" o:spid="_x0000_s1027" style="position:absolute;left:23742;top:37565;width:59436;height:469" coordsize="5961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">
                  <v:rect id="Rectangle 638110242" o:spid="_x0000_s1028" style="position:absolute;width:59613;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" filled="f" stroked="f">
                    <v:textbox inset="2.53958mm,2.53958mm,2.53958mm,2.53958mm">
                      <w:txbxContent>
                        <w:p w14:paraId="7CE00DD4" w14:textId="77777777" w:rsidR="009B569C" w:rsidRDefault="009B569C" w:rsidP="009B569C">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669886075" o:spid="_x0000_s1029" type="#_x0000_t32" style="position:absolute;width:596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" strokecolor="black [3200]" strokeweight="1.5pt">
                    <v:stroke startarrowwidth="narrow" startarrowlength="short" endarrowwidth="narrow" endarrowlength="short" linestyle="thinThin" joinstyle="miter"/>
                  </v:shape>
                  <v:shape id="Straight Arrow Connector 415651644" o:spid="_x0000_s1030" type="#_x0000_t32" style="position:absolute;top:475;width:596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" strokecolor="black [3200]" strokeweight="1.5pt">
                    <v:stroke startarrowwidth="narrow" startarrowlength="short" endarrowwidth="narrow" endarrowlength="short" linestyle="thinThin" joinstyle="miter"/>
                  </v:shape>
                </v:group>
                <w10:anchorlock/>
              </v:group>
            </w:pict>
          </mc:Fallback>
        </mc:AlternateContent>
      </w:r>
    </w:p>
    <w:p w14:paraId="7C2E2527" w14:textId="77777777" w:rsidR="009B569C" w:rsidRDefault="009B569C" w:rsidP="009B569C">
      <w:pPr>
        <w:spacing w:after="0" w:line="300" w:lineRule="exact"/>
        <w:jc w:val="center"/>
        <w:rPr>
          <w:b/>
          <w:sz w:val="20"/>
          <w:szCs w:val="20"/>
        </w:rPr>
      </w:pPr>
    </w:p>
    <w:p w14:paraId="5939345B" w14:textId="71343DA7" w:rsidR="001B1917" w:rsidRPr="00882C6A" w:rsidRDefault="00972981" w:rsidP="007B2C54">
      <w:pPr>
        <w:spacing w:after="0" w:line="240" w:lineRule="auto"/>
        <w:jc w:val="center"/>
        <w:rPr>
          <w:rFonts w:asciiTheme="minorHAnsi" w:hAnsiTheme="minorHAnsi" w:cstheme="minorHAnsi"/>
          <w:b/>
          <w:bCs/>
          <w:sz w:val="20"/>
          <w:szCs w:val="20"/>
        </w:rPr>
      </w:pPr>
      <w:r w:rsidRPr="00882C6A">
        <w:rPr>
          <w:rFonts w:asciiTheme="minorHAnsi" w:hAnsiTheme="minorHAnsi" w:cstheme="minorHAnsi"/>
          <w:b/>
          <w:bCs/>
          <w:sz w:val="20"/>
          <w:szCs w:val="20"/>
        </w:rPr>
        <w:t>Abstrak</w:t>
      </w:r>
    </w:p>
    <w:p w14:paraId="6527822E" w14:textId="3D64EAB7" w:rsidR="002D5F99" w:rsidRPr="00D44C09" w:rsidRDefault="002D5F99" w:rsidP="00D44C09">
      <w:pPr>
        <w:tabs>
          <w:tab w:val="left" w:pos="8647"/>
        </w:tabs>
        <w:spacing w:after="0" w:line="240" w:lineRule="auto"/>
        <w:ind w:left="709" w:right="720" w:firstLine="11"/>
        <w:jc w:val="both"/>
        <w:rPr>
          <w:rFonts w:asciiTheme="minorHAnsi" w:hAnsiTheme="minorHAnsi" w:cstheme="minorHAnsi"/>
          <w:b/>
          <w:bCs/>
          <w:sz w:val="20"/>
          <w:szCs w:val="20"/>
        </w:rPr>
      </w:pPr>
      <w:r w:rsidRPr="00D44C09">
        <w:rPr>
          <w:rFonts w:asciiTheme="minorHAnsi" w:hAnsiTheme="minorHAnsi" w:cstheme="minorHAnsi"/>
          <w:b/>
          <w:bCs/>
          <w:sz w:val="20"/>
          <w:szCs w:val="20"/>
        </w:rPr>
        <w:t xml:space="preserve">Abstrak, ditulis dalam satu paragraf yang memuat lima hal terdiri dari Pokok Bahasan dan </w:t>
      </w:r>
      <w:r w:rsidR="00D44C09" w:rsidRPr="00D44C09">
        <w:rPr>
          <w:rFonts w:asciiTheme="minorHAnsi" w:hAnsiTheme="minorHAnsi" w:cstheme="minorHAnsi"/>
          <w:b/>
          <w:bCs/>
          <w:sz w:val="20"/>
          <w:szCs w:val="20"/>
        </w:rPr>
        <w:t>Pokok Masalah</w:t>
      </w:r>
      <w:r w:rsidR="00D44C09">
        <w:rPr>
          <w:rFonts w:asciiTheme="minorHAnsi" w:hAnsiTheme="minorHAnsi" w:cstheme="minorHAnsi"/>
          <w:b/>
          <w:bCs/>
          <w:sz w:val="20"/>
          <w:szCs w:val="20"/>
        </w:rPr>
        <w:t xml:space="preserve">. </w:t>
      </w:r>
      <w:r w:rsidRPr="00D44C09">
        <w:rPr>
          <w:rFonts w:asciiTheme="minorHAnsi" w:hAnsiTheme="minorHAnsi" w:cstheme="minorHAnsi"/>
          <w:b/>
          <w:bCs/>
          <w:sz w:val="20"/>
          <w:szCs w:val="20"/>
        </w:rPr>
        <w:t xml:space="preserve">Metode Penelitian. Temuan/Hasil. Dan Rekomendasi Akademik, Penulis juga dapat menuliskan hal-hal yang dianggap sangat penting dalam abstrak ini. Sedangkan abstrak harus ditulis </w:t>
      </w:r>
      <w:r w:rsidR="0007568A" w:rsidRPr="00D44C09">
        <w:rPr>
          <w:rFonts w:asciiTheme="minorHAnsi" w:hAnsiTheme="minorHAnsi" w:cstheme="minorHAnsi"/>
          <w:b/>
          <w:bCs/>
          <w:sz w:val="20"/>
          <w:szCs w:val="20"/>
        </w:rPr>
        <w:t xml:space="preserve">dalam </w:t>
      </w:r>
      <w:r w:rsidRPr="00D44C09">
        <w:rPr>
          <w:rFonts w:asciiTheme="minorHAnsi" w:hAnsiTheme="minorHAnsi" w:cstheme="minorHAnsi"/>
          <w:b/>
          <w:bCs/>
          <w:sz w:val="20"/>
          <w:szCs w:val="20"/>
        </w:rPr>
        <w:t xml:space="preserve">250-300 kata, Font Calibri ukuran font 10pt Spacing Single, before after 0. </w:t>
      </w:r>
    </w:p>
    <w:p w14:paraId="3ED43B2F" w14:textId="77777777" w:rsidR="00D44C09" w:rsidRDefault="00D44C09" w:rsidP="00555C9C">
      <w:pPr>
        <w:tabs>
          <w:tab w:val="left" w:pos="8647"/>
        </w:tabs>
        <w:spacing w:after="0" w:line="240" w:lineRule="auto"/>
        <w:ind w:left="709" w:right="720" w:firstLine="11"/>
        <w:jc w:val="both"/>
        <w:rPr>
          <w:rFonts w:asciiTheme="minorHAnsi" w:hAnsiTheme="minorHAnsi" w:cstheme="minorHAnsi"/>
          <w:sz w:val="20"/>
          <w:szCs w:val="20"/>
        </w:rPr>
      </w:pPr>
    </w:p>
    <w:p w14:paraId="4CABC699" w14:textId="638D4D1D" w:rsidR="00555C9C" w:rsidRPr="002D5F99" w:rsidRDefault="00555C9C" w:rsidP="00555C9C">
      <w:pPr>
        <w:tabs>
          <w:tab w:val="left" w:pos="8647"/>
        </w:tabs>
        <w:spacing w:after="0" w:line="240" w:lineRule="auto"/>
        <w:ind w:left="709" w:right="720" w:firstLine="11"/>
        <w:jc w:val="both"/>
        <w:rPr>
          <w:rFonts w:asciiTheme="minorHAnsi" w:hAnsiTheme="minorHAnsi" w:cstheme="minorHAnsi"/>
          <w:sz w:val="20"/>
          <w:szCs w:val="20"/>
        </w:rPr>
      </w:pPr>
      <w:r>
        <w:rPr>
          <w:rFonts w:asciiTheme="minorHAnsi" w:hAnsiTheme="minorHAnsi" w:cstheme="minorHAnsi"/>
          <w:sz w:val="20"/>
          <w:szCs w:val="20"/>
        </w:rPr>
        <w:t xml:space="preserve">Sesuai Kaidah </w:t>
      </w:r>
      <w:r w:rsidRPr="00555C9C">
        <w:rPr>
          <w:rFonts w:asciiTheme="minorHAnsi" w:hAnsiTheme="minorHAnsi" w:cstheme="minorHAnsi"/>
          <w:b/>
          <w:bCs/>
          <w:sz w:val="20"/>
          <w:szCs w:val="20"/>
        </w:rPr>
        <w:t>IMRAD</w:t>
      </w:r>
      <w:r>
        <w:rPr>
          <w:rFonts w:asciiTheme="minorHAnsi" w:hAnsiTheme="minorHAnsi" w:cstheme="minorHAnsi"/>
          <w:sz w:val="20"/>
          <w:szCs w:val="20"/>
        </w:rPr>
        <w:t xml:space="preserve">, </w:t>
      </w:r>
      <w:r w:rsidRPr="00555C9C">
        <w:rPr>
          <w:rFonts w:asciiTheme="minorHAnsi" w:hAnsiTheme="minorHAnsi" w:cstheme="minorHAnsi"/>
          <w:b/>
          <w:bCs/>
          <w:sz w:val="20"/>
          <w:szCs w:val="20"/>
        </w:rPr>
        <w:t>Latar Belakang Singkat</w:t>
      </w:r>
      <w:r>
        <w:rPr>
          <w:rFonts w:asciiTheme="minorHAnsi" w:hAnsiTheme="minorHAnsi" w:cstheme="minorHAnsi"/>
          <w:sz w:val="20"/>
          <w:szCs w:val="20"/>
        </w:rPr>
        <w:t xml:space="preserve"> (</w:t>
      </w:r>
      <w:r w:rsidRPr="00555C9C">
        <w:rPr>
          <w:rFonts w:asciiTheme="minorHAnsi" w:hAnsiTheme="minorHAnsi" w:cstheme="minorHAnsi"/>
          <w:sz w:val="20"/>
          <w:szCs w:val="20"/>
        </w:rPr>
        <w:t>Bagian ini berfungsi menjelaskan alasan utama penelitian dilakukan. Uraikan kondisi aktual atau fenomena inti yang melatarbelakangi munculnya masalah, tapi sangat ringkas. Fokus pada inti realitas yang menunjukkan adanya persoalan atau ketidaksesuaian antara praktik dan ketentuan ideal.</w:t>
      </w:r>
      <w:r>
        <w:rPr>
          <w:rFonts w:asciiTheme="minorHAnsi" w:hAnsiTheme="minorHAnsi" w:cstheme="minorHAnsi"/>
          <w:sz w:val="20"/>
          <w:szCs w:val="20"/>
        </w:rPr>
        <w:t xml:space="preserve">), </w:t>
      </w:r>
      <w:r w:rsidRPr="00555C9C">
        <w:rPr>
          <w:rFonts w:asciiTheme="minorHAnsi" w:hAnsiTheme="minorHAnsi" w:cstheme="minorHAnsi"/>
          <w:b/>
          <w:bCs/>
          <w:sz w:val="20"/>
          <w:szCs w:val="20"/>
        </w:rPr>
        <w:t>Pokok Masalah</w:t>
      </w:r>
      <w:r>
        <w:rPr>
          <w:rFonts w:asciiTheme="minorHAnsi" w:hAnsiTheme="minorHAnsi" w:cstheme="minorHAnsi"/>
          <w:sz w:val="20"/>
          <w:szCs w:val="20"/>
        </w:rPr>
        <w:t xml:space="preserve"> (</w:t>
      </w:r>
      <w:r w:rsidRPr="00555C9C">
        <w:rPr>
          <w:rFonts w:asciiTheme="minorHAnsi" w:hAnsiTheme="minorHAnsi" w:cstheme="minorHAnsi"/>
          <w:sz w:val="20"/>
          <w:szCs w:val="20"/>
        </w:rPr>
        <w:t>Jelaskan secara langsung apa inti masalah yang diteliti, dalam satu kalimat yang jelas dan langsung menggambarkan “apa yang ingin dipecahkan” penelitian ini.</w:t>
      </w:r>
      <w:r>
        <w:rPr>
          <w:rFonts w:asciiTheme="minorHAnsi" w:hAnsiTheme="minorHAnsi" w:cstheme="minorHAnsi"/>
          <w:sz w:val="20"/>
          <w:szCs w:val="20"/>
        </w:rPr>
        <w:t xml:space="preserve">), </w:t>
      </w:r>
      <w:r w:rsidRPr="00555C9C">
        <w:rPr>
          <w:rFonts w:asciiTheme="minorHAnsi" w:hAnsiTheme="minorHAnsi" w:cstheme="minorHAnsi"/>
          <w:b/>
          <w:bCs/>
          <w:sz w:val="20"/>
          <w:szCs w:val="20"/>
        </w:rPr>
        <w:t>Tujuan Penelitian</w:t>
      </w:r>
      <w:r>
        <w:rPr>
          <w:rFonts w:asciiTheme="minorHAnsi" w:hAnsiTheme="minorHAnsi" w:cstheme="minorHAnsi"/>
          <w:sz w:val="20"/>
          <w:szCs w:val="20"/>
        </w:rPr>
        <w:t xml:space="preserve"> (</w:t>
      </w:r>
      <w:r w:rsidRPr="00555C9C">
        <w:rPr>
          <w:rFonts w:asciiTheme="minorHAnsi" w:hAnsiTheme="minorHAnsi" w:cstheme="minorHAnsi"/>
          <w:sz w:val="20"/>
          <w:szCs w:val="20"/>
        </w:rPr>
        <w:t>Uraikan tujuan utama penelitian secara spesifik. Hindari bahasa yang terlalu umum. Jelaskan apa yang dianalisis, diidentifikasi, atau dirumuskan dalam penelitian.</w:t>
      </w:r>
      <w:r>
        <w:rPr>
          <w:rFonts w:asciiTheme="minorHAnsi" w:hAnsiTheme="minorHAnsi" w:cstheme="minorHAnsi"/>
          <w:sz w:val="20"/>
          <w:szCs w:val="20"/>
        </w:rPr>
        <w:t xml:space="preserve">), </w:t>
      </w:r>
      <w:r w:rsidRPr="00555C9C">
        <w:rPr>
          <w:rFonts w:asciiTheme="minorHAnsi" w:hAnsiTheme="minorHAnsi" w:cstheme="minorHAnsi"/>
          <w:b/>
          <w:bCs/>
          <w:sz w:val="20"/>
          <w:szCs w:val="20"/>
        </w:rPr>
        <w:t>Metode Penelitian</w:t>
      </w:r>
      <w:r>
        <w:rPr>
          <w:rFonts w:asciiTheme="minorHAnsi" w:hAnsiTheme="minorHAnsi" w:cstheme="minorHAnsi"/>
          <w:sz w:val="20"/>
          <w:szCs w:val="20"/>
        </w:rPr>
        <w:t xml:space="preserve"> (</w:t>
      </w:r>
      <w:r w:rsidRPr="00555C9C">
        <w:rPr>
          <w:rFonts w:asciiTheme="minorHAnsi" w:hAnsiTheme="minorHAnsi" w:cstheme="minorHAnsi"/>
          <w:sz w:val="20"/>
          <w:szCs w:val="20"/>
        </w:rPr>
        <w:t>Sampaikan jenis penelitian, pendekatan, teknik pemilihan informan atau sampel, teknik pengumpulan data, serta teknik analisis yang digunakan. Tulis secara ringkas namun tetap menggambarkan alur metodologis secara jelas.</w:t>
      </w:r>
      <w:r>
        <w:rPr>
          <w:rFonts w:asciiTheme="minorHAnsi" w:hAnsiTheme="minorHAnsi" w:cstheme="minorHAnsi"/>
          <w:sz w:val="20"/>
          <w:szCs w:val="20"/>
        </w:rPr>
        <w:t xml:space="preserve">), </w:t>
      </w:r>
      <w:r w:rsidRPr="00555C9C">
        <w:rPr>
          <w:rFonts w:asciiTheme="minorHAnsi" w:hAnsiTheme="minorHAnsi" w:cstheme="minorHAnsi"/>
          <w:b/>
          <w:bCs/>
          <w:sz w:val="20"/>
          <w:szCs w:val="20"/>
        </w:rPr>
        <w:t>Hasil atau Temuan Utama</w:t>
      </w:r>
      <w:r>
        <w:rPr>
          <w:rFonts w:asciiTheme="minorHAnsi" w:hAnsiTheme="minorHAnsi" w:cstheme="minorHAnsi"/>
          <w:sz w:val="20"/>
          <w:szCs w:val="20"/>
        </w:rPr>
        <w:t xml:space="preserve"> (</w:t>
      </w:r>
      <w:r w:rsidRPr="00555C9C">
        <w:rPr>
          <w:rFonts w:asciiTheme="minorHAnsi" w:hAnsiTheme="minorHAnsi" w:cstheme="minorHAnsi"/>
          <w:sz w:val="20"/>
          <w:szCs w:val="20"/>
        </w:rPr>
        <w:t>Bagian ini merupakan inti abstrak. Uraikan hasil paling penting yang ditemukan melalui penelitian. Sampaikan temuan secara langsung dan tegas, termasuk pola, faktor utama, atau bentuk kesenjangan yang berhasil diidentifikasi. Jika ada, jelaskan juga temuan normatif atau implikasi hukum.</w:t>
      </w:r>
      <w:r>
        <w:rPr>
          <w:rFonts w:asciiTheme="minorHAnsi" w:hAnsiTheme="minorHAnsi" w:cstheme="minorHAnsi"/>
          <w:sz w:val="20"/>
          <w:szCs w:val="20"/>
        </w:rPr>
        <w:t xml:space="preserve">), </w:t>
      </w:r>
      <w:r w:rsidRPr="00555C9C">
        <w:rPr>
          <w:rFonts w:asciiTheme="minorHAnsi" w:hAnsiTheme="minorHAnsi" w:cstheme="minorHAnsi"/>
          <w:b/>
          <w:bCs/>
          <w:sz w:val="20"/>
          <w:szCs w:val="20"/>
        </w:rPr>
        <w:t>Implikasi / Rekomendasi</w:t>
      </w:r>
      <w:r>
        <w:rPr>
          <w:rFonts w:asciiTheme="minorHAnsi" w:hAnsiTheme="minorHAnsi" w:cstheme="minorHAnsi"/>
          <w:sz w:val="20"/>
          <w:szCs w:val="20"/>
        </w:rPr>
        <w:t>, (</w:t>
      </w:r>
      <w:r w:rsidRPr="00555C9C">
        <w:rPr>
          <w:rFonts w:asciiTheme="minorHAnsi" w:hAnsiTheme="minorHAnsi" w:cstheme="minorHAnsi"/>
          <w:sz w:val="20"/>
          <w:szCs w:val="20"/>
        </w:rPr>
        <w:t>Tuliskan manfaat ilmiah/praktis dari hasil penelitian atau rekomendasi utama yang relevan bagi pembuat kebijakan, masyarakat, atau pengembangan ilmu.</w:t>
      </w:r>
      <w:r>
        <w:rPr>
          <w:rFonts w:asciiTheme="minorHAnsi" w:hAnsiTheme="minorHAnsi" w:cstheme="minorHAnsi"/>
          <w:sz w:val="20"/>
          <w:szCs w:val="20"/>
        </w:rPr>
        <w:t>)</w:t>
      </w:r>
    </w:p>
    <w:p w14:paraId="0BD9CA28" w14:textId="73C186F3" w:rsidR="00EE4DDE" w:rsidRPr="002D5F99" w:rsidRDefault="002D5F99" w:rsidP="002D5F99">
      <w:pPr>
        <w:tabs>
          <w:tab w:val="left" w:pos="8647"/>
        </w:tabs>
        <w:spacing w:after="0" w:line="240" w:lineRule="auto"/>
        <w:ind w:left="709" w:right="720" w:firstLine="11"/>
        <w:jc w:val="both"/>
        <w:rPr>
          <w:rFonts w:asciiTheme="minorHAnsi" w:hAnsiTheme="minorHAnsi" w:cstheme="minorHAnsi"/>
          <w:b/>
          <w:bCs/>
          <w:sz w:val="20"/>
          <w:szCs w:val="20"/>
        </w:rPr>
      </w:pPr>
      <w:r w:rsidRPr="002D5F99">
        <w:rPr>
          <w:rFonts w:asciiTheme="minorHAnsi" w:hAnsiTheme="minorHAnsi" w:cstheme="minorHAnsi"/>
          <w:b/>
          <w:bCs/>
          <w:sz w:val="20"/>
          <w:szCs w:val="20"/>
        </w:rPr>
        <w:t>Kata Kunci: Tiga sampai Lima Kata Kunci. Kata Kunci Pertama; Kata Kunci Kedua; Kata Kunci Ketiga; dst</w:t>
      </w:r>
    </w:p>
    <w:p w14:paraId="78AD2160" w14:textId="77777777" w:rsidR="002D5F99" w:rsidRPr="002D5F99" w:rsidRDefault="002D5F99" w:rsidP="002D5F99">
      <w:pPr>
        <w:tabs>
          <w:tab w:val="left" w:pos="8647"/>
        </w:tabs>
        <w:spacing w:after="0" w:line="240" w:lineRule="auto"/>
        <w:ind w:left="709" w:right="720" w:firstLine="11"/>
        <w:jc w:val="both"/>
        <w:rPr>
          <w:rFonts w:asciiTheme="minorHAnsi" w:hAnsiTheme="minorHAnsi" w:cstheme="minorHAnsi"/>
          <w:sz w:val="20"/>
          <w:szCs w:val="20"/>
        </w:rPr>
      </w:pPr>
    </w:p>
    <w:p w14:paraId="1BA72DB8" w14:textId="77777777" w:rsidR="00553D67" w:rsidRPr="00DD3F07" w:rsidRDefault="0015734C" w:rsidP="007B2C54">
      <w:pPr>
        <w:spacing w:after="0" w:line="240" w:lineRule="auto"/>
        <w:ind w:right="720"/>
        <w:jc w:val="center"/>
        <w:rPr>
          <w:rFonts w:asciiTheme="minorHAnsi" w:hAnsiTheme="minorHAnsi" w:cstheme="minorHAnsi"/>
          <w:b/>
          <w:sz w:val="20"/>
          <w:szCs w:val="20"/>
        </w:rPr>
      </w:pPr>
      <w:r w:rsidRPr="00DD3F07">
        <w:rPr>
          <w:rFonts w:asciiTheme="minorHAnsi" w:hAnsiTheme="minorHAnsi" w:cstheme="minorHAnsi"/>
          <w:b/>
          <w:i/>
          <w:sz w:val="20"/>
          <w:szCs w:val="20"/>
        </w:rPr>
        <w:t>Abstract</w:t>
      </w:r>
    </w:p>
    <w:p w14:paraId="28ABDE4C" w14:textId="77777777" w:rsidR="0007568A" w:rsidRPr="0007568A" w:rsidRDefault="0007568A" w:rsidP="00AC17EA">
      <w:pPr>
        <w:spacing w:after="0" w:line="240" w:lineRule="auto"/>
        <w:ind w:left="709" w:right="720" w:firstLine="11"/>
        <w:jc w:val="both"/>
        <w:rPr>
          <w:bCs/>
          <w:iCs/>
          <w:sz w:val="20"/>
          <w:szCs w:val="20"/>
        </w:rPr>
      </w:pPr>
      <w:r w:rsidRPr="0007568A">
        <w:rPr>
          <w:bCs/>
          <w:iCs/>
          <w:sz w:val="20"/>
          <w:szCs w:val="20"/>
        </w:rPr>
        <w:t>Abstract, written in one paragraph containing five things consisting of the main problem. Main Topics and Brief Overview of Research. Research methods. Findings/Results. And Academic Recommendations, the author can also write things that are considered very important in this abstract. Meanwhile, the abstract must be written in 250-300 words, Calibri font size 10pt Spacing Single, before after 0.</w:t>
      </w:r>
    </w:p>
    <w:p w14:paraId="27F04618" w14:textId="51A27574" w:rsidR="00ED2E97" w:rsidRPr="0007568A" w:rsidRDefault="0007568A" w:rsidP="0007568A">
      <w:pPr>
        <w:spacing w:after="0" w:line="240" w:lineRule="auto"/>
        <w:ind w:left="709" w:right="720" w:firstLine="11"/>
        <w:jc w:val="both"/>
        <w:rPr>
          <w:bCs/>
          <w:iCs/>
          <w:sz w:val="20"/>
          <w:szCs w:val="20"/>
        </w:rPr>
      </w:pPr>
      <w:r w:rsidRPr="0007568A">
        <w:rPr>
          <w:bCs/>
          <w:iCs/>
          <w:sz w:val="20"/>
          <w:szCs w:val="20"/>
        </w:rPr>
        <w:t>Keywords: Three to Five Keywords. First Keyword; Second Keyword; Third Keyword; etc</w:t>
      </w:r>
      <w:r w:rsidR="00ED2E97" w:rsidRPr="0085172E">
        <w:rPr>
          <w:b/>
          <w:iCs/>
          <w:sz w:val="20"/>
          <w:szCs w:val="20"/>
        </w:rPr>
        <w:t>.</w:t>
      </w:r>
    </w:p>
    <w:p w14:paraId="5DC4A6BF" w14:textId="77777777" w:rsidR="00B9728A" w:rsidRDefault="00B9728A" w:rsidP="00096600">
      <w:pPr>
        <w:spacing w:after="0" w:line="280" w:lineRule="exact"/>
        <w:ind w:firstLine="709"/>
        <w:jc w:val="both"/>
        <w:rPr>
          <w:rFonts w:asciiTheme="minorHAnsi" w:hAnsiTheme="minorHAnsi" w:cstheme="minorHAnsi"/>
          <w:bCs/>
          <w:iCs/>
          <w:sz w:val="20"/>
          <w:szCs w:val="20"/>
        </w:rPr>
        <w:sectPr w:rsidR="00B9728A" w:rsidSect="00446A74">
          <w:headerReference w:type="even" r:id="rId9"/>
          <w:headerReference w:type="default" r:id="rId10"/>
          <w:footerReference w:type="even" r:id="rId11"/>
          <w:footerReference w:type="default" r:id="rId12"/>
          <w:type w:val="continuous"/>
          <w:pgSz w:w="12240" w:h="15840"/>
          <w:pgMar w:top="1080" w:right="1440" w:bottom="1440" w:left="1440" w:header="864" w:footer="864" w:gutter="0"/>
          <w:cols w:space="720"/>
        </w:sectPr>
      </w:pPr>
    </w:p>
    <w:p w14:paraId="47BDC6C8" w14:textId="4CFC009B" w:rsidR="00123317" w:rsidRPr="00DD3F07" w:rsidRDefault="00123317" w:rsidP="00096600">
      <w:pPr>
        <w:spacing w:after="0" w:line="280" w:lineRule="exact"/>
        <w:ind w:firstLine="709"/>
        <w:jc w:val="both"/>
        <w:rPr>
          <w:rFonts w:asciiTheme="minorHAnsi" w:hAnsiTheme="minorHAnsi" w:cstheme="minorHAnsi"/>
          <w:bCs/>
          <w:iCs/>
          <w:sz w:val="20"/>
          <w:szCs w:val="20"/>
        </w:rPr>
      </w:pPr>
    </w:p>
    <w:p w14:paraId="40A20261" w14:textId="7A9975D2" w:rsidR="008823B4" w:rsidRPr="008823B4" w:rsidRDefault="00B30E64" w:rsidP="00746D56">
      <w:pPr>
        <w:pBdr>
          <w:top w:val="nil"/>
          <w:left w:val="nil"/>
          <w:bottom w:val="nil"/>
          <w:right w:val="nil"/>
          <w:between w:val="nil"/>
        </w:pBdr>
        <w:spacing w:after="0" w:line="360" w:lineRule="exact"/>
        <w:jc w:val="both"/>
        <w:rPr>
          <w:rFonts w:asciiTheme="minorHAnsi" w:eastAsia="Calibri" w:hAnsiTheme="minorHAnsi" w:cstheme="minorHAnsi"/>
          <w:b/>
          <w:sz w:val="28"/>
          <w:szCs w:val="28"/>
        </w:rPr>
      </w:pPr>
      <w:r w:rsidRPr="007B2C54">
        <w:rPr>
          <w:rFonts w:asciiTheme="minorHAnsi" w:eastAsia="Calibri" w:hAnsiTheme="minorHAnsi" w:cstheme="minorHAnsi"/>
          <w:b/>
          <w:color w:val="F3A424"/>
          <w:sz w:val="28"/>
          <w:szCs w:val="28"/>
        </w:rPr>
        <w:t>Pendahuluan</w:t>
      </w:r>
    </w:p>
    <w:p w14:paraId="19F0EF1A" w14:textId="2C715F37" w:rsidR="008823B4" w:rsidRDefault="008823B4" w:rsidP="00746D56">
      <w:pPr>
        <w:widowControl w:val="0"/>
        <w:autoSpaceDE w:val="0"/>
        <w:autoSpaceDN w:val="0"/>
        <w:adjustRightInd w:val="0"/>
        <w:spacing w:after="0" w:line="360" w:lineRule="exact"/>
        <w:ind w:firstLine="720"/>
        <w:jc w:val="both"/>
      </w:pPr>
      <w:r w:rsidRPr="0006759A">
        <w:rPr>
          <w:b/>
          <w:bCs/>
          <w:color w:val="000000"/>
        </w:rPr>
        <w:t>Secara keseluruhan Naskah terdiri dari 5500-7000 kata</w:t>
      </w:r>
      <w:r w:rsidRPr="0006759A">
        <w:rPr>
          <w:color w:val="000000"/>
        </w:rPr>
        <w:t>.</w:t>
      </w:r>
      <w:r w:rsidRPr="0006759A">
        <w:rPr>
          <w:b/>
          <w:bCs/>
        </w:rPr>
        <w:t xml:space="preserve"> </w:t>
      </w:r>
      <w:r w:rsidRPr="008760EA">
        <w:rPr>
          <w:color w:val="000000"/>
        </w:rPr>
        <w:t xml:space="preserve">Pendahuluan harus berisi (singkat dan berurutan) latar belakang umum dan tinjauan pustaka (state of the art) sebagai dasar dari pertanyaan penelitian baru, pernyataan artikel ilmiah baru, masalah penelitian utama, dan hipotesis. Pada bagian akhir pendahuluan, tujuan penulisan artikel harus dinyatakan. Dalam format artikel ilmiah, tidak </w:t>
      </w:r>
      <w:r w:rsidRPr="008760EA">
        <w:rPr>
          <w:color w:val="000000"/>
        </w:rPr>
        <w:lastRenderedPageBreak/>
        <w:t>memungkinkan untuk menuliskan referensi seperti dalam laporan penelitian. Mereka harus diwakili dalam tinjauan literatur untuk menunjukkan yang baru dari artikel ilmiah. Sementara font Calibri ukuran 1</w:t>
      </w:r>
      <w:r w:rsidRPr="0006759A">
        <w:rPr>
          <w:color w:val="000000"/>
        </w:rPr>
        <w:t>2</w:t>
      </w:r>
      <w:r w:rsidRPr="008760EA">
        <w:rPr>
          <w:color w:val="000000"/>
        </w:rPr>
        <w:t xml:space="preserve">pt dengan spasi </w:t>
      </w:r>
      <w:r w:rsidRPr="008760EA">
        <w:rPr>
          <w:b/>
          <w:bCs/>
          <w:color w:val="000000"/>
        </w:rPr>
        <w:t xml:space="preserve">Exactly </w:t>
      </w:r>
      <w:r w:rsidR="00C84E32">
        <w:rPr>
          <w:b/>
          <w:bCs/>
          <w:color w:val="000000"/>
        </w:rPr>
        <w:t>18</w:t>
      </w:r>
      <w:r w:rsidRPr="008760EA">
        <w:rPr>
          <w:b/>
          <w:bCs/>
          <w:color w:val="000000"/>
        </w:rPr>
        <w:t xml:space="preserve"> before 0 after 0</w:t>
      </w:r>
      <w:r w:rsidRPr="008760EA">
        <w:rPr>
          <w:color w:val="000000"/>
        </w:rPr>
        <w:t>. (</w:t>
      </w:r>
      <w:r w:rsidRPr="0006759A">
        <w:rPr>
          <w:color w:val="000000"/>
        </w:rPr>
        <w:t>1200</w:t>
      </w:r>
      <w:r w:rsidRPr="008760EA">
        <w:rPr>
          <w:color w:val="000000"/>
        </w:rPr>
        <w:t>-</w:t>
      </w:r>
      <w:r w:rsidRPr="0006759A">
        <w:rPr>
          <w:color w:val="000000"/>
        </w:rPr>
        <w:t>1500</w:t>
      </w:r>
      <w:r w:rsidRPr="008760EA">
        <w:rPr>
          <w:color w:val="000000"/>
        </w:rPr>
        <w:t xml:space="preserve"> kata)</w:t>
      </w:r>
      <w:r w:rsidRPr="0006759A">
        <w:rPr>
          <w:color w:val="000000"/>
        </w:rPr>
        <w:t>.</w:t>
      </w:r>
      <w:r>
        <w:rPr>
          <w:color w:val="000000"/>
        </w:rPr>
        <w:t xml:space="preserve"> </w:t>
      </w:r>
      <w:r w:rsidRPr="0006759A">
        <w:t>Pendahuluan maksimal 1500 kata terdiri dari 6 paragraf setiap paragraf terdiri dari mak 250 kata.</w:t>
      </w:r>
    </w:p>
    <w:p w14:paraId="243679F6" w14:textId="3ABEDCDB" w:rsidR="001437EA" w:rsidRPr="001437EA" w:rsidRDefault="008823B4" w:rsidP="00746D56">
      <w:pPr>
        <w:widowControl w:val="0"/>
        <w:autoSpaceDE w:val="0"/>
        <w:autoSpaceDN w:val="0"/>
        <w:adjustRightInd w:val="0"/>
        <w:spacing w:after="0" w:line="360" w:lineRule="exact"/>
        <w:ind w:firstLine="720"/>
        <w:jc w:val="both"/>
        <w:rPr>
          <w:b/>
          <w:bCs/>
        </w:rPr>
      </w:pPr>
      <w:r w:rsidRPr="001437EA">
        <w:rPr>
          <w:b/>
          <w:bCs/>
        </w:rPr>
        <w:t>Paragraf Pertama Berisi Pengantar Penelitian, Fenomena atau Fakta yang terjadi.</w:t>
      </w:r>
      <w:r w:rsidR="001437EA">
        <w:rPr>
          <w:b/>
          <w:bCs/>
        </w:rPr>
        <w:t xml:space="preserve"> </w:t>
      </w:r>
      <w:r w:rsidR="001437EA" w:rsidRPr="001437EA">
        <w:t>Paragraf pertama harus menggambarkan kondisi nyata yang sedang berlangsung pada objek penelitian. Uraikan fakta, data, atau fenomena yang menunjukkan adanya dinamika, ketidakteraturan, atau permasalahan yang relevan dengan topik. Jelaskan situasi umum lalu arahkan ke fenomena khusus di lokasi penelitian agar pembaca memahami konteks munculnya persoalan. Paragraf ini harus menegaskan bahwa realitas tersebut berdampak langsung pada masyarakat, lembaga, atau sistem hukum, sehingga layak dijadikan fokus penelitian.</w:t>
      </w:r>
    </w:p>
    <w:p w14:paraId="2127115F" w14:textId="77777777" w:rsidR="008823B4" w:rsidRPr="001437EA" w:rsidRDefault="008823B4" w:rsidP="00746D56">
      <w:pPr>
        <w:widowControl w:val="0"/>
        <w:autoSpaceDE w:val="0"/>
        <w:autoSpaceDN w:val="0"/>
        <w:adjustRightInd w:val="0"/>
        <w:spacing w:after="0" w:line="360" w:lineRule="exact"/>
        <w:ind w:firstLine="720"/>
        <w:jc w:val="both"/>
        <w:rPr>
          <w:b/>
          <w:bCs/>
        </w:rPr>
      </w:pPr>
      <w:r w:rsidRPr="001437EA">
        <w:rPr>
          <w:b/>
          <w:bCs/>
        </w:rPr>
        <w:t xml:space="preserve">Paragraf Kedua dan Ketiga Berisi Konsep Dasar Terkait Topik dan Variabel Penelitian serta Respon Pakar baik mengenai Pro maupun Kontra. </w:t>
      </w:r>
    </w:p>
    <w:p w14:paraId="3AA5992E" w14:textId="795CD419" w:rsidR="001437EA" w:rsidRDefault="001437EA" w:rsidP="00746D56">
      <w:pPr>
        <w:widowControl w:val="0"/>
        <w:autoSpaceDE w:val="0"/>
        <w:autoSpaceDN w:val="0"/>
        <w:adjustRightInd w:val="0"/>
        <w:spacing w:after="0" w:line="360" w:lineRule="exact"/>
        <w:ind w:firstLine="720"/>
        <w:jc w:val="both"/>
      </w:pPr>
      <w:r w:rsidRPr="001437EA">
        <w:t>Paragraf kedua berisi pemaparan konsep inti yang menjadi landasan analisis. Uraikan definisi operasional secara ringkas, jelas, dan langsung terkait dengan variabel penelitian. Konsep dijelaskan dalam batasan yang relevan agar pembaca memahami apa yang dimaksud dalam penelitian, apa ruang lingkupnya, dan bagaimana konsep itu dipahami menurut ketentuan ilmu atau regulasi yang berlaku. Penjelasan harus tepat, aplikatif, dan membantu menyiapkan kerangka berpikir untuk bagian analisis.</w:t>
      </w:r>
    </w:p>
    <w:p w14:paraId="7D8865DA" w14:textId="337EA431" w:rsidR="001437EA" w:rsidRDefault="001437EA" w:rsidP="00746D56">
      <w:pPr>
        <w:widowControl w:val="0"/>
        <w:autoSpaceDE w:val="0"/>
        <w:autoSpaceDN w:val="0"/>
        <w:adjustRightInd w:val="0"/>
        <w:spacing w:after="0" w:line="360" w:lineRule="exact"/>
        <w:ind w:firstLine="720"/>
        <w:jc w:val="both"/>
      </w:pPr>
      <w:r w:rsidRPr="001437EA">
        <w:t>Paragraf ketiga menyampaikan pandangan para pakar, ulama, akademisi, atau regulator yang memiliki sudut pandang berbeda terkait topik penelitian. Uraikan kelompok yang mendukung suatu prinsip atau praktik, lalu jelaskan kelompok yang mengkritisi atau menolak berdasarkan argumentasi konseptual maupun normatif. Penyajian dua sisi ini menunjukkan bahwa topik memiliki ruang perdebatan ilmiah yang belum tuntas sehingga diperlukan kajian lebih mendalam untuk menemukan pijakan yang lebih pasti.</w:t>
      </w:r>
    </w:p>
    <w:p w14:paraId="0458A3E8" w14:textId="19D92FCC" w:rsidR="001437EA" w:rsidRPr="001437EA" w:rsidRDefault="008823B4" w:rsidP="00746D56">
      <w:pPr>
        <w:widowControl w:val="0"/>
        <w:autoSpaceDE w:val="0"/>
        <w:autoSpaceDN w:val="0"/>
        <w:adjustRightInd w:val="0"/>
        <w:spacing w:after="0" w:line="360" w:lineRule="exact"/>
        <w:ind w:firstLine="720"/>
        <w:jc w:val="both"/>
        <w:rPr>
          <w:b/>
          <w:bCs/>
        </w:rPr>
      </w:pPr>
      <w:r w:rsidRPr="001437EA">
        <w:rPr>
          <w:b/>
          <w:bCs/>
        </w:rPr>
        <w:t>Paragraf Empat berisi Permasalahan yang di Angkat (Gap Akademik antara Das Sein dan Das Solen).</w:t>
      </w:r>
      <w:r w:rsidR="001437EA">
        <w:rPr>
          <w:b/>
          <w:bCs/>
        </w:rPr>
        <w:t xml:space="preserve"> </w:t>
      </w:r>
      <w:r w:rsidR="001437EA" w:rsidRPr="001437EA">
        <w:t>Paragraf keempat menjelaskan kesenjangan antara realitas yang terjadi di lapangan dengan ketentuan ideal yang ditetapkan oleh hukum, regulasi, atau prinsip keilmuan. Paparkan secara lugas perbedaan antara apa yang seharusnya terjadi dan apa yang benar-benar berlangsung. Kesenjangan inilah yang menjadi inti masalah penelitian dan menunjukkan adanya persoalan teoritis maupun praktis yang belum terjawab. Paragraf ini harus menegaskan urgensi keilmuan untuk menutup gap tersebut.</w:t>
      </w:r>
    </w:p>
    <w:p w14:paraId="773727D1" w14:textId="37B7D042" w:rsidR="001437EA" w:rsidRPr="001437EA" w:rsidRDefault="008823B4" w:rsidP="00746D56">
      <w:pPr>
        <w:widowControl w:val="0"/>
        <w:autoSpaceDE w:val="0"/>
        <w:autoSpaceDN w:val="0"/>
        <w:adjustRightInd w:val="0"/>
        <w:spacing w:after="0" w:line="360" w:lineRule="exact"/>
        <w:ind w:firstLine="720"/>
        <w:jc w:val="both"/>
        <w:rPr>
          <w:b/>
          <w:bCs/>
        </w:rPr>
      </w:pPr>
      <w:r w:rsidRPr="001437EA">
        <w:rPr>
          <w:b/>
          <w:bCs/>
        </w:rPr>
        <w:t>Paragraf Lima memuat State of the Art (Kebaruan Penelitian atau Pembeda dengan Penelitian sebelumnya)</w:t>
      </w:r>
      <w:r w:rsidR="001437EA">
        <w:rPr>
          <w:b/>
          <w:bCs/>
        </w:rPr>
        <w:t xml:space="preserve">. </w:t>
      </w:r>
      <w:r w:rsidR="001437EA" w:rsidRPr="001437EA">
        <w:t>Paragraf kelima memaparkan posisi penelitian Anda di antara studi-studi terdahulu. Uraikan aspek yang belum disentuh oleh penelitian sebelumnya, baik dari segi fokus masalah, pendekatan analisis, integrasi teori, maupun cakupan wilayah atau objek penelitian. Penjelasan ini harus menunjukkan secara eksplisit apa yang membuat penelitian Anda berbeda, lebih maju, atau lebih komprehensif dibanding kajian-kajian yang ada. Bagian ini menegaskan kontribusi baru yang dibawa penelitian.</w:t>
      </w:r>
    </w:p>
    <w:p w14:paraId="3DE9E0BE" w14:textId="0958D39A" w:rsidR="00F25F5D" w:rsidRPr="001437EA" w:rsidRDefault="008823B4" w:rsidP="00746D56">
      <w:pPr>
        <w:widowControl w:val="0"/>
        <w:autoSpaceDE w:val="0"/>
        <w:autoSpaceDN w:val="0"/>
        <w:adjustRightInd w:val="0"/>
        <w:spacing w:after="0" w:line="360" w:lineRule="exact"/>
        <w:ind w:firstLine="720"/>
        <w:jc w:val="both"/>
        <w:rPr>
          <w:color w:val="000000"/>
        </w:rPr>
      </w:pPr>
      <w:r w:rsidRPr="001437EA">
        <w:rPr>
          <w:b/>
          <w:bCs/>
        </w:rPr>
        <w:lastRenderedPageBreak/>
        <w:t>Paragraf Enam memuat Tujuan dan Urgensi Penelitian</w:t>
      </w:r>
      <w:r w:rsidRPr="001437EA">
        <w:rPr>
          <w:b/>
          <w:bCs/>
          <w:color w:val="000000"/>
        </w:rPr>
        <w:t>.</w:t>
      </w:r>
      <w:r w:rsidR="001437EA">
        <w:rPr>
          <w:color w:val="000000"/>
        </w:rPr>
        <w:t xml:space="preserve"> </w:t>
      </w:r>
      <w:r w:rsidR="001437EA" w:rsidRPr="001437EA">
        <w:rPr>
          <w:color w:val="000000"/>
        </w:rPr>
        <w:t>Paragraf terakhir berisi rumusan tujuan penelitian yang dituliskan secara langsung, spesifik, dan sesuai dengan fokus masalah. Setelah itu, jelaskan urgensi penelitian, yaitu alasan mengapa penelitian ini penting dilakukan dan siapa yang mendapat manfaat dari hasilnya. Uraikan</w:t>
      </w:r>
      <w:r w:rsidR="00C84E32">
        <w:rPr>
          <w:color w:val="000000"/>
        </w:rPr>
        <w:t xml:space="preserve"> </w:t>
      </w:r>
      <w:r w:rsidR="001437EA" w:rsidRPr="001437EA">
        <w:rPr>
          <w:color w:val="000000"/>
        </w:rPr>
        <w:t xml:space="preserve"> nilai praktisnya bagi masyarakat, lembaga, atau penyusun kebijakan, serta nilai teoretisnya bagi pengembangan ilmu. Paragraf ini harus memberikan penutup pendahuluan yang kuat dan meyakinkan.</w:t>
      </w:r>
    </w:p>
    <w:p w14:paraId="51F37B08" w14:textId="20889905" w:rsidR="008823B4" w:rsidRPr="0006759A" w:rsidRDefault="008823B4" w:rsidP="00746D56">
      <w:pPr>
        <w:pStyle w:val="NormalWeb"/>
        <w:spacing w:before="0" w:beforeAutospacing="0" w:after="0" w:afterAutospacing="0" w:line="360" w:lineRule="exact"/>
        <w:ind w:firstLine="720"/>
        <w:jc w:val="both"/>
        <w:rPr>
          <w:rFonts w:ascii="Calibri" w:hAnsi="Calibri" w:cs="Calibri"/>
          <w:color w:val="000000"/>
        </w:rPr>
      </w:pPr>
      <w:r w:rsidRPr="008760EA">
        <w:rPr>
          <w:rFonts w:ascii="Calibri" w:hAnsi="Calibri" w:cs="Calibri"/>
          <w:b/>
          <w:bCs/>
          <w:color w:val="000000"/>
        </w:rPr>
        <w:t>Pedoman untuk kutipan dan referensi</w:t>
      </w:r>
      <w:r w:rsidRPr="008760EA">
        <w:rPr>
          <w:rFonts w:ascii="Calibri" w:hAnsi="Calibri" w:cs="Calibri"/>
          <w:color w:val="000000"/>
        </w:rPr>
        <w:t xml:space="preserve">; Semua data atau kutipan yang disajikan dalam artikel yang diambil dari artikel penulis lain harus melampirkan sumber referensi. jurnal dengan bijak mendorong bahwa referensi harus menggunakan alat manajemen aplikasi referensi seperti </w:t>
      </w:r>
      <w:r w:rsidRPr="008760EA">
        <w:rPr>
          <w:rFonts w:ascii="Calibri" w:hAnsi="Calibri" w:cs="Calibri"/>
          <w:b/>
          <w:bCs/>
          <w:color w:val="000000"/>
        </w:rPr>
        <w:t>Mendeley atau Zotero</w:t>
      </w:r>
      <w:r w:rsidRPr="008760EA">
        <w:rPr>
          <w:rFonts w:ascii="Calibri" w:hAnsi="Calibri" w:cs="Calibri"/>
          <w:color w:val="000000"/>
        </w:rPr>
        <w:t xml:space="preserve">. Format penulisan yang digunakan dalam </w:t>
      </w:r>
      <w:r w:rsidRPr="0006759A">
        <w:rPr>
          <w:rFonts w:ascii="Calibri" w:hAnsi="Calibri" w:cs="Calibri"/>
          <w:color w:val="000000"/>
        </w:rPr>
        <w:t>template ini</w:t>
      </w:r>
      <w:r w:rsidRPr="008760EA">
        <w:rPr>
          <w:rFonts w:ascii="Calibri" w:hAnsi="Calibri" w:cs="Calibri"/>
          <w:color w:val="000000"/>
        </w:rPr>
        <w:t xml:space="preserve"> mengikuti format yang diterapkan oleh </w:t>
      </w:r>
      <w:r w:rsidRPr="008760EA">
        <w:rPr>
          <w:rFonts w:ascii="Calibri" w:hAnsi="Calibri" w:cs="Calibri"/>
          <w:b/>
          <w:bCs/>
          <w:color w:val="000000"/>
        </w:rPr>
        <w:t>Chicago Manual of Style 17th (full note)</w:t>
      </w:r>
      <w:r w:rsidRPr="008760EA">
        <w:rPr>
          <w:rFonts w:ascii="Calibri" w:hAnsi="Calibri" w:cs="Calibri"/>
          <w:color w:val="000000"/>
        </w:rPr>
        <w:t>.</w:t>
      </w:r>
    </w:p>
    <w:p w14:paraId="792D4B90" w14:textId="77777777" w:rsidR="00A67579" w:rsidRDefault="008823B4" w:rsidP="00746D56">
      <w:pPr>
        <w:pStyle w:val="NormalWeb"/>
        <w:spacing w:before="0" w:beforeAutospacing="0" w:after="0" w:afterAutospacing="0" w:line="360" w:lineRule="exact"/>
        <w:ind w:firstLine="720"/>
        <w:jc w:val="both"/>
        <w:rPr>
          <w:rFonts w:ascii="Calibri" w:hAnsi="Calibri" w:cs="Calibri"/>
          <w:color w:val="000000"/>
        </w:rPr>
      </w:pPr>
      <w:r w:rsidRPr="008760EA">
        <w:rPr>
          <w:rFonts w:ascii="Calibri" w:hAnsi="Calibri" w:cs="Calibri"/>
          <w:color w:val="000000"/>
        </w:rPr>
        <w:t>Contoh penulisan catatan kaki</w:t>
      </w:r>
    </w:p>
    <w:p w14:paraId="239FF876" w14:textId="14A42BB4" w:rsidR="00CC0803" w:rsidRPr="00A67579" w:rsidRDefault="008823B4" w:rsidP="00746D56">
      <w:pPr>
        <w:pStyle w:val="NormalWeb"/>
        <w:spacing w:before="0" w:beforeAutospacing="0" w:after="0" w:afterAutospacing="0" w:line="360" w:lineRule="exact"/>
        <w:ind w:firstLine="720"/>
        <w:jc w:val="both"/>
        <w:rPr>
          <w:rFonts w:asciiTheme="minorHAnsi" w:hAnsiTheme="minorHAnsi" w:cstheme="minorHAnsi"/>
          <w:color w:val="000000"/>
        </w:rPr>
      </w:pPr>
      <w:r w:rsidRPr="00A67579">
        <w:rPr>
          <w:rFonts w:asciiTheme="minorHAnsi" w:hAnsiTheme="minorHAnsi" w:cstheme="minorHAnsi"/>
          <w:color w:val="000000"/>
        </w:rPr>
        <w:t>Catatan Kaki Pertama.</w:t>
      </w:r>
      <w:r w:rsidRPr="00A67579">
        <w:rPr>
          <w:rStyle w:val="FootnoteReference"/>
          <w:rFonts w:asciiTheme="minorHAnsi" w:hAnsiTheme="minorHAnsi" w:cstheme="minorHAnsi"/>
          <w:color w:val="000000"/>
        </w:rPr>
        <w:footnoteReference w:id="1"/>
      </w:r>
      <w:r w:rsidRPr="00A67579">
        <w:rPr>
          <w:rFonts w:asciiTheme="minorHAnsi" w:hAnsiTheme="minorHAnsi" w:cstheme="minorHAnsi"/>
          <w:color w:val="000000"/>
        </w:rPr>
        <w:t xml:space="preserve"> Catatan Kaki Dua.</w:t>
      </w:r>
      <w:r w:rsidRPr="00A67579">
        <w:rPr>
          <w:rStyle w:val="FootnoteReference"/>
          <w:rFonts w:asciiTheme="minorHAnsi" w:hAnsiTheme="minorHAnsi" w:cstheme="minorHAnsi"/>
          <w:color w:val="000000"/>
        </w:rPr>
        <w:footnoteReference w:id="2"/>
      </w:r>
      <w:r w:rsidRPr="00A67579">
        <w:rPr>
          <w:rFonts w:asciiTheme="minorHAnsi" w:hAnsiTheme="minorHAnsi" w:cstheme="minorHAnsi"/>
          <w:color w:val="000000"/>
        </w:rPr>
        <w:t xml:space="preserve"> Catatan Kaki Tiga.</w:t>
      </w:r>
      <w:r w:rsidRPr="00A67579">
        <w:rPr>
          <w:rStyle w:val="FootnoteReference"/>
          <w:rFonts w:asciiTheme="minorHAnsi" w:hAnsiTheme="minorHAnsi" w:cstheme="minorHAnsi"/>
          <w:color w:val="000000"/>
        </w:rPr>
        <w:footnoteReference w:id="3"/>
      </w:r>
      <w:r w:rsidRPr="00A67579">
        <w:rPr>
          <w:rFonts w:asciiTheme="minorHAnsi" w:hAnsiTheme="minorHAnsi" w:cstheme="minorHAnsi"/>
          <w:color w:val="000000"/>
        </w:rPr>
        <w:t xml:space="preserve"> Catatan Kaki Empat.</w:t>
      </w:r>
      <w:r w:rsidRPr="00A67579">
        <w:rPr>
          <w:rStyle w:val="FootnoteReference"/>
          <w:rFonts w:asciiTheme="minorHAnsi" w:hAnsiTheme="minorHAnsi" w:cstheme="minorHAnsi"/>
          <w:color w:val="000000"/>
        </w:rPr>
        <w:footnoteReference w:id="4"/>
      </w:r>
      <w:r w:rsidRPr="00A67579">
        <w:rPr>
          <w:rFonts w:asciiTheme="minorHAnsi" w:hAnsiTheme="minorHAnsi" w:cstheme="minorHAnsi"/>
          <w:color w:val="000000"/>
        </w:rPr>
        <w:t xml:space="preserve"> Catatan Kaki Lima.</w:t>
      </w:r>
      <w:r w:rsidRPr="00A67579">
        <w:rPr>
          <w:rStyle w:val="FootnoteReference"/>
          <w:rFonts w:asciiTheme="minorHAnsi" w:hAnsiTheme="minorHAnsi" w:cstheme="minorHAnsi"/>
          <w:color w:val="000000"/>
        </w:rPr>
        <w:footnoteReference w:id="5"/>
      </w:r>
    </w:p>
    <w:p w14:paraId="483CAE79" w14:textId="77777777" w:rsidR="00B36B0F" w:rsidRDefault="00B36B0F" w:rsidP="00746D56">
      <w:pPr>
        <w:pBdr>
          <w:top w:val="nil"/>
          <w:left w:val="nil"/>
          <w:bottom w:val="nil"/>
          <w:right w:val="nil"/>
          <w:between w:val="nil"/>
        </w:pBdr>
        <w:spacing w:after="0" w:line="360" w:lineRule="exact"/>
        <w:jc w:val="both"/>
        <w:rPr>
          <w:rFonts w:asciiTheme="minorHAnsi" w:eastAsia="Calibri" w:hAnsiTheme="minorHAnsi" w:cstheme="minorHAnsi"/>
          <w:b/>
          <w:color w:val="F3A424"/>
          <w:sz w:val="28"/>
          <w:szCs w:val="28"/>
        </w:rPr>
      </w:pPr>
      <w:bookmarkStart w:id="0" w:name="_Toc139814827"/>
    </w:p>
    <w:bookmarkEnd w:id="0"/>
    <w:p w14:paraId="3211CF28" w14:textId="5AFE2954" w:rsidR="00323DB1" w:rsidRPr="000B2C6B" w:rsidRDefault="0015734C" w:rsidP="00746D56">
      <w:pPr>
        <w:pBdr>
          <w:top w:val="nil"/>
          <w:left w:val="nil"/>
          <w:bottom w:val="nil"/>
          <w:right w:val="nil"/>
          <w:between w:val="nil"/>
        </w:pBdr>
        <w:spacing w:after="0" w:line="360" w:lineRule="exact"/>
        <w:jc w:val="both"/>
        <w:rPr>
          <w:rFonts w:asciiTheme="minorHAnsi" w:eastAsia="Calibri" w:hAnsiTheme="minorHAnsi" w:cstheme="minorHAnsi"/>
          <w:b/>
          <w:sz w:val="28"/>
          <w:szCs w:val="28"/>
        </w:rPr>
      </w:pPr>
      <w:r w:rsidRPr="000B2C6B">
        <w:rPr>
          <w:rFonts w:asciiTheme="minorHAnsi" w:eastAsia="Calibri" w:hAnsiTheme="minorHAnsi" w:cstheme="minorHAnsi"/>
          <w:b/>
          <w:color w:val="F3A424"/>
          <w:sz w:val="28"/>
          <w:szCs w:val="28"/>
        </w:rPr>
        <w:t>Metode Penelitian</w:t>
      </w:r>
    </w:p>
    <w:p w14:paraId="7736E74B" w14:textId="439CA68C" w:rsidR="000B2C6B" w:rsidRDefault="00E02068"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E02068">
        <w:rPr>
          <w:rFonts w:asciiTheme="minorHAnsi" w:hAnsiTheme="minorHAnsi" w:cstheme="minorHAnsi"/>
          <w:noProof/>
          <w:color w:val="000000" w:themeColor="text1"/>
          <w:sz w:val="24"/>
          <w:szCs w:val="24"/>
        </w:rPr>
        <w:t>Metode ini diimplementasikan untuk memecahkan masalah, termasuk metode analitik. Metode yang digunakan dalam pemecahan masalah penelitian dijelaskan pada bagian ini</w:t>
      </w:r>
      <w:r>
        <w:rPr>
          <w:rFonts w:asciiTheme="minorHAnsi" w:hAnsiTheme="minorHAnsi" w:cstheme="minorHAnsi"/>
          <w:noProof/>
          <w:color w:val="000000" w:themeColor="text1"/>
          <w:sz w:val="24"/>
          <w:szCs w:val="24"/>
        </w:rPr>
        <w:t xml:space="preserve"> secara praktik dan praktis bukan dalam bentuk teori</w:t>
      </w:r>
      <w:r w:rsidRPr="00E02068">
        <w:rPr>
          <w:rFonts w:asciiTheme="minorHAnsi" w:hAnsiTheme="minorHAnsi" w:cstheme="minorHAnsi"/>
          <w:noProof/>
          <w:color w:val="000000" w:themeColor="text1"/>
          <w:sz w:val="24"/>
          <w:szCs w:val="24"/>
        </w:rPr>
        <w:t xml:space="preserve"> (300-400 kata).</w:t>
      </w:r>
    </w:p>
    <w:p w14:paraId="5D6131A1"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746D56">
        <w:rPr>
          <w:rFonts w:asciiTheme="minorHAnsi" w:hAnsiTheme="minorHAnsi" w:cstheme="minorHAnsi"/>
          <w:b/>
          <w:bCs/>
          <w:noProof/>
          <w:color w:val="000000" w:themeColor="text1"/>
          <w:sz w:val="24"/>
          <w:szCs w:val="24"/>
        </w:rPr>
        <w:t>Jenis dan Pendekatan Penelitian</w:t>
      </w:r>
    </w:p>
    <w:p w14:paraId="74B9DE7A"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746D56">
        <w:rPr>
          <w:rFonts w:asciiTheme="minorHAnsi" w:hAnsiTheme="minorHAnsi" w:cstheme="minorHAnsi"/>
          <w:noProof/>
          <w:color w:val="000000" w:themeColor="text1"/>
          <w:sz w:val="24"/>
          <w:szCs w:val="24"/>
        </w:rPr>
        <w:t>Bagian ini menjelaskan jenis penelitian (kualitatif, kuantitatif, atau campuran) serta pendekatan analisis yang digunakan. Uraikan secara aplikatif alasan mengapa pendekatan tersebut paling sesuai untuk menjawab fokus masalah penelitian. Penjelasan harus menunjukkan keterkaitan antara karakter masalah, tujuan penelitian, dan pilihan pendekatan.</w:t>
      </w:r>
    </w:p>
    <w:p w14:paraId="66C5B873"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746D56">
        <w:rPr>
          <w:rFonts w:asciiTheme="minorHAnsi" w:hAnsiTheme="minorHAnsi" w:cstheme="minorHAnsi"/>
          <w:b/>
          <w:bCs/>
          <w:noProof/>
          <w:color w:val="000000" w:themeColor="text1"/>
          <w:sz w:val="24"/>
          <w:szCs w:val="24"/>
        </w:rPr>
        <w:t>Lokasi dan Subjek/Informan Penelitian</w:t>
      </w:r>
    </w:p>
    <w:p w14:paraId="4A41F2B6" w14:textId="77777777" w:rsid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746D56">
        <w:rPr>
          <w:rFonts w:asciiTheme="minorHAnsi" w:hAnsiTheme="minorHAnsi" w:cstheme="minorHAnsi"/>
          <w:noProof/>
          <w:color w:val="000000" w:themeColor="text1"/>
          <w:sz w:val="24"/>
          <w:szCs w:val="24"/>
        </w:rPr>
        <w:t xml:space="preserve">Uraikan lokasi penelitian secara jelas beserta alasan akademik pemilihannya—misalnya karena relevansi fenomena, konsentrasi kasus, atau kelayakan data. Selanjutnya jelaskan siapa </w:t>
      </w:r>
      <w:r w:rsidRPr="00746D56">
        <w:rPr>
          <w:rFonts w:asciiTheme="minorHAnsi" w:hAnsiTheme="minorHAnsi" w:cstheme="minorHAnsi"/>
          <w:noProof/>
          <w:color w:val="000000" w:themeColor="text1"/>
          <w:sz w:val="24"/>
          <w:szCs w:val="24"/>
        </w:rPr>
        <w:lastRenderedPageBreak/>
        <w:t>subjek atau informan yang menjadi sumber informasi utama sesuai kebutuhan data penelitian, seperti pejabat, pelaku, masyarakat, regulator, atau pihak terkait lainnya. Bagian ini memastikan pembaca memahami relevansi subjek dengan tujuan penelitian.</w:t>
      </w:r>
    </w:p>
    <w:p w14:paraId="390D1451"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746D56">
        <w:rPr>
          <w:rFonts w:asciiTheme="minorHAnsi" w:hAnsiTheme="minorHAnsi" w:cstheme="minorHAnsi"/>
          <w:b/>
          <w:bCs/>
          <w:noProof/>
          <w:color w:val="000000" w:themeColor="text1"/>
          <w:sz w:val="24"/>
          <w:szCs w:val="24"/>
        </w:rPr>
        <w:t>Teknik Penentuan Informan atau Sampel</w:t>
      </w:r>
    </w:p>
    <w:p w14:paraId="45D13427"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746D56">
        <w:rPr>
          <w:rFonts w:asciiTheme="minorHAnsi" w:hAnsiTheme="minorHAnsi" w:cstheme="minorHAnsi"/>
          <w:noProof/>
          <w:color w:val="000000" w:themeColor="text1"/>
          <w:sz w:val="24"/>
          <w:szCs w:val="24"/>
        </w:rPr>
        <w:t>Bagian ini menjelaskan teknik sampling atau penentuan informan sesuai jenis penelitian. Untuk kualitatif gunakan teknik purposive, snowball, atau criterion-based; untuk kuantitatif gunakan teknik random, stratified, cluster, atau systematic sampling. Jelaskan alasan ilmiah pemilihan teknik tersebut dan bagaimana teknik itu menjamin representativitas data.</w:t>
      </w:r>
    </w:p>
    <w:p w14:paraId="4754D296"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746D56">
        <w:rPr>
          <w:rFonts w:asciiTheme="minorHAnsi" w:hAnsiTheme="minorHAnsi" w:cstheme="minorHAnsi"/>
          <w:b/>
          <w:bCs/>
          <w:noProof/>
          <w:color w:val="000000" w:themeColor="text1"/>
          <w:sz w:val="24"/>
          <w:szCs w:val="24"/>
        </w:rPr>
        <w:t>Sumber Data Penelitian (Primer, Sekunder, Tersier)</w:t>
      </w:r>
    </w:p>
    <w:p w14:paraId="1C1FA527"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746D56">
        <w:rPr>
          <w:rFonts w:asciiTheme="minorHAnsi" w:hAnsiTheme="minorHAnsi" w:cstheme="minorHAnsi"/>
          <w:noProof/>
          <w:color w:val="000000" w:themeColor="text1"/>
          <w:sz w:val="24"/>
          <w:szCs w:val="24"/>
        </w:rPr>
        <w:t>Bagian ini menguraikan jenis sumber data yang digunakan:</w:t>
      </w:r>
    </w:p>
    <w:p w14:paraId="050F88C9" w14:textId="77777777" w:rsidR="00746D56" w:rsidRPr="00746D56" w:rsidRDefault="00746D56" w:rsidP="00746D56">
      <w:pPr>
        <w:numPr>
          <w:ilvl w:val="0"/>
          <w:numId w:val="13"/>
        </w:numPr>
        <w:pBdr>
          <w:top w:val="nil"/>
          <w:left w:val="nil"/>
          <w:bottom w:val="nil"/>
          <w:right w:val="nil"/>
          <w:between w:val="nil"/>
        </w:pBdr>
        <w:spacing w:after="0" w:line="360" w:lineRule="exact"/>
        <w:jc w:val="both"/>
        <w:rPr>
          <w:rFonts w:asciiTheme="minorHAnsi" w:hAnsiTheme="minorHAnsi" w:cstheme="minorHAnsi"/>
          <w:noProof/>
          <w:color w:val="000000" w:themeColor="text1"/>
          <w:sz w:val="24"/>
          <w:szCs w:val="24"/>
        </w:rPr>
      </w:pPr>
      <w:r w:rsidRPr="00746D56">
        <w:rPr>
          <w:rFonts w:asciiTheme="minorHAnsi" w:hAnsiTheme="minorHAnsi" w:cstheme="minorHAnsi"/>
          <w:b/>
          <w:bCs/>
          <w:noProof/>
          <w:color w:val="000000" w:themeColor="text1"/>
          <w:sz w:val="24"/>
          <w:szCs w:val="24"/>
        </w:rPr>
        <w:t>Data Primer</w:t>
      </w:r>
      <w:r w:rsidRPr="00746D56">
        <w:rPr>
          <w:rFonts w:asciiTheme="minorHAnsi" w:hAnsiTheme="minorHAnsi" w:cstheme="minorHAnsi"/>
          <w:noProof/>
          <w:color w:val="000000" w:themeColor="text1"/>
          <w:sz w:val="24"/>
          <w:szCs w:val="24"/>
        </w:rPr>
        <w:t xml:space="preserve"> diperoleh langsung dari lapangan melalui wawancara, observasi, kuesioner, atau interaksi langsung dengan informan. Data ini memberikan informasi otentik mengenai realitas empiris atau praktik yang terjadi.</w:t>
      </w:r>
    </w:p>
    <w:p w14:paraId="3FFF42AA" w14:textId="77777777" w:rsidR="00746D56" w:rsidRPr="00746D56" w:rsidRDefault="00746D56" w:rsidP="00746D56">
      <w:pPr>
        <w:numPr>
          <w:ilvl w:val="0"/>
          <w:numId w:val="13"/>
        </w:numPr>
        <w:pBdr>
          <w:top w:val="nil"/>
          <w:left w:val="nil"/>
          <w:bottom w:val="nil"/>
          <w:right w:val="nil"/>
          <w:between w:val="nil"/>
        </w:pBdr>
        <w:spacing w:after="0" w:line="360" w:lineRule="exact"/>
        <w:jc w:val="both"/>
        <w:rPr>
          <w:rFonts w:asciiTheme="minorHAnsi" w:hAnsiTheme="minorHAnsi" w:cstheme="minorHAnsi"/>
          <w:noProof/>
          <w:color w:val="000000" w:themeColor="text1"/>
          <w:sz w:val="24"/>
          <w:szCs w:val="24"/>
        </w:rPr>
      </w:pPr>
      <w:r w:rsidRPr="00746D56">
        <w:rPr>
          <w:rFonts w:asciiTheme="minorHAnsi" w:hAnsiTheme="minorHAnsi" w:cstheme="minorHAnsi"/>
          <w:b/>
          <w:bCs/>
          <w:noProof/>
          <w:color w:val="000000" w:themeColor="text1"/>
          <w:sz w:val="24"/>
          <w:szCs w:val="24"/>
        </w:rPr>
        <w:t>Data Sekunder</w:t>
      </w:r>
      <w:r w:rsidRPr="00746D56">
        <w:rPr>
          <w:rFonts w:asciiTheme="minorHAnsi" w:hAnsiTheme="minorHAnsi" w:cstheme="minorHAnsi"/>
          <w:noProof/>
          <w:color w:val="000000" w:themeColor="text1"/>
          <w:sz w:val="24"/>
          <w:szCs w:val="24"/>
        </w:rPr>
        <w:t xml:space="preserve"> berasal dari dokumen resmi, peraturan perundang-undangan, laporan lembaga, data statistik, putusan pengadilan, kitab fikih, maupun literatur ilmiah terkait topik. Data ini berfungsi memperkuat analisis dan memberikan dasar normatif atau teoretis.</w:t>
      </w:r>
    </w:p>
    <w:p w14:paraId="7E09521A" w14:textId="77777777" w:rsidR="00746D56" w:rsidRDefault="00746D56" w:rsidP="00746D56">
      <w:pPr>
        <w:numPr>
          <w:ilvl w:val="0"/>
          <w:numId w:val="13"/>
        </w:numPr>
        <w:pBdr>
          <w:top w:val="nil"/>
          <w:left w:val="nil"/>
          <w:bottom w:val="nil"/>
          <w:right w:val="nil"/>
          <w:between w:val="nil"/>
        </w:pBdr>
        <w:spacing w:after="0" w:line="360" w:lineRule="exact"/>
        <w:jc w:val="both"/>
        <w:rPr>
          <w:rFonts w:asciiTheme="minorHAnsi" w:hAnsiTheme="minorHAnsi" w:cstheme="minorHAnsi"/>
          <w:noProof/>
          <w:color w:val="000000" w:themeColor="text1"/>
          <w:sz w:val="24"/>
          <w:szCs w:val="24"/>
        </w:rPr>
      </w:pPr>
      <w:r w:rsidRPr="00746D56">
        <w:rPr>
          <w:rFonts w:asciiTheme="minorHAnsi" w:hAnsiTheme="minorHAnsi" w:cstheme="minorHAnsi"/>
          <w:b/>
          <w:bCs/>
          <w:noProof/>
          <w:color w:val="000000" w:themeColor="text1"/>
          <w:sz w:val="24"/>
          <w:szCs w:val="24"/>
        </w:rPr>
        <w:t>Data Tersier</w:t>
      </w:r>
      <w:r w:rsidRPr="00746D56">
        <w:rPr>
          <w:rFonts w:asciiTheme="minorHAnsi" w:hAnsiTheme="minorHAnsi" w:cstheme="minorHAnsi"/>
          <w:noProof/>
          <w:color w:val="000000" w:themeColor="text1"/>
          <w:sz w:val="24"/>
          <w:szCs w:val="24"/>
        </w:rPr>
        <w:t xml:space="preserve"> diperoleh dari ensiklopedia, kamus, indeks, atau bibliografi yang digunakan untuk memperkaya pemahaman terminologi atau peta literatur.</w:t>
      </w:r>
      <w:r w:rsidRPr="00746D56">
        <w:rPr>
          <w:rFonts w:asciiTheme="minorHAnsi" w:hAnsiTheme="minorHAnsi" w:cstheme="minorHAnsi"/>
          <w:noProof/>
          <w:color w:val="000000" w:themeColor="text1"/>
          <w:sz w:val="24"/>
          <w:szCs w:val="24"/>
        </w:rPr>
        <w:br/>
        <w:t>Penjelasan sumber data harus menunjukkan bagaimana ketiga jenis data tersebut saling melengkapi dalam membangun analisis penelitian</w:t>
      </w:r>
    </w:p>
    <w:p w14:paraId="0ED12553" w14:textId="77777777" w:rsidR="00746D56" w:rsidRDefault="00746D56" w:rsidP="00746D56">
      <w:pPr>
        <w:pBdr>
          <w:top w:val="nil"/>
          <w:left w:val="nil"/>
          <w:bottom w:val="nil"/>
          <w:right w:val="nil"/>
          <w:between w:val="nil"/>
        </w:pBdr>
        <w:spacing w:after="0" w:line="360" w:lineRule="exact"/>
        <w:ind w:firstLine="720"/>
        <w:jc w:val="both"/>
        <w:rPr>
          <w:rStyle w:val="Strong"/>
          <w:bCs w:val="0"/>
          <w:sz w:val="24"/>
          <w:szCs w:val="24"/>
        </w:rPr>
      </w:pPr>
      <w:r w:rsidRPr="00746D56">
        <w:rPr>
          <w:rStyle w:val="Strong"/>
          <w:bCs w:val="0"/>
          <w:sz w:val="24"/>
          <w:szCs w:val="24"/>
        </w:rPr>
        <w:t>Teknik Pengumpulan Data</w:t>
      </w:r>
    </w:p>
    <w:p w14:paraId="40A18663" w14:textId="4C485AD3"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8"/>
          <w:szCs w:val="28"/>
        </w:rPr>
      </w:pPr>
      <w:r>
        <w:t>Uraikan teknik yang digunakan untuk memperoleh data, seperti observasi mendalam, wawancara semi-terstruktur, dokumentasi, studi arsip, atau penyebaran kuesioner. Penjelasan harus menunjukkan bahwa setiap teknik dipilih karena mampu menggali data sesuai variabel atau aspek yang diteliti. Bagian ini perlu menjelaskan proses pengumpulan data secara sistematis sehingga data yang diperoleh relevan dan dapat dipertanggungjawabkan.</w:t>
      </w:r>
    </w:p>
    <w:p w14:paraId="773E69F8"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746D56">
        <w:rPr>
          <w:rFonts w:asciiTheme="minorHAnsi" w:hAnsiTheme="minorHAnsi" w:cstheme="minorHAnsi"/>
          <w:b/>
          <w:bCs/>
          <w:noProof/>
          <w:color w:val="000000" w:themeColor="text1"/>
          <w:sz w:val="24"/>
          <w:szCs w:val="24"/>
        </w:rPr>
        <w:t>Teknik Analisis Data</w:t>
      </w:r>
    </w:p>
    <w:p w14:paraId="30745897"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746D56">
        <w:rPr>
          <w:rFonts w:asciiTheme="minorHAnsi" w:hAnsiTheme="minorHAnsi" w:cstheme="minorHAnsi"/>
          <w:noProof/>
          <w:color w:val="000000" w:themeColor="text1"/>
          <w:sz w:val="24"/>
          <w:szCs w:val="24"/>
        </w:rPr>
        <w:t>Bagian ini menjelaskan alur proses pengolahan dan interpretasi data. Untuk penelitian kualitatif, uraikan tahapan reduksi data, penyajian data, serta penarikan kesimpulan. Untuk kuantitatif, jelaskan analisis statistik yang digunakan, baik deskriptif maupun inferensial. Penjelasan harus menunjukkan bahwa teknik analisis dirancang secara logis untuk menjawab rumusan masalah dan menyusun temuan.</w:t>
      </w:r>
    </w:p>
    <w:p w14:paraId="70DECCAB" w14:textId="77777777" w:rsidR="00746D56" w:rsidRP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746D56">
        <w:rPr>
          <w:rFonts w:asciiTheme="minorHAnsi" w:hAnsiTheme="minorHAnsi" w:cstheme="minorHAnsi"/>
          <w:b/>
          <w:bCs/>
          <w:noProof/>
          <w:color w:val="000000" w:themeColor="text1"/>
          <w:sz w:val="24"/>
          <w:szCs w:val="24"/>
        </w:rPr>
        <w:t>Uji Keabsahan Data / Validitas</w:t>
      </w:r>
    </w:p>
    <w:p w14:paraId="77BE7C11" w14:textId="732A8842" w:rsidR="00746D56" w:rsidRDefault="00746D56" w:rsidP="00746D56">
      <w:pPr>
        <w:pBdr>
          <w:top w:val="nil"/>
          <w:left w:val="nil"/>
          <w:bottom w:val="nil"/>
          <w:right w:val="nil"/>
          <w:between w:val="nil"/>
        </w:pBdr>
        <w:spacing w:after="0" w:line="360" w:lineRule="exact"/>
        <w:ind w:firstLine="720"/>
        <w:jc w:val="both"/>
        <w:rPr>
          <w:rFonts w:asciiTheme="minorHAnsi" w:hAnsiTheme="minorHAnsi" w:cstheme="minorHAnsi"/>
          <w:noProof/>
          <w:color w:val="000000" w:themeColor="text1"/>
          <w:sz w:val="24"/>
          <w:szCs w:val="24"/>
        </w:rPr>
      </w:pPr>
      <w:r w:rsidRPr="00746D56">
        <w:rPr>
          <w:rFonts w:asciiTheme="minorHAnsi" w:hAnsiTheme="minorHAnsi" w:cstheme="minorHAnsi"/>
          <w:noProof/>
          <w:color w:val="000000" w:themeColor="text1"/>
          <w:sz w:val="24"/>
          <w:szCs w:val="24"/>
        </w:rPr>
        <w:t xml:space="preserve">Bagian ini menunjukkan bagaimana peneliti memastikan bahwa data valid dan dapat dipercaya. Untuk kualitatif, jelaskan teknik triangulasi, verifikasi informan, atau perpanjangan </w:t>
      </w:r>
      <w:r w:rsidRPr="00746D56">
        <w:rPr>
          <w:rFonts w:asciiTheme="minorHAnsi" w:hAnsiTheme="minorHAnsi" w:cstheme="minorHAnsi"/>
          <w:noProof/>
          <w:color w:val="000000" w:themeColor="text1"/>
          <w:sz w:val="24"/>
          <w:szCs w:val="24"/>
        </w:rPr>
        <w:lastRenderedPageBreak/>
        <w:t>observasi. Untuk kuantitatif, uraikan uji validitas, uji reliabilitas, dan pengujian asumsi statistik. Penjelasan ini memperlihatkan bahwa penelitian dilakukan dengan standar ilmiah yang kuat.</w:t>
      </w:r>
    </w:p>
    <w:p w14:paraId="41D9ECD6" w14:textId="57949774" w:rsidR="00B5605E" w:rsidRPr="00746D56" w:rsidRDefault="00B5605E" w:rsidP="00B5605E">
      <w:pPr>
        <w:pBdr>
          <w:top w:val="nil"/>
          <w:left w:val="nil"/>
          <w:bottom w:val="nil"/>
          <w:right w:val="nil"/>
          <w:between w:val="nil"/>
        </w:pBdr>
        <w:spacing w:after="0" w:line="360" w:lineRule="exact"/>
        <w:ind w:firstLine="720"/>
        <w:jc w:val="both"/>
        <w:rPr>
          <w:rFonts w:asciiTheme="minorHAnsi" w:hAnsiTheme="minorHAnsi" w:cstheme="minorHAnsi"/>
          <w:b/>
          <w:bCs/>
          <w:noProof/>
          <w:color w:val="000000" w:themeColor="text1"/>
          <w:sz w:val="24"/>
          <w:szCs w:val="24"/>
        </w:rPr>
      </w:pPr>
      <w:r w:rsidRPr="00B5605E">
        <w:rPr>
          <w:rFonts w:asciiTheme="minorHAnsi" w:hAnsiTheme="minorHAnsi" w:cstheme="minorHAnsi"/>
          <w:b/>
          <w:bCs/>
          <w:noProof/>
          <w:color w:val="000000" w:themeColor="text1"/>
          <w:sz w:val="24"/>
          <w:szCs w:val="24"/>
        </w:rPr>
        <w:t>Metode penelitian mencakup jenis dan pendekatan penelitian, lokasi dan subjek, teknik penentuan informan atau sampel, sumber data primer–sekunder–tersier, teknik pengumpulan data, teknik analisis</w:t>
      </w:r>
      <w:r w:rsidR="00CB356F">
        <w:rPr>
          <w:rFonts w:asciiTheme="minorHAnsi" w:hAnsiTheme="minorHAnsi" w:cstheme="minorHAnsi"/>
          <w:b/>
          <w:bCs/>
          <w:noProof/>
          <w:color w:val="000000" w:themeColor="text1"/>
          <w:sz w:val="24"/>
          <w:szCs w:val="24"/>
        </w:rPr>
        <w:t xml:space="preserve"> serta</w:t>
      </w:r>
      <w:r w:rsidRPr="00B5605E">
        <w:rPr>
          <w:rFonts w:asciiTheme="minorHAnsi" w:hAnsiTheme="minorHAnsi" w:cstheme="minorHAnsi"/>
          <w:b/>
          <w:bCs/>
          <w:noProof/>
          <w:color w:val="000000" w:themeColor="text1"/>
          <w:sz w:val="24"/>
          <w:szCs w:val="24"/>
        </w:rPr>
        <w:t xml:space="preserve"> keabsahan data. Keseluruhan bagian ini disusun secara sistematis untuk memastikan bahwa penelitian menghasilkan data yang valid, relevan, dan mampu menjawab fokus masalah secara ilmiah.</w:t>
      </w:r>
    </w:p>
    <w:p w14:paraId="5D11C8BE" w14:textId="77777777" w:rsidR="00943314" w:rsidRDefault="00943314" w:rsidP="000B2C6B">
      <w:pPr>
        <w:pBdr>
          <w:top w:val="nil"/>
          <w:left w:val="nil"/>
          <w:bottom w:val="nil"/>
          <w:right w:val="nil"/>
          <w:between w:val="nil"/>
        </w:pBdr>
        <w:spacing w:after="0" w:line="420" w:lineRule="exact"/>
        <w:jc w:val="both"/>
        <w:rPr>
          <w:rFonts w:asciiTheme="minorHAnsi" w:eastAsia="Calibri" w:hAnsiTheme="minorHAnsi" w:cstheme="minorHAnsi"/>
          <w:b/>
          <w:color w:val="F3A424"/>
          <w:sz w:val="28"/>
          <w:szCs w:val="28"/>
        </w:rPr>
      </w:pPr>
    </w:p>
    <w:p w14:paraId="24E320E6" w14:textId="0DE6748C" w:rsidR="00A524CF" w:rsidRDefault="0015734C" w:rsidP="000B2C6B">
      <w:pPr>
        <w:pBdr>
          <w:top w:val="nil"/>
          <w:left w:val="nil"/>
          <w:bottom w:val="nil"/>
          <w:right w:val="nil"/>
          <w:between w:val="nil"/>
        </w:pBdr>
        <w:spacing w:after="0" w:line="420" w:lineRule="exact"/>
        <w:jc w:val="both"/>
        <w:rPr>
          <w:rFonts w:asciiTheme="minorHAnsi" w:eastAsia="Calibri" w:hAnsiTheme="minorHAnsi" w:cstheme="minorHAnsi"/>
          <w:b/>
          <w:color w:val="F3A424"/>
          <w:sz w:val="28"/>
          <w:szCs w:val="28"/>
        </w:rPr>
      </w:pPr>
      <w:r w:rsidRPr="000B2C6B">
        <w:rPr>
          <w:rFonts w:asciiTheme="minorHAnsi" w:eastAsia="Calibri" w:hAnsiTheme="minorHAnsi" w:cstheme="minorHAnsi"/>
          <w:b/>
          <w:color w:val="F3A424"/>
          <w:sz w:val="28"/>
          <w:szCs w:val="28"/>
        </w:rPr>
        <w:t>Hasil dan Pembahasan</w:t>
      </w:r>
    </w:p>
    <w:p w14:paraId="48D199AF" w14:textId="61FB2592" w:rsidR="009F2CD9" w:rsidRPr="009F2CD9" w:rsidRDefault="009F2CD9" w:rsidP="009F2CD9">
      <w:pPr>
        <w:pBdr>
          <w:top w:val="nil"/>
          <w:left w:val="nil"/>
          <w:bottom w:val="nil"/>
          <w:right w:val="nil"/>
          <w:between w:val="nil"/>
        </w:pBdr>
        <w:spacing w:after="0" w:line="420" w:lineRule="exact"/>
        <w:ind w:firstLine="720"/>
        <w:jc w:val="both"/>
        <w:rPr>
          <w:rFonts w:asciiTheme="minorHAnsi" w:hAnsiTheme="minorHAnsi" w:cstheme="minorHAnsi"/>
          <w:noProof/>
          <w:color w:val="000000" w:themeColor="text1"/>
          <w:sz w:val="24"/>
          <w:szCs w:val="24"/>
        </w:rPr>
      </w:pPr>
      <w:r w:rsidRPr="009F2CD9">
        <w:rPr>
          <w:rFonts w:asciiTheme="minorHAnsi" w:hAnsiTheme="minorHAnsi" w:cstheme="minorHAnsi"/>
          <w:noProof/>
          <w:color w:val="000000" w:themeColor="text1"/>
          <w:sz w:val="24"/>
          <w:szCs w:val="24"/>
        </w:rPr>
        <w:t>Bagian ini terdiri dari hasil penelitian dan bagaimana mereka dibahas. Hasil yang diperoleh dari penelitian harus didukung oleh data yang cukup.  Hasil penelitian dan penemuan harus merupakan jawaban atau hipotesis penelitian yang dinyatakan sebelumnya di bagian pendahuluan. Secara umum setiap pembahasan jurnal terdiri dari tiga bagian, yaitu aspek ontologi, epistemologi dan aksiologi</w:t>
      </w:r>
      <w:r>
        <w:rPr>
          <w:rFonts w:asciiTheme="minorHAnsi" w:hAnsiTheme="minorHAnsi" w:cstheme="minorHAnsi"/>
          <w:noProof/>
          <w:color w:val="000000" w:themeColor="text1"/>
          <w:sz w:val="24"/>
          <w:szCs w:val="24"/>
        </w:rPr>
        <w:t>.</w:t>
      </w:r>
    </w:p>
    <w:p w14:paraId="3871E927" w14:textId="40FFCF2D" w:rsidR="00B014B8" w:rsidRPr="000B2C6B" w:rsidRDefault="009F2CD9" w:rsidP="000B2C6B">
      <w:pPr>
        <w:pStyle w:val="ListParagraph"/>
        <w:numPr>
          <w:ilvl w:val="0"/>
          <w:numId w:val="7"/>
        </w:numPr>
        <w:pBdr>
          <w:top w:val="nil"/>
          <w:left w:val="nil"/>
          <w:bottom w:val="nil"/>
          <w:right w:val="nil"/>
          <w:between w:val="nil"/>
        </w:pBdr>
        <w:spacing w:after="0" w:line="420" w:lineRule="exact"/>
        <w:ind w:left="360"/>
        <w:jc w:val="both"/>
        <w:rPr>
          <w:rFonts w:asciiTheme="minorHAnsi" w:eastAsia="Calibri" w:hAnsiTheme="minorHAnsi" w:cstheme="minorHAnsi"/>
          <w:b/>
          <w:color w:val="FFC000" w:themeColor="accent4"/>
          <w:sz w:val="24"/>
          <w:szCs w:val="24"/>
        </w:rPr>
      </w:pPr>
      <w:r w:rsidRPr="009F2CD9">
        <w:rPr>
          <w:rFonts w:asciiTheme="minorHAnsi" w:eastAsia="Calibri" w:hAnsiTheme="minorHAnsi" w:cstheme="minorHAnsi"/>
          <w:b/>
          <w:color w:val="FFC000" w:themeColor="accent4"/>
          <w:sz w:val="24"/>
          <w:szCs w:val="24"/>
        </w:rPr>
        <w:t>Poin Pembahasan 1</w:t>
      </w:r>
    </w:p>
    <w:p w14:paraId="67D99B8A" w14:textId="55C51BAE" w:rsidR="0085649C" w:rsidRPr="009F2CD9" w:rsidRDefault="009F2CD9" w:rsidP="009F2CD9">
      <w:pPr>
        <w:spacing w:after="0" w:line="420" w:lineRule="exact"/>
        <w:ind w:firstLine="720"/>
        <w:jc w:val="both"/>
        <w:rPr>
          <w:rFonts w:asciiTheme="minorHAnsi" w:hAnsiTheme="minorHAnsi" w:cstheme="minorHAnsi"/>
          <w:noProof/>
          <w:color w:val="000000" w:themeColor="text1"/>
          <w:sz w:val="24"/>
          <w:szCs w:val="24"/>
        </w:rPr>
      </w:pPr>
      <w:r>
        <w:rPr>
          <w:rFonts w:asciiTheme="minorHAnsi" w:hAnsiTheme="minorHAnsi" w:cstheme="minorHAnsi"/>
          <w:bCs/>
          <w:sz w:val="24"/>
          <w:szCs w:val="24"/>
        </w:rPr>
        <w:t xml:space="preserve">Disesuaikan dengan hasil penelitian </w:t>
      </w:r>
    </w:p>
    <w:p w14:paraId="782CB95D" w14:textId="6F153EA4" w:rsidR="006A350B" w:rsidRPr="006A350B" w:rsidRDefault="009F2CD9" w:rsidP="006A350B">
      <w:pPr>
        <w:pStyle w:val="ListParagraph"/>
        <w:numPr>
          <w:ilvl w:val="0"/>
          <w:numId w:val="7"/>
        </w:numPr>
        <w:spacing w:after="0" w:line="420" w:lineRule="exact"/>
        <w:ind w:left="360"/>
        <w:jc w:val="both"/>
        <w:rPr>
          <w:rFonts w:asciiTheme="minorHAnsi" w:hAnsiTheme="minorHAnsi" w:cstheme="minorHAnsi"/>
          <w:iCs/>
          <w:noProof/>
          <w:color w:val="FFC000"/>
          <w:sz w:val="24"/>
          <w:szCs w:val="24"/>
        </w:rPr>
      </w:pPr>
      <w:r>
        <w:rPr>
          <w:rFonts w:asciiTheme="minorHAnsi" w:hAnsiTheme="minorHAnsi" w:cstheme="minorHAnsi"/>
          <w:b/>
          <w:bCs/>
          <w:iCs/>
          <w:noProof/>
          <w:color w:val="FFC000"/>
          <w:sz w:val="24"/>
          <w:szCs w:val="24"/>
        </w:rPr>
        <w:t>Poin Pembahasan 2</w:t>
      </w:r>
    </w:p>
    <w:p w14:paraId="383B0E7E" w14:textId="6CF4D613" w:rsidR="006A350B" w:rsidRDefault="009F2CD9" w:rsidP="006A350B">
      <w:pPr>
        <w:spacing w:after="0" w:line="420" w:lineRule="exact"/>
        <w:ind w:firstLine="720"/>
        <w:jc w:val="both"/>
        <w:rPr>
          <w:rFonts w:asciiTheme="minorHAnsi" w:hAnsiTheme="minorHAnsi" w:cstheme="minorHAnsi"/>
          <w:iCs/>
          <w:noProof/>
          <w:color w:val="000000" w:themeColor="text1"/>
          <w:sz w:val="24"/>
          <w:szCs w:val="24"/>
        </w:rPr>
      </w:pPr>
      <w:r>
        <w:rPr>
          <w:rFonts w:asciiTheme="minorHAnsi" w:hAnsiTheme="minorHAnsi" w:cstheme="minorHAnsi"/>
          <w:iCs/>
          <w:noProof/>
          <w:color w:val="000000" w:themeColor="text1"/>
          <w:sz w:val="24"/>
          <w:szCs w:val="24"/>
        </w:rPr>
        <w:t>Menguraikan isi pembahasan. Jika terdapat wawancara mengikuti contoh berikut.</w:t>
      </w:r>
    </w:p>
    <w:p w14:paraId="4631E1FD" w14:textId="77777777" w:rsidR="009F2CD9" w:rsidRDefault="009F2CD9" w:rsidP="009F2CD9">
      <w:pPr>
        <w:spacing w:after="0" w:line="420" w:lineRule="exact"/>
        <w:ind w:firstLine="720"/>
        <w:jc w:val="both"/>
        <w:rPr>
          <w:rFonts w:asciiTheme="minorHAnsi" w:hAnsiTheme="minorHAnsi" w:cstheme="minorHAnsi"/>
          <w:noProof/>
          <w:color w:val="000000" w:themeColor="text1"/>
          <w:sz w:val="24"/>
          <w:szCs w:val="24"/>
        </w:rPr>
      </w:pPr>
      <w:r w:rsidRPr="00A32AC2">
        <w:rPr>
          <w:rFonts w:asciiTheme="minorHAnsi" w:hAnsiTheme="minorHAnsi" w:cstheme="minorHAnsi"/>
          <w:noProof/>
          <w:color w:val="000000" w:themeColor="text1"/>
          <w:sz w:val="24"/>
          <w:szCs w:val="24"/>
        </w:rPr>
        <w:t>Selanjutnya, Muh. Hamsar yang masih menjalani hukuman pidana dengan kasus pengedar dan pengguna narkotika mengatakan;</w:t>
      </w:r>
    </w:p>
    <w:p w14:paraId="3A573034" w14:textId="21EC171E" w:rsidR="004870D3" w:rsidRPr="00A32AC2" w:rsidRDefault="009F2CD9" w:rsidP="009F2CD9">
      <w:pPr>
        <w:spacing w:after="0" w:line="240" w:lineRule="exact"/>
        <w:ind w:left="720"/>
        <w:jc w:val="both"/>
        <w:rPr>
          <w:rFonts w:asciiTheme="minorHAnsi" w:hAnsiTheme="minorHAnsi" w:cstheme="minorHAnsi"/>
          <w:iCs/>
          <w:noProof/>
          <w:color w:val="000000" w:themeColor="text1"/>
          <w:sz w:val="24"/>
          <w:szCs w:val="24"/>
        </w:rPr>
      </w:pPr>
      <w:r w:rsidRPr="00A32AC2">
        <w:rPr>
          <w:rFonts w:asciiTheme="minorHAnsi" w:hAnsiTheme="minorHAnsi" w:cstheme="minorHAnsi"/>
          <w:noProof/>
          <w:color w:val="000000" w:themeColor="text1"/>
          <w:sz w:val="24"/>
          <w:szCs w:val="24"/>
        </w:rPr>
        <w:t>“</w:t>
      </w:r>
      <w:r w:rsidRPr="006A350B">
        <w:rPr>
          <w:rFonts w:asciiTheme="minorHAnsi" w:hAnsiTheme="minorHAnsi" w:cstheme="minorHAnsi"/>
          <w:i/>
          <w:iCs/>
          <w:noProof/>
          <w:color w:val="000000" w:themeColor="text1"/>
          <w:sz w:val="24"/>
          <w:szCs w:val="24"/>
        </w:rPr>
        <w:t>Tidak dapat di pungkiri bahwasanya di luar jadwal kunjungan keinginan untuk berhubungan seksual itu ada maka salah satu cara untuk menyalurkan hasrat seksual dengan cara mimpi basah. Saya sebenarnya berharap ada peraturan mengenai pengadaan bilik asmara untuk melakukan hubungan biologis karena kalau tidak ada bilik asmara memungkinkan terjadi penyimpangan seksual bagi narapidana</w:t>
      </w:r>
      <w:r w:rsidRPr="00A32AC2">
        <w:rPr>
          <w:rFonts w:asciiTheme="minorHAnsi" w:hAnsiTheme="minorHAnsi" w:cstheme="minorHAnsi"/>
          <w:noProof/>
          <w:color w:val="000000" w:themeColor="text1"/>
          <w:sz w:val="24"/>
          <w:szCs w:val="24"/>
        </w:rPr>
        <w:t>.“</w:t>
      </w:r>
      <w:r w:rsidRPr="00A32AC2">
        <w:rPr>
          <w:rStyle w:val="FootnoteReference"/>
          <w:rFonts w:asciiTheme="minorHAnsi" w:hAnsiTheme="minorHAnsi" w:cstheme="minorHAnsi"/>
          <w:sz w:val="24"/>
          <w:szCs w:val="24"/>
        </w:rPr>
        <w:footnoteReference w:id="6"/>
      </w:r>
    </w:p>
    <w:p w14:paraId="3DE11ED8" w14:textId="03C00157" w:rsidR="002E3B7E" w:rsidRPr="006A350B" w:rsidRDefault="009F2CD9" w:rsidP="006A350B">
      <w:pPr>
        <w:pStyle w:val="ListParagraph"/>
        <w:numPr>
          <w:ilvl w:val="0"/>
          <w:numId w:val="7"/>
        </w:numPr>
        <w:spacing w:after="0" w:line="420" w:lineRule="exact"/>
        <w:ind w:left="360"/>
        <w:jc w:val="both"/>
        <w:rPr>
          <w:rFonts w:asciiTheme="minorHAnsi" w:hAnsiTheme="minorHAnsi" w:cstheme="minorHAnsi"/>
          <w:iCs/>
          <w:noProof/>
          <w:color w:val="000000" w:themeColor="text1"/>
          <w:sz w:val="24"/>
          <w:szCs w:val="24"/>
        </w:rPr>
      </w:pPr>
      <w:r>
        <w:rPr>
          <w:rFonts w:asciiTheme="minorHAnsi" w:hAnsiTheme="minorHAnsi" w:cstheme="minorHAnsi"/>
          <w:b/>
          <w:bCs/>
          <w:color w:val="FFC000"/>
          <w:sz w:val="24"/>
          <w:szCs w:val="24"/>
        </w:rPr>
        <w:t>Poin Pembahasan 3</w:t>
      </w:r>
    </w:p>
    <w:p w14:paraId="7E449CA4" w14:textId="7FC161AA" w:rsidR="006A350B" w:rsidRDefault="009F2CD9" w:rsidP="00917D83">
      <w:pPr>
        <w:spacing w:after="0" w:line="420" w:lineRule="exact"/>
        <w:ind w:firstLine="720"/>
        <w:jc w:val="both"/>
        <w:rPr>
          <w:rFonts w:asciiTheme="minorHAnsi" w:hAnsiTheme="minorHAnsi" w:cstheme="minorHAnsi"/>
          <w:iCs/>
          <w:noProof/>
          <w:color w:val="000000" w:themeColor="text1"/>
          <w:sz w:val="24"/>
          <w:szCs w:val="24"/>
        </w:rPr>
      </w:pPr>
      <w:r>
        <w:rPr>
          <w:rFonts w:asciiTheme="minorHAnsi" w:hAnsiTheme="minorHAnsi" w:cstheme="minorHAnsi"/>
          <w:sz w:val="24"/>
          <w:szCs w:val="24"/>
          <w:lang w:bidi="ar-DZ"/>
        </w:rPr>
        <w:t>Membahas analisis berdasarkan hasil analisis peneliti</w:t>
      </w:r>
      <w:r w:rsidR="00826FF2" w:rsidRPr="006A350B">
        <w:rPr>
          <w:rFonts w:asciiTheme="minorHAnsi" w:hAnsiTheme="minorHAnsi" w:cstheme="minorHAnsi"/>
          <w:iCs/>
          <w:noProof/>
          <w:color w:val="000000" w:themeColor="text1"/>
          <w:sz w:val="24"/>
          <w:szCs w:val="24"/>
        </w:rPr>
        <w:t>.</w:t>
      </w:r>
    </w:p>
    <w:p w14:paraId="2DC55BED" w14:textId="3DD87D90" w:rsidR="00917D83" w:rsidRDefault="00917D83" w:rsidP="00917D83">
      <w:pPr>
        <w:tabs>
          <w:tab w:val="left" w:pos="0"/>
        </w:tabs>
        <w:spacing w:after="0" w:line="420" w:lineRule="exact"/>
        <w:jc w:val="both"/>
        <w:rPr>
          <w:rFonts w:asciiTheme="minorHAnsi" w:hAnsiTheme="minorHAnsi" w:cstheme="minorHAnsi"/>
          <w:iCs/>
          <w:noProof/>
          <w:color w:val="000000" w:themeColor="text1"/>
          <w:sz w:val="24"/>
          <w:szCs w:val="24"/>
        </w:rPr>
      </w:pPr>
      <w:r>
        <w:rPr>
          <w:rFonts w:asciiTheme="minorHAnsi" w:hAnsiTheme="minorHAnsi" w:cstheme="minorHAnsi"/>
          <w:iCs/>
          <w:noProof/>
          <w:color w:val="000000" w:themeColor="text1"/>
          <w:sz w:val="24"/>
          <w:szCs w:val="24"/>
        </w:rPr>
        <w:tab/>
      </w:r>
      <w:r w:rsidRPr="00917D83">
        <w:rPr>
          <w:rFonts w:asciiTheme="minorHAnsi" w:hAnsiTheme="minorHAnsi" w:cstheme="minorHAnsi"/>
          <w:iCs/>
          <w:noProof/>
          <w:color w:val="000000" w:themeColor="text1"/>
          <w:sz w:val="24"/>
          <w:szCs w:val="24"/>
        </w:rPr>
        <w:t>Bagian Results</w:t>
      </w:r>
      <w:r>
        <w:rPr>
          <w:rFonts w:asciiTheme="minorHAnsi" w:hAnsiTheme="minorHAnsi" w:cstheme="minorHAnsi"/>
          <w:iCs/>
          <w:noProof/>
          <w:color w:val="000000" w:themeColor="text1"/>
          <w:sz w:val="24"/>
          <w:szCs w:val="24"/>
        </w:rPr>
        <w:t xml:space="preserve"> (Hasil)</w:t>
      </w:r>
      <w:r w:rsidRPr="00917D83">
        <w:rPr>
          <w:rFonts w:asciiTheme="minorHAnsi" w:hAnsiTheme="minorHAnsi" w:cstheme="minorHAnsi"/>
          <w:iCs/>
          <w:noProof/>
          <w:color w:val="000000" w:themeColor="text1"/>
          <w:sz w:val="24"/>
          <w:szCs w:val="24"/>
        </w:rPr>
        <w:t xml:space="preserve"> menyajikan temuan empiris secara objektif dan sistematis, didukung bukti kuat dari lapangan dan dokumen relevan. Selanjutnya, bagian Discussion </w:t>
      </w:r>
      <w:r>
        <w:rPr>
          <w:rFonts w:asciiTheme="minorHAnsi" w:hAnsiTheme="minorHAnsi" w:cstheme="minorHAnsi"/>
          <w:iCs/>
          <w:noProof/>
          <w:color w:val="000000" w:themeColor="text1"/>
          <w:sz w:val="24"/>
          <w:szCs w:val="24"/>
        </w:rPr>
        <w:t xml:space="preserve"> (Pembahasan) </w:t>
      </w:r>
      <w:r w:rsidRPr="00917D83">
        <w:rPr>
          <w:rFonts w:asciiTheme="minorHAnsi" w:hAnsiTheme="minorHAnsi" w:cstheme="minorHAnsi"/>
          <w:iCs/>
          <w:noProof/>
          <w:color w:val="000000" w:themeColor="text1"/>
          <w:sz w:val="24"/>
          <w:szCs w:val="24"/>
        </w:rPr>
        <w:t xml:space="preserve">memaparkan interpretasi temuan dengan menghubungkannya pada teori, konsep, dan penelitian terdahulu, serta menampilkan perdebatan ilmiah secara kritis. Analisis kesenjangan antara realitas dan norma digambarkan secara tajam, diikuti sintesis menyeluruh </w:t>
      </w:r>
      <w:r w:rsidRPr="00917D83">
        <w:rPr>
          <w:rFonts w:asciiTheme="minorHAnsi" w:hAnsiTheme="minorHAnsi" w:cstheme="minorHAnsi"/>
          <w:iCs/>
          <w:noProof/>
          <w:color w:val="000000" w:themeColor="text1"/>
          <w:sz w:val="24"/>
          <w:szCs w:val="24"/>
        </w:rPr>
        <w:lastRenderedPageBreak/>
        <w:t>yang menunjukkan pola utama fenomena yang diteliti. Bagian ini ditutup dengan implikasi ilmiah dan praktis yang menjadi kontribusi penelitian bagi pengembangan ilmu dan kebijakan.</w:t>
      </w:r>
    </w:p>
    <w:p w14:paraId="2176E2F9" w14:textId="77777777" w:rsidR="00917D83" w:rsidRDefault="00917D83" w:rsidP="006A350B">
      <w:pPr>
        <w:tabs>
          <w:tab w:val="left" w:pos="0"/>
        </w:tabs>
        <w:spacing w:after="0" w:line="420" w:lineRule="exact"/>
        <w:jc w:val="both"/>
        <w:rPr>
          <w:rFonts w:asciiTheme="minorHAnsi" w:eastAsia="Calibri" w:hAnsiTheme="minorHAnsi" w:cstheme="minorHAnsi"/>
          <w:b/>
          <w:color w:val="F3A424"/>
          <w:sz w:val="28"/>
          <w:szCs w:val="28"/>
        </w:rPr>
      </w:pPr>
    </w:p>
    <w:p w14:paraId="73044D71" w14:textId="38CCBCE1" w:rsidR="0085649C" w:rsidRPr="006A350B" w:rsidRDefault="0015734C" w:rsidP="006A350B">
      <w:pPr>
        <w:tabs>
          <w:tab w:val="left" w:pos="0"/>
        </w:tabs>
        <w:spacing w:after="0" w:line="420" w:lineRule="exact"/>
        <w:jc w:val="both"/>
        <w:rPr>
          <w:rFonts w:asciiTheme="minorHAnsi" w:hAnsiTheme="minorHAnsi" w:cstheme="minorHAnsi"/>
          <w:iCs/>
          <w:noProof/>
          <w:color w:val="000000" w:themeColor="text1"/>
          <w:sz w:val="28"/>
          <w:szCs w:val="28"/>
        </w:rPr>
      </w:pPr>
      <w:r w:rsidRPr="006A350B">
        <w:rPr>
          <w:rFonts w:asciiTheme="minorHAnsi" w:eastAsia="Calibri" w:hAnsiTheme="minorHAnsi" w:cstheme="minorHAnsi"/>
          <w:b/>
          <w:color w:val="F3A424"/>
          <w:sz w:val="28"/>
          <w:szCs w:val="28"/>
        </w:rPr>
        <w:t>Kesimpulan</w:t>
      </w:r>
      <w:r w:rsidR="0085649C" w:rsidRPr="006A350B">
        <w:rPr>
          <w:rFonts w:asciiTheme="minorHAnsi" w:eastAsiaTheme="minorHAnsi" w:hAnsiTheme="minorHAnsi" w:cstheme="minorHAnsi"/>
          <w:i/>
          <w:color w:val="000000" w:themeColor="text1"/>
          <w:sz w:val="28"/>
          <w:szCs w:val="28"/>
        </w:rPr>
        <w:t xml:space="preserve"> </w:t>
      </w:r>
    </w:p>
    <w:p w14:paraId="551E3D22" w14:textId="77777777" w:rsidR="00E263E8" w:rsidRDefault="009F2CD9" w:rsidP="00E263E8">
      <w:pPr>
        <w:spacing w:after="0" w:line="420" w:lineRule="exact"/>
        <w:ind w:firstLine="720"/>
        <w:jc w:val="both"/>
        <w:rPr>
          <w:rFonts w:asciiTheme="minorHAnsi" w:hAnsiTheme="minorHAnsi" w:cstheme="minorHAnsi"/>
          <w:iCs/>
          <w:noProof/>
          <w:color w:val="000000" w:themeColor="text1"/>
          <w:sz w:val="24"/>
          <w:szCs w:val="24"/>
        </w:rPr>
      </w:pPr>
      <w:r w:rsidRPr="009F2CD9">
        <w:rPr>
          <w:rFonts w:asciiTheme="minorHAnsi" w:hAnsiTheme="minorHAnsi" w:cstheme="minorHAnsi"/>
          <w:iCs/>
          <w:noProof/>
          <w:color w:val="000000" w:themeColor="text1"/>
          <w:sz w:val="24"/>
          <w:szCs w:val="24"/>
        </w:rPr>
        <w:t>Ini adalah bagian terakhir yang berisi kesimpulan dan saran. Kesimpulannya adalah jawaban hipotesis, tujuan penelitian dan penemuan penelitian. Kesimpulan tidak boleh hanya berisi pengulangan hasil dan diskusi. Ini harus menjadi ringkasan hasil penelitian seperti yang diharapkan penulis dalam tujuan penelitian atau hipotesis. Saran berisi saran yang terkait dengan ide-ide lebih lanjut dari penelitian (maksimal 500 kata)</w:t>
      </w:r>
      <w:r w:rsidR="000B5D53" w:rsidRPr="00A32AC2">
        <w:rPr>
          <w:rFonts w:asciiTheme="minorHAnsi" w:hAnsiTheme="minorHAnsi" w:cstheme="minorHAnsi"/>
          <w:iCs/>
          <w:noProof/>
          <w:color w:val="000000" w:themeColor="text1"/>
          <w:sz w:val="24"/>
          <w:szCs w:val="24"/>
        </w:rPr>
        <w:t>.</w:t>
      </w:r>
    </w:p>
    <w:p w14:paraId="1BB932B0" w14:textId="77777777" w:rsidR="00E263E8" w:rsidRPr="00151EE2" w:rsidRDefault="00E263E8" w:rsidP="00E263E8">
      <w:pPr>
        <w:spacing w:after="0" w:line="420" w:lineRule="exact"/>
        <w:ind w:firstLine="720"/>
        <w:jc w:val="both"/>
        <w:rPr>
          <w:rFonts w:asciiTheme="minorHAnsi" w:hAnsiTheme="minorHAnsi" w:cstheme="minorHAnsi"/>
          <w:b/>
          <w:bCs/>
          <w:iCs/>
          <w:noProof/>
          <w:color w:val="000000" w:themeColor="text1"/>
          <w:sz w:val="24"/>
          <w:szCs w:val="24"/>
        </w:rPr>
      </w:pPr>
      <w:r w:rsidRPr="00151EE2">
        <w:rPr>
          <w:rFonts w:asciiTheme="minorHAnsi" w:hAnsiTheme="minorHAnsi" w:cstheme="minorHAnsi"/>
          <w:b/>
          <w:bCs/>
          <w:iCs/>
          <w:noProof/>
          <w:color w:val="000000" w:themeColor="text1"/>
          <w:sz w:val="24"/>
          <w:szCs w:val="24"/>
        </w:rPr>
        <w:t>Paragraf Pertama – Jawaban Inti Penelitian</w:t>
      </w:r>
    </w:p>
    <w:p w14:paraId="6247F6B5" w14:textId="77777777" w:rsidR="00E263E8" w:rsidRPr="00E263E8" w:rsidRDefault="00E263E8" w:rsidP="00E263E8">
      <w:pPr>
        <w:spacing w:after="0" w:line="420" w:lineRule="exact"/>
        <w:ind w:firstLine="720"/>
        <w:jc w:val="both"/>
        <w:rPr>
          <w:rFonts w:asciiTheme="minorHAnsi" w:hAnsiTheme="minorHAnsi" w:cstheme="minorHAnsi"/>
          <w:iCs/>
          <w:noProof/>
          <w:color w:val="000000" w:themeColor="text1"/>
          <w:sz w:val="24"/>
          <w:szCs w:val="24"/>
        </w:rPr>
      </w:pPr>
      <w:r w:rsidRPr="00E263E8">
        <w:rPr>
          <w:rFonts w:asciiTheme="minorHAnsi" w:hAnsiTheme="minorHAnsi" w:cstheme="minorHAnsi"/>
          <w:iCs/>
          <w:noProof/>
          <w:color w:val="000000" w:themeColor="text1"/>
          <w:sz w:val="24"/>
          <w:szCs w:val="24"/>
        </w:rPr>
        <w:t>Kesimpulan harus menjawab langsung rumusan masalah dan tujuan penelitian secara padat dan terukur. Tuliskan temuan utama yang telah dibuktikan melalui data empiris dan analisis teoritis, lalu jelaskan makna ilmiahnya. Hindari narasi panjang; cukup rangkum bagaimana fenomena, konsep, dan temuan lapangan bertemu pada satu simpulan yang logis. Penelitian Scopus menekankan clear takeaways, sehingga kesimpulan harus menegaskan apa yang ditemukan, apa yang benar terjadi di lapangan, dan apa kontribusi temuan tersebut terhadap perkembangan ilmu, praktik hukum, atau kebijakan publik.</w:t>
      </w:r>
    </w:p>
    <w:p w14:paraId="48BAC43A" w14:textId="77777777" w:rsidR="00E263E8" w:rsidRPr="00151EE2" w:rsidRDefault="00E263E8" w:rsidP="00E263E8">
      <w:pPr>
        <w:spacing w:after="0" w:line="420" w:lineRule="exact"/>
        <w:ind w:firstLine="720"/>
        <w:jc w:val="both"/>
        <w:rPr>
          <w:rFonts w:asciiTheme="minorHAnsi" w:hAnsiTheme="minorHAnsi" w:cstheme="minorHAnsi"/>
          <w:b/>
          <w:bCs/>
          <w:iCs/>
          <w:noProof/>
          <w:color w:val="000000" w:themeColor="text1"/>
          <w:sz w:val="24"/>
          <w:szCs w:val="24"/>
        </w:rPr>
      </w:pPr>
      <w:r w:rsidRPr="00151EE2">
        <w:rPr>
          <w:rFonts w:asciiTheme="minorHAnsi" w:hAnsiTheme="minorHAnsi" w:cstheme="minorHAnsi"/>
          <w:b/>
          <w:bCs/>
          <w:iCs/>
          <w:noProof/>
          <w:color w:val="000000" w:themeColor="text1"/>
          <w:sz w:val="24"/>
          <w:szCs w:val="24"/>
        </w:rPr>
        <w:t>Paragraf Kedua – Implikasi, Keterbatasan, dan Arah Riset Lanjut</w:t>
      </w:r>
    </w:p>
    <w:p w14:paraId="401506AD" w14:textId="408BA80D" w:rsidR="00E263E8" w:rsidRPr="00E263E8" w:rsidRDefault="00E263E8" w:rsidP="00E263E8">
      <w:pPr>
        <w:spacing w:after="0" w:line="420" w:lineRule="exact"/>
        <w:ind w:firstLine="720"/>
        <w:jc w:val="both"/>
        <w:rPr>
          <w:rFonts w:asciiTheme="minorHAnsi" w:hAnsiTheme="minorHAnsi" w:cstheme="minorHAnsi"/>
          <w:iCs/>
          <w:noProof/>
          <w:color w:val="000000" w:themeColor="text1"/>
          <w:sz w:val="24"/>
          <w:szCs w:val="24"/>
        </w:rPr>
      </w:pPr>
      <w:r w:rsidRPr="00E263E8">
        <w:rPr>
          <w:rFonts w:asciiTheme="minorHAnsi" w:hAnsiTheme="minorHAnsi" w:cstheme="minorHAnsi"/>
          <w:iCs/>
          <w:noProof/>
          <w:color w:val="000000" w:themeColor="text1"/>
          <w:sz w:val="24"/>
          <w:szCs w:val="24"/>
        </w:rPr>
        <w:t>Setelah memaparkan jawaban penelitian, lanjutkan dengan implikasi teoritis, praktis, dan kebijakan. Jelaskan bagaimana temuan penelitian dapat digunakan untuk memperbaiki praktik masyarakat, peraturan, atau kebijakan institusi. Pada bagian ini juga perlu disampaikan keterbatasan penelitian (misalnya keterbatasan wilayah, data, atau metode), namun tuliskan secara elegan agar tidak melemahkan kontribusi riset. Tutup dengan rekomendasi penelitian lanjutan yang spesifik dan realistis, terutama arah riset yang berpotensi memperkuat novelty atau menjawab aspek yang belum dapat dijangkau penelitian ini.</w:t>
      </w:r>
    </w:p>
    <w:p w14:paraId="51489E5D" w14:textId="77777777" w:rsidR="00C01C70" w:rsidRPr="00517CF9" w:rsidRDefault="00C01C70" w:rsidP="00EE4DDE">
      <w:pPr>
        <w:tabs>
          <w:tab w:val="left" w:pos="0"/>
        </w:tabs>
        <w:spacing w:after="0" w:line="420" w:lineRule="exact"/>
        <w:jc w:val="both"/>
        <w:rPr>
          <w:rFonts w:asciiTheme="majorBidi" w:hAnsiTheme="majorBidi" w:cstheme="majorBidi"/>
          <w:iCs/>
          <w:noProof/>
          <w:color w:val="000000" w:themeColor="text1"/>
          <w:sz w:val="24"/>
          <w:szCs w:val="24"/>
        </w:rPr>
      </w:pPr>
    </w:p>
    <w:p w14:paraId="69F0238F" w14:textId="77777777" w:rsidR="00553D67" w:rsidRDefault="0015734C" w:rsidP="00EE4DDE">
      <w:pPr>
        <w:tabs>
          <w:tab w:val="left" w:pos="0"/>
          <w:tab w:val="left" w:pos="900"/>
        </w:tabs>
        <w:spacing w:after="0" w:line="420" w:lineRule="exact"/>
        <w:jc w:val="both"/>
        <w:rPr>
          <w:sz w:val="24"/>
          <w:szCs w:val="24"/>
        </w:rPr>
      </w:pPr>
      <w:r>
        <w:rPr>
          <w:b/>
          <w:color w:val="F3A424"/>
          <w:sz w:val="28"/>
          <w:szCs w:val="28"/>
        </w:rPr>
        <w:t>Daftar Pustaka</w:t>
      </w:r>
    </w:p>
    <w:p w14:paraId="30D0915A" w14:textId="15C205DE" w:rsidR="006F3CCC" w:rsidRPr="0006759A" w:rsidRDefault="006F3CCC" w:rsidP="006F3CCC">
      <w:pPr>
        <w:spacing w:after="0" w:line="420" w:lineRule="exact"/>
        <w:jc w:val="both"/>
        <w:rPr>
          <w:b/>
          <w:bCs/>
          <w:color w:val="000000"/>
          <w:sz w:val="24"/>
          <w:szCs w:val="24"/>
        </w:rPr>
      </w:pPr>
      <w:r w:rsidRPr="0006759A">
        <w:rPr>
          <w:sz w:val="24"/>
          <w:szCs w:val="24"/>
        </w:rPr>
        <w:t>Daftar Pustaka Menggunakan Referensi dalam 5 tahun terakhir (2018-202</w:t>
      </w:r>
      <w:r w:rsidR="00DB5BFC">
        <w:rPr>
          <w:sz w:val="24"/>
          <w:szCs w:val="24"/>
        </w:rPr>
        <w:t>5</w:t>
      </w:r>
      <w:r w:rsidRPr="0006759A">
        <w:rPr>
          <w:sz w:val="24"/>
          <w:szCs w:val="24"/>
        </w:rPr>
        <w:t xml:space="preserve">) </w:t>
      </w:r>
      <w:r>
        <w:rPr>
          <w:sz w:val="24"/>
          <w:szCs w:val="24"/>
        </w:rPr>
        <w:t xml:space="preserve">dengan jumlah minimal </w:t>
      </w:r>
      <w:r w:rsidR="009632C2">
        <w:rPr>
          <w:sz w:val="24"/>
          <w:szCs w:val="24"/>
        </w:rPr>
        <w:t>25</w:t>
      </w:r>
      <w:r>
        <w:rPr>
          <w:sz w:val="24"/>
          <w:szCs w:val="24"/>
        </w:rPr>
        <w:t xml:space="preserve"> Referensi </w:t>
      </w:r>
      <w:r w:rsidRPr="0006759A">
        <w:rPr>
          <w:sz w:val="24"/>
          <w:szCs w:val="24"/>
        </w:rPr>
        <w:t>terdiri dari:</w:t>
      </w:r>
    </w:p>
    <w:p w14:paraId="4C64F333" w14:textId="77777777"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t>Buku maksimal 20% dan Jurnal 80% dengan Jumlah Referensi Minimal 30 Referensi</w:t>
      </w:r>
    </w:p>
    <w:p w14:paraId="57D2CCA2" w14:textId="691352B8"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t xml:space="preserve">Mengutip Jurnal Shautuna Minimal </w:t>
      </w:r>
      <w:r>
        <w:rPr>
          <w:sz w:val="24"/>
          <w:szCs w:val="24"/>
        </w:rPr>
        <w:t>2</w:t>
      </w:r>
    </w:p>
    <w:p w14:paraId="4D014C46" w14:textId="6D7947E1"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lastRenderedPageBreak/>
        <w:t xml:space="preserve">Mengutip Jurnal Mazahibuna Minimal </w:t>
      </w:r>
      <w:r>
        <w:rPr>
          <w:sz w:val="24"/>
          <w:szCs w:val="24"/>
        </w:rPr>
        <w:t>2</w:t>
      </w:r>
    </w:p>
    <w:p w14:paraId="45D80913" w14:textId="5CC9D968"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t xml:space="preserve">Mengutip Jurnal dalam Lingkup FSH Minimal </w:t>
      </w:r>
      <w:r>
        <w:rPr>
          <w:sz w:val="24"/>
          <w:szCs w:val="24"/>
        </w:rPr>
        <w:t>3</w:t>
      </w:r>
    </w:p>
    <w:p w14:paraId="0BE0EA1C" w14:textId="7463F0C4"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t xml:space="preserve">Mengutip Jurnal Internasional Bereputasi Minimal </w:t>
      </w:r>
      <w:r>
        <w:rPr>
          <w:sz w:val="24"/>
          <w:szCs w:val="24"/>
        </w:rPr>
        <w:t>2</w:t>
      </w:r>
    </w:p>
    <w:p w14:paraId="4E81DD3B" w14:textId="77777777"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t>Menggunakan Pengutipan Mendeley atau Zetero dengan Style Chicago Manual of Style 17th (full note).</w:t>
      </w:r>
    </w:p>
    <w:p w14:paraId="67110EF3" w14:textId="77777777" w:rsidR="006F3CCC" w:rsidRPr="0006759A" w:rsidRDefault="006F3CCC" w:rsidP="006F3CCC">
      <w:pPr>
        <w:pStyle w:val="ListParagraph"/>
        <w:numPr>
          <w:ilvl w:val="0"/>
          <w:numId w:val="12"/>
        </w:numPr>
        <w:spacing w:after="0" w:line="420" w:lineRule="exact"/>
        <w:contextualSpacing w:val="0"/>
        <w:jc w:val="both"/>
        <w:rPr>
          <w:b/>
          <w:bCs/>
          <w:color w:val="000000"/>
          <w:sz w:val="24"/>
          <w:szCs w:val="24"/>
        </w:rPr>
      </w:pPr>
      <w:r w:rsidRPr="0006759A">
        <w:rPr>
          <w:sz w:val="24"/>
          <w:szCs w:val="24"/>
        </w:rPr>
        <w:t>Artikel Bukan Hasil Plagiat, Turnitin maksimal 15%</w:t>
      </w:r>
    </w:p>
    <w:p w14:paraId="14777D69" w14:textId="77777777" w:rsidR="006F3CCC" w:rsidRPr="0006759A" w:rsidRDefault="006F3CCC" w:rsidP="006F3CCC">
      <w:pPr>
        <w:spacing w:after="0" w:line="420" w:lineRule="exact"/>
        <w:jc w:val="both"/>
        <w:rPr>
          <w:color w:val="000000"/>
          <w:sz w:val="24"/>
          <w:szCs w:val="24"/>
        </w:rPr>
      </w:pPr>
      <w:r w:rsidRPr="0006759A">
        <w:rPr>
          <w:color w:val="000000"/>
          <w:sz w:val="24"/>
          <w:szCs w:val="24"/>
        </w:rPr>
        <w:t>Contoh Daftar Pustaka</w:t>
      </w:r>
    </w:p>
    <w:p w14:paraId="4712E5A8" w14:textId="77777777" w:rsidR="006F3CCC" w:rsidRPr="0006759A" w:rsidRDefault="006F3CCC" w:rsidP="006F3CCC">
      <w:pPr>
        <w:widowControl w:val="0"/>
        <w:autoSpaceDE w:val="0"/>
        <w:autoSpaceDN w:val="0"/>
        <w:adjustRightInd w:val="0"/>
        <w:spacing w:after="0" w:line="420" w:lineRule="exact"/>
        <w:ind w:left="720" w:hanging="720"/>
        <w:jc w:val="both"/>
        <w:rPr>
          <w:noProof/>
          <w:sz w:val="24"/>
          <w:szCs w:val="24"/>
        </w:rPr>
      </w:pPr>
      <w:r w:rsidRPr="0006759A">
        <w:rPr>
          <w:b/>
          <w:bCs/>
          <w:sz w:val="24"/>
          <w:szCs w:val="24"/>
        </w:rPr>
        <w:fldChar w:fldCharType="begin" w:fldLock="1"/>
      </w:r>
      <w:r w:rsidRPr="0006759A">
        <w:rPr>
          <w:b/>
          <w:bCs/>
          <w:sz w:val="24"/>
          <w:szCs w:val="24"/>
        </w:rPr>
        <w:instrText xml:space="preserve">ADDIN Mendeley Bibliography CSL_BIBLIOGRAPHY </w:instrText>
      </w:r>
      <w:r w:rsidRPr="0006759A">
        <w:rPr>
          <w:b/>
          <w:bCs/>
          <w:sz w:val="24"/>
          <w:szCs w:val="24"/>
        </w:rPr>
        <w:fldChar w:fldCharType="separate"/>
      </w:r>
      <w:r w:rsidRPr="0006759A">
        <w:rPr>
          <w:noProof/>
          <w:sz w:val="24"/>
          <w:szCs w:val="24"/>
        </w:rPr>
        <w:t xml:space="preserve">Kurniati, Kurniati, Eka Indriyani Ms, Muhammad Muhammad, and Abdul Syatar. “Preference Of Using Sharia Fintech In Pandemic Covid 19.” </w:t>
      </w:r>
      <w:r w:rsidRPr="0006759A">
        <w:rPr>
          <w:i/>
          <w:iCs/>
          <w:noProof/>
          <w:sz w:val="24"/>
          <w:szCs w:val="24"/>
        </w:rPr>
        <w:t>Webology</w:t>
      </w:r>
      <w:r w:rsidRPr="0006759A">
        <w:rPr>
          <w:noProof/>
          <w:sz w:val="24"/>
          <w:szCs w:val="24"/>
        </w:rPr>
        <w:t xml:space="preserve"> 19, no. 2 (2022): 5457–67. https://www.webology.org/abstract.php?id=1999.</w:t>
      </w:r>
    </w:p>
    <w:p w14:paraId="3B0146EE" w14:textId="77777777" w:rsidR="006F3CCC" w:rsidRPr="0006759A" w:rsidRDefault="006F3CCC" w:rsidP="006F3CCC">
      <w:pPr>
        <w:widowControl w:val="0"/>
        <w:autoSpaceDE w:val="0"/>
        <w:autoSpaceDN w:val="0"/>
        <w:adjustRightInd w:val="0"/>
        <w:spacing w:after="0" w:line="420" w:lineRule="exact"/>
        <w:ind w:left="720" w:hanging="720"/>
        <w:jc w:val="both"/>
        <w:rPr>
          <w:noProof/>
          <w:sz w:val="24"/>
          <w:szCs w:val="24"/>
        </w:rPr>
      </w:pPr>
      <w:r w:rsidRPr="0006759A">
        <w:rPr>
          <w:noProof/>
          <w:sz w:val="24"/>
          <w:szCs w:val="24"/>
        </w:rPr>
        <w:t>Muhammad, Abu ’Abdillah al-Hakim Muhammad bin ’Abdillah bin. “Al-Mustadrak ’Ala Al-Sahihain,” Cet. I., 669. Beirut: Dar al-Kitab al-’Ilmiyyah, 1990.</w:t>
      </w:r>
    </w:p>
    <w:p w14:paraId="3B0AFDB1" w14:textId="77777777" w:rsidR="006F3CCC" w:rsidRPr="0006759A" w:rsidRDefault="006F3CCC" w:rsidP="006F3CCC">
      <w:pPr>
        <w:widowControl w:val="0"/>
        <w:autoSpaceDE w:val="0"/>
        <w:autoSpaceDN w:val="0"/>
        <w:adjustRightInd w:val="0"/>
        <w:spacing w:after="0" w:line="420" w:lineRule="exact"/>
        <w:ind w:left="720" w:hanging="720"/>
        <w:jc w:val="both"/>
        <w:rPr>
          <w:noProof/>
          <w:sz w:val="24"/>
          <w:szCs w:val="24"/>
        </w:rPr>
      </w:pPr>
      <w:r w:rsidRPr="0006759A">
        <w:rPr>
          <w:noProof/>
          <w:sz w:val="24"/>
          <w:szCs w:val="24"/>
        </w:rPr>
        <w:t xml:space="preserve">Mustafa, Zulhasari. “Problematika Pemaknaan Teks Syariat Dan Dinamika Maslahat Kemanusiaan.” </w:t>
      </w:r>
      <w:r w:rsidRPr="0006759A">
        <w:rPr>
          <w:i/>
          <w:iCs/>
          <w:noProof/>
          <w:sz w:val="24"/>
          <w:szCs w:val="24"/>
        </w:rPr>
        <w:t>Mazahibuna: Jurnal Perbandingan Mazhab</w:t>
      </w:r>
      <w:r w:rsidRPr="0006759A">
        <w:rPr>
          <w:noProof/>
          <w:sz w:val="24"/>
          <w:szCs w:val="24"/>
        </w:rPr>
        <w:t xml:space="preserve"> 2, no. 1 (2020): 36–58. https://doi.org/10.24252/MH.V2I1.14282.</w:t>
      </w:r>
    </w:p>
    <w:p w14:paraId="2FB331FD" w14:textId="77777777" w:rsidR="006F3CCC" w:rsidRPr="0006759A" w:rsidRDefault="006F3CCC" w:rsidP="006F3CCC">
      <w:pPr>
        <w:widowControl w:val="0"/>
        <w:autoSpaceDE w:val="0"/>
        <w:autoSpaceDN w:val="0"/>
        <w:adjustRightInd w:val="0"/>
        <w:spacing w:after="0" w:line="420" w:lineRule="exact"/>
        <w:ind w:left="720" w:hanging="720"/>
        <w:jc w:val="both"/>
        <w:rPr>
          <w:noProof/>
          <w:sz w:val="24"/>
          <w:szCs w:val="24"/>
        </w:rPr>
      </w:pPr>
      <w:r w:rsidRPr="0006759A">
        <w:rPr>
          <w:noProof/>
          <w:sz w:val="24"/>
          <w:szCs w:val="24"/>
        </w:rPr>
        <w:t xml:space="preserve">Supardin, and Abdul Syatar. “Adultery Criminalization Spirit in Islamic Criminal Law: Alternatives in Indonesia’s Positive Legal System Reform.” </w:t>
      </w:r>
      <w:r w:rsidRPr="0006759A">
        <w:rPr>
          <w:i/>
          <w:iCs/>
          <w:noProof/>
          <w:sz w:val="24"/>
          <w:szCs w:val="24"/>
        </w:rPr>
        <w:t>Samarah: Jurnal Hukum Keluarga Dan Hukum Islam</w:t>
      </w:r>
      <w:r w:rsidRPr="0006759A">
        <w:rPr>
          <w:noProof/>
          <w:sz w:val="24"/>
          <w:szCs w:val="24"/>
        </w:rPr>
        <w:t xml:space="preserve"> 5, no. 2 (2021): 913–27. https://doi.org/10.22373/SJHK.V5I2.9353.</w:t>
      </w:r>
    </w:p>
    <w:p w14:paraId="089183B7" w14:textId="77777777" w:rsidR="006F3CCC" w:rsidRPr="0006759A" w:rsidRDefault="006F3CCC" w:rsidP="006F3CCC">
      <w:pPr>
        <w:widowControl w:val="0"/>
        <w:autoSpaceDE w:val="0"/>
        <w:autoSpaceDN w:val="0"/>
        <w:adjustRightInd w:val="0"/>
        <w:spacing w:after="0" w:line="420" w:lineRule="exact"/>
        <w:ind w:left="720" w:hanging="720"/>
        <w:jc w:val="both"/>
        <w:rPr>
          <w:noProof/>
          <w:sz w:val="24"/>
          <w:szCs w:val="24"/>
        </w:rPr>
      </w:pPr>
      <w:r w:rsidRPr="0006759A">
        <w:rPr>
          <w:noProof/>
          <w:sz w:val="24"/>
          <w:szCs w:val="24"/>
        </w:rPr>
        <w:t xml:space="preserve">Syatar, Abdul, and Chaerul Mundzir. </w:t>
      </w:r>
      <w:r w:rsidRPr="0006759A">
        <w:rPr>
          <w:i/>
          <w:iCs/>
          <w:noProof/>
          <w:sz w:val="24"/>
          <w:szCs w:val="24"/>
        </w:rPr>
        <w:t>Tokoh Dan Ketokohan Imam Mazhab (Kontribusinya Terhadap Pengembangan Fikih Di Indonesia)</w:t>
      </w:r>
      <w:r w:rsidRPr="0006759A">
        <w:rPr>
          <w:noProof/>
          <w:sz w:val="24"/>
          <w:szCs w:val="24"/>
        </w:rPr>
        <w:t>. Makassar: Alauddin University Press, 2021.</w:t>
      </w:r>
    </w:p>
    <w:p w14:paraId="79452D60" w14:textId="5176BDEC" w:rsidR="00553D67" w:rsidRPr="00062608" w:rsidRDefault="006F3CCC" w:rsidP="006F3CCC">
      <w:pPr>
        <w:widowControl w:val="0"/>
        <w:autoSpaceDE w:val="0"/>
        <w:autoSpaceDN w:val="0"/>
        <w:adjustRightInd w:val="0"/>
        <w:spacing w:before="120" w:after="0" w:line="240" w:lineRule="auto"/>
        <w:ind w:left="720" w:hanging="720"/>
        <w:jc w:val="both"/>
        <w:rPr>
          <w:rFonts w:eastAsia="Calibri"/>
          <w:color w:val="000000"/>
          <w:sz w:val="24"/>
          <w:szCs w:val="24"/>
        </w:rPr>
      </w:pPr>
      <w:r w:rsidRPr="0006759A">
        <w:rPr>
          <w:b/>
          <w:bCs/>
          <w:sz w:val="24"/>
          <w:szCs w:val="24"/>
        </w:rPr>
        <w:fldChar w:fldCharType="end"/>
      </w:r>
    </w:p>
    <w:sectPr w:rsidR="00553D67" w:rsidRPr="00062608">
      <w:headerReference w:type="default" r:id="rId13"/>
      <w:type w:val="continuous"/>
      <w:pgSz w:w="12240" w:h="15840"/>
      <w:pgMar w:top="1080" w:right="1440" w:bottom="1440" w:left="1440" w:header="864"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9AA67" w14:textId="77777777" w:rsidR="00A96235" w:rsidRDefault="00A96235">
      <w:pPr>
        <w:spacing w:after="0" w:line="240" w:lineRule="auto"/>
      </w:pPr>
      <w:r>
        <w:separator/>
      </w:r>
    </w:p>
  </w:endnote>
  <w:endnote w:type="continuationSeparator" w:id="0">
    <w:p w14:paraId="0C60FE2A" w14:textId="77777777" w:rsidR="00A96235" w:rsidRDefault="00A96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w:hAnsi="Segoe UI" w:cs="Segoe UI"/>
        <w:sz w:val="20"/>
        <w:szCs w:val="20"/>
      </w:rPr>
      <w:id w:val="-1438908706"/>
      <w:docPartObj>
        <w:docPartGallery w:val="Page Numbers (Bottom of Page)"/>
        <w:docPartUnique/>
      </w:docPartObj>
    </w:sdtPr>
    <w:sdtEndPr>
      <w:rPr>
        <w:rFonts w:asciiTheme="minorBidi" w:hAnsiTheme="minorBidi" w:cstheme="minorBidi"/>
        <w:sz w:val="22"/>
        <w:szCs w:val="22"/>
      </w:rPr>
    </w:sdtEndPr>
    <w:sdtContent>
      <w:p w14:paraId="6CD3403E" w14:textId="2B8E3643" w:rsidR="00B9728A" w:rsidRPr="00B9728A" w:rsidRDefault="00B9728A" w:rsidP="00B9728A">
        <w:pPr>
          <w:pStyle w:val="Footer"/>
          <w:tabs>
            <w:tab w:val="clear" w:pos="4680"/>
          </w:tabs>
          <w:rPr>
            <w:rFonts w:ascii="Segoe UI" w:hAnsi="Segoe UI" w:cs="Segoe UI"/>
          </w:rPr>
        </w:pPr>
        <w:r w:rsidRPr="0001738D">
          <w:rPr>
            <w:rFonts w:ascii="Segoe UI" w:hAnsi="Segoe UI" w:cs="Segoe UI"/>
            <w:i/>
            <w:iCs/>
            <w:sz w:val="20"/>
            <w:szCs w:val="20"/>
          </w:rPr>
          <w:t>SHAUTUNA: Jurnal Ilmiah Mahasiswa Perbandingan Mazhab – Volume 5 Issue 1, January 202</w:t>
        </w:r>
        <w:r>
          <w:rPr>
            <w:rFonts w:ascii="Segoe UI" w:hAnsi="Segoe UI" w:cs="Segoe UI"/>
            <w:i/>
            <w:iCs/>
            <w:sz w:val="20"/>
            <w:szCs w:val="20"/>
          </w:rPr>
          <w:t>4</w:t>
        </w:r>
        <w:r w:rsidRPr="0001738D">
          <w:rPr>
            <w:rFonts w:ascii="Segoe UI" w:hAnsi="Segoe UI" w:cs="Segoe UI"/>
            <w:i/>
            <w:iCs/>
          </w:rPr>
          <w:tab/>
        </w:r>
        <w:r w:rsidRPr="0001738D">
          <w:rPr>
            <w:rFonts w:ascii="Segoe UI" w:hAnsi="Segoe UI" w:cs="Segoe UI"/>
          </w:rPr>
          <w:t xml:space="preserve">| </w:t>
        </w:r>
        <w:r w:rsidRPr="00A32AC2">
          <w:rPr>
            <w:rFonts w:asciiTheme="minorHAnsi" w:hAnsiTheme="minorHAnsi" w:cstheme="minorHAnsi"/>
            <w:sz w:val="20"/>
            <w:szCs w:val="20"/>
          </w:rPr>
          <w:fldChar w:fldCharType="begin"/>
        </w:r>
        <w:r w:rsidRPr="00A32AC2">
          <w:rPr>
            <w:rFonts w:asciiTheme="minorHAnsi" w:hAnsiTheme="minorHAnsi" w:cstheme="minorHAnsi"/>
            <w:sz w:val="20"/>
            <w:szCs w:val="20"/>
          </w:rPr>
          <w:instrText xml:space="preserve"> PAGE   \* MERGEFORMAT </w:instrText>
        </w:r>
        <w:r w:rsidRPr="00A32AC2">
          <w:rPr>
            <w:rFonts w:asciiTheme="minorHAnsi" w:hAnsiTheme="minorHAnsi" w:cstheme="minorHAnsi"/>
            <w:sz w:val="20"/>
            <w:szCs w:val="20"/>
          </w:rPr>
          <w:fldChar w:fldCharType="separate"/>
        </w:r>
        <w:r w:rsidRPr="00A32AC2">
          <w:rPr>
            <w:rFonts w:asciiTheme="minorHAnsi" w:hAnsiTheme="minorHAnsi" w:cstheme="minorHAnsi"/>
            <w:sz w:val="20"/>
            <w:szCs w:val="20"/>
          </w:rPr>
          <w:t>2</w:t>
        </w:r>
        <w:r w:rsidRPr="00A32AC2">
          <w:rPr>
            <w:rFonts w:asciiTheme="minorHAnsi" w:hAnsiTheme="minorHAnsi" w:cstheme="minorHAnsi"/>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17B6" w14:textId="39AA59F0" w:rsidR="00B9728A" w:rsidRPr="00B9728A" w:rsidRDefault="00B9728A" w:rsidP="00B9728A">
    <w:pPr>
      <w:pStyle w:val="Footer"/>
      <w:tabs>
        <w:tab w:val="clear" w:pos="4680"/>
      </w:tabs>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9FE2" w14:textId="77777777" w:rsidR="00A96235" w:rsidRDefault="00A96235">
      <w:pPr>
        <w:spacing w:after="0" w:line="240" w:lineRule="auto"/>
      </w:pPr>
      <w:r>
        <w:separator/>
      </w:r>
    </w:p>
  </w:footnote>
  <w:footnote w:type="continuationSeparator" w:id="0">
    <w:p w14:paraId="442BAE24" w14:textId="77777777" w:rsidR="00A96235" w:rsidRDefault="00A96235">
      <w:pPr>
        <w:spacing w:after="0" w:line="240" w:lineRule="auto"/>
      </w:pPr>
      <w:r>
        <w:continuationSeparator/>
      </w:r>
    </w:p>
  </w:footnote>
  <w:footnote w:id="1">
    <w:p w14:paraId="39FBAC00" w14:textId="77777777" w:rsidR="008823B4" w:rsidRPr="0006759A" w:rsidRDefault="008823B4" w:rsidP="008823B4">
      <w:pPr>
        <w:pStyle w:val="FootnoteText"/>
        <w:jc w:val="both"/>
      </w:pPr>
      <w:r w:rsidRPr="0006759A">
        <w:rPr>
          <w:rStyle w:val="FootnoteReference"/>
        </w:rPr>
        <w:footnoteRef/>
      </w:r>
      <w:r w:rsidRPr="0006759A">
        <w:t xml:space="preserve"> </w:t>
      </w:r>
      <w:r w:rsidRPr="0006759A">
        <w:fldChar w:fldCharType="begin" w:fldLock="1"/>
      </w:r>
      <w:r w:rsidRPr="0006759A">
        <w:instrText>ADDIN CSL_CITATION {"citationItems":[{"id":"ITEM-1","itemData":{"DOI":"10.22373/SJHK.V5I2.9353","ISSN":"2549-3167","abstract":"This study aims to provide new ideas in the criminal law reform discourse in Indonesia, especially concerning the adultery issue, by employing a socio-legal approach and Islamic criminal law. The socio-legal approach was performed by combining normative analysis and non-legal scientific tactics in observing the applicable law. Meanwhile, the Islamic criminal law was used to assess and contribute new ideas to the Indonesian legal system in the future, presuming criminal law reforms are implemented. The results indicated fundamental weaknesses in Article 284 of the Criminal Code (KUHP) in terms of defining adultery and the prescribed sanctions. Hence, the community’s need for efforts to reform the adultery penalty following the national culture is inevitable. The best solution is that the spirit of adultery sanctions in Islamic criminal is expected to be an alternative to renew Indonesia’s criminal law system in the future. Although some elements of the nation may not expect the form of adultery sanction in Islamic penalties, the spirit in it aims to have strong legal certainty and maintain human life","author":[{"dropping-particle":"","family":"Supardin","given":"","non-dropping-particle":"","parse-names":false,"suffix":""},{"dropping-particle":"","family":"Syatar","given":"Abdul","non-dropping-particle":"","parse-names":false,"suffix":""}],"container-title":"Samarah: Jurnal Hukum Keluarga dan Hukum Islam","id":"ITEM-1","issue":"2","issued":{"date-parts":[["2021"]]},"page":"913-927","publisher":"Universitas Islam Negeri Ar-Raniry","title":"Adultery Criminalization Spirit in Islamic Criminal Law: Alternatives in Indonesia’s Positive Legal System Reform","type":"article-journal","volume":"5"},"uris":["http://www.mendeley.com/documents/?uuid=cdb3004b-3e9d-305d-98e1-2ba29ac5e6ec"]}],"mendeley":{"formattedCitation":"Supardin and Abdul Syatar, “Adultery Criminalization Spirit in Islamic Criminal Law: Alternatives in Indonesia’s Positive Legal System Reform,” &lt;i&gt;Samarah: Jurnal Hukum Keluarga Dan Hukum Islam&lt;/i&gt; 5, no. 2 (2021): 913–27, https://doi.org/10.22373/SJHK.V5I2.9353.","plainTextFormattedCitation":"Supardin and Abdul Syatar, “Adultery Criminalization Spirit in Islamic Criminal Law: Alternatives in Indonesia’s Positive Legal System Reform,” Samarah: Jurnal Hukum Keluarga Dan Hukum Islam 5, no. 2 (2021): 913–27, https://doi.org/10.22373/SJHK.V5I2.9353.","previouslyFormattedCitation":"Supardin and Abdul Syatar, “Adultery Criminalization Spirit in Islamic Criminal Law: Alternatives in Indonesia’s Positive Legal System Reform,” &lt;i&gt;Samarah: Jurnal Hukum Keluarga Dan Hukum Islam&lt;/i&gt; 5, no. 2 (2021): 913–27, https://doi.org/10.22373/SJHK.V5I2.9353."},"properties":{"noteIndex":1},"schema":"https://github.com/citation-style-language/schema/raw/master/csl-citation.json"}</w:instrText>
      </w:r>
      <w:r w:rsidRPr="0006759A">
        <w:fldChar w:fldCharType="separate"/>
      </w:r>
      <w:r w:rsidRPr="0006759A">
        <w:rPr>
          <w:noProof/>
        </w:rPr>
        <w:t xml:space="preserve">Supardin and Abdul Syatar, “Adultery Criminalization Spirit in Islamic Criminal Law: Alternatives in Indonesia’s Positive Legal System Reform,” </w:t>
      </w:r>
      <w:r w:rsidRPr="0006759A">
        <w:rPr>
          <w:i/>
          <w:noProof/>
        </w:rPr>
        <w:t>Samarah: Jurnal Hukum Keluarga Dan Hukum Islam</w:t>
      </w:r>
      <w:r w:rsidRPr="0006759A">
        <w:rPr>
          <w:noProof/>
        </w:rPr>
        <w:t xml:space="preserve"> 5, no. 2 (2021): 913–27, https://doi.org/10.22373/SJHK.V5I2.9353.</w:t>
      </w:r>
      <w:r w:rsidRPr="0006759A">
        <w:fldChar w:fldCharType="end"/>
      </w:r>
    </w:p>
  </w:footnote>
  <w:footnote w:id="2">
    <w:p w14:paraId="07025D8F" w14:textId="77777777" w:rsidR="008823B4" w:rsidRPr="0006759A" w:rsidRDefault="008823B4" w:rsidP="008823B4">
      <w:pPr>
        <w:pStyle w:val="FootnoteText"/>
        <w:jc w:val="both"/>
      </w:pPr>
      <w:r w:rsidRPr="0006759A">
        <w:rPr>
          <w:rStyle w:val="FootnoteReference"/>
        </w:rPr>
        <w:footnoteRef/>
      </w:r>
      <w:r w:rsidRPr="0006759A">
        <w:t xml:space="preserve"> </w:t>
      </w:r>
      <w:r w:rsidRPr="0006759A">
        <w:fldChar w:fldCharType="begin" w:fldLock="1"/>
      </w:r>
      <w:r w:rsidRPr="0006759A">
        <w:instrText>ADDIN CSL_CITATION {"citationItems":[{"id":"ITEM-1","itemData":{"ISSN":"1735-188X","author":[{"dropping-particle":"","family":"Kurniati","given":"Kurniati","non-dropping-particle":"","parse-names":false,"suffix":""},{"dropping-particle":"","family":"Ms","given":"Eka Indriyani","non-dropping-particle":"","parse-names":false,"suffix":""},{"dropping-particle":"","family":"Muhammad","given":"Muhammad","non-dropping-particle":"","parse-names":false,"suffix":""},{"dropping-particle":"","family":"Syatar","given":"Abdul","non-dropping-particle":"","parse-names":false,"suffix":""}],"container-title":"Webology","id":"ITEM-1","issue":"2","issued":{"date-parts":[["2022"]]},"page":"5457-5467","publisher":"University Of Tehran","title":"Preference Of Using Sharia Fintech In Pandemic Covid 19","type":"article-journal","volume":"19"},"uris":["http://www.mendeley.com/documents/?uuid=e97905e6-5587-4220-b47c-9007bc5d7b0f"]}],"mendeley":{"formattedCitation":"Kurniati Kurniati et al., “Preference Of Using Sharia Fintech In Pandemic Covid 19,” &lt;i&gt;Webology&lt;/i&gt; 19, no. 2 (2022): 5457–67, https://www.webology.org/abstract.php?id=1999.","plainTextFormattedCitation":"Kurniati Kurniati et al., “Preference Of Using Sharia Fintech In Pandemic Covid 19,” Webology 19, no. 2 (2022): 5457–67, https://www.webology.org/abstract.php?id=1999.","previouslyFormattedCitation":"Kurniati Kurniati et al., “Preference Of Using Sharia Fintech In Pandemic Covid 19,” &lt;i&gt;Webology&lt;/i&gt; 19, no. 2 (2022): 5457–67, https://www.webology.org/abstract.php?id=1999."},"properties":{"noteIndex":2},"schema":"https://github.com/citation-style-language/schema/raw/master/csl-citation.json"}</w:instrText>
      </w:r>
      <w:r w:rsidRPr="0006759A">
        <w:fldChar w:fldCharType="separate"/>
      </w:r>
      <w:r w:rsidRPr="0006759A">
        <w:rPr>
          <w:noProof/>
        </w:rPr>
        <w:t xml:space="preserve">Kurniati Kurniati et al., “Preference Of Using Sharia Fintech In Pandemic Covid 19,” </w:t>
      </w:r>
      <w:r w:rsidRPr="0006759A">
        <w:rPr>
          <w:i/>
          <w:noProof/>
        </w:rPr>
        <w:t>Webology</w:t>
      </w:r>
      <w:r w:rsidRPr="0006759A">
        <w:rPr>
          <w:noProof/>
        </w:rPr>
        <w:t xml:space="preserve"> 19, no. 2 (2022): 5457–67, https://www.webology.org/abstract.php?id=1999.</w:t>
      </w:r>
      <w:r w:rsidRPr="0006759A">
        <w:fldChar w:fldCharType="end"/>
      </w:r>
    </w:p>
  </w:footnote>
  <w:footnote w:id="3">
    <w:p w14:paraId="00CBFD76" w14:textId="77777777" w:rsidR="008823B4" w:rsidRPr="0006759A" w:rsidRDefault="008823B4" w:rsidP="008823B4">
      <w:pPr>
        <w:pStyle w:val="FootnoteText"/>
        <w:jc w:val="both"/>
      </w:pPr>
      <w:r w:rsidRPr="0006759A">
        <w:rPr>
          <w:rStyle w:val="FootnoteReference"/>
        </w:rPr>
        <w:footnoteRef/>
      </w:r>
      <w:r w:rsidRPr="0006759A">
        <w:t xml:space="preserve"> </w:t>
      </w:r>
      <w:r w:rsidRPr="0006759A">
        <w:fldChar w:fldCharType="begin" w:fldLock="1"/>
      </w:r>
      <w:r w:rsidRPr="0006759A">
        <w:instrText>ADDIN CSL_CITATION {"citationItems":[{"id":"ITEM-1","itemData":{"DOI":"10.24252/MH.V2I1.14282","ISSN":"2685-7812","abstract":"Penelitian bertujuan untuk mendeskripsikan ruang interpretasi teks syariat di bawah otoritas ilahi, menemukan daya dukung teks syariat terhadap implementasi kemaslahatan manusia, dan menemukan kesinambungan antara konsep kemaslahatan, teks syariat, dan realitas kemaslahatan manusia. Penelitian dijalankan melalui library research, metode penelitian kualitatif, dan pendekatan doktriner. Data-data kualitatif dihimpun dari literatur-literatur yang membahas teks syariat dan kemaslahatan. Data diolah dan dianalisis mulai dari tahap identifikasi sampai tahap penarikan kesimpulan. Hasil penelitian menunjukkan bahwa teks syariat meliputi aspek transenden dan historis. Otoritas ilahi dalam teks syariat tidak mengabaikan dimensi kemanusiaan. Kehadiran rasulullah saw. sebagai raḥmatan lil ‘ālamīn tertuang dalam teks syariat. Aspek kerahmatan terwujud apabila kemaslahatan terealisasi dan kemudaratan dihilangkan. Kemaslahatan manusia selalu jadi pertimbangan dalam setiap legislasi hukum dari teks syariat. Dengan demikian, pemaknaan terhadap teks syariat tidak dapat mengabaikan aspek kemaslahatan manusia. Penentuan maslahat kemanusiaan tidak dapat pula secara sewenang-wenang dilakukan sehingga spirit teks syariat diabaikan. Ruang dialogis harus selalu terbuka antara dinamika maslahat kemanusiaan dengan makna-makna yang diraih dari teks syariat.Kata kunci: Teks Syariat; Tujuan Syariat, Kemaslahatan; Otoritas Ilahi; Hak Hamba . AbstractThe research aimed to describe the interpretation space of Shari'a texts under divine authority, to find support of Shari'a texts on the implementation of human benefit, and to find continuity between the concepts of benefit, Shari'a texts, and the reality of human benefit. Research was carried out through library research, qualitative research methods, and doctrinal approaches. Qualitative data collected from the literature that discussed the text of the Shari'a and benefit. Data was processed and analyzed starting from the identification stage until the conclusion stage. The results showed that the Shari'a text covers transcendent and historical aspects. The divine authority in the Shari'a text does not neglect the human dimension. The presence of rasulullah saw., as raḥmatan lil ‘ālamīn is contained in the Shari'a text. The grace aspect is realized when the benefit is realized and the harm is removed. The benefit of humans is always a consideration in every legal legislation of the Shari'a text. Thus, the meaning of the Shari'a text ca…","author":[{"dropping-particle":"","family":"Mustafa","given":"Zulhasari","non-dropping-particle":"","parse-names":false,"suffix":""}],"container-title":"Mazahibuna: Jurnal Perbandingan Mazhab","id":"ITEM-1","issue":"1","issued":{"date-parts":[["2020"]]},"page":"36-58","title":"Problematika Pemaknaan Teks Syariat dan Dinamika Maslahat Kemanusiaan","type":"article-journal","volume":"2"},"uris":["http://www.mendeley.com/documents/?uuid=707e5edc-e68d-3837-a752-88db7f84512d"]}],"mendeley":{"formattedCitation":"Zulhasari Mustafa, “Problematika Pemaknaan Teks Syariat Dan Dinamika Maslahat Kemanusiaan,” &lt;i&gt;Mazahibuna: Jurnal Perbandingan Mazhab&lt;/i&gt; 2, no. 1 (2020): 36–58, https://doi.org/10.24252/MH.V2I1.14282.","plainTextFormattedCitation":"Zulhasari Mustafa, “Problematika Pemaknaan Teks Syariat Dan Dinamika Maslahat Kemanusiaan,” Mazahibuna: Jurnal Perbandingan Mazhab 2, no. 1 (2020): 36–58, https://doi.org/10.24252/MH.V2I1.14282.","previouslyFormattedCitation":"Zulhasari Mustafa, “Problematika Pemaknaan Teks Syariat Dan Dinamika Maslahat Kemanusiaan,” &lt;i&gt;Mazahibuna: Jurnal Perbandingan Mazhab&lt;/i&gt; 2, no. 1 (2020): 36–58, https://doi.org/10.24252/MH.V2I1.14282."},"properties":{"noteIndex":3},"schema":"https://github.com/citation-style-language/schema/raw/master/csl-citation.json"}</w:instrText>
      </w:r>
      <w:r w:rsidRPr="0006759A">
        <w:fldChar w:fldCharType="separate"/>
      </w:r>
      <w:r w:rsidRPr="0006759A">
        <w:rPr>
          <w:noProof/>
        </w:rPr>
        <w:t xml:space="preserve">Zulhasari Mustafa, “Problematika Pemaknaan Teks Syariat Dan Dinamika Maslahat Kemanusiaan,” </w:t>
      </w:r>
      <w:r w:rsidRPr="0006759A">
        <w:rPr>
          <w:i/>
          <w:noProof/>
        </w:rPr>
        <w:t>Mazahibuna: Jurnal Perbandingan Mazhab</w:t>
      </w:r>
      <w:r w:rsidRPr="0006759A">
        <w:rPr>
          <w:noProof/>
        </w:rPr>
        <w:t xml:space="preserve"> 2, no. 1 (2020): 36–58, https://doi.org/10.24252/MH.V2I1.14282.</w:t>
      </w:r>
      <w:r w:rsidRPr="0006759A">
        <w:fldChar w:fldCharType="end"/>
      </w:r>
    </w:p>
  </w:footnote>
  <w:footnote w:id="4">
    <w:p w14:paraId="2CC7486C" w14:textId="77777777" w:rsidR="008823B4" w:rsidRPr="0006759A" w:rsidRDefault="008823B4" w:rsidP="008823B4">
      <w:pPr>
        <w:pStyle w:val="FootnoteText"/>
        <w:jc w:val="both"/>
      </w:pPr>
      <w:r w:rsidRPr="0006759A">
        <w:rPr>
          <w:rStyle w:val="FootnoteReference"/>
        </w:rPr>
        <w:footnoteRef/>
      </w:r>
      <w:r w:rsidRPr="0006759A">
        <w:t xml:space="preserve"> </w:t>
      </w:r>
      <w:r w:rsidRPr="0006759A">
        <w:fldChar w:fldCharType="begin" w:fldLock="1"/>
      </w:r>
      <w:r w:rsidRPr="0006759A">
        <w:instrText>ADDIN CSL_CITATION {"citationItems":[{"id":"ITEM-1","itemData":{"author":[{"dropping-particle":"","family":"Syatar","given":"Abdul","non-dropping-particle":"","parse-names":false,"suffix":""},{"dropping-particle":"","family":"Mundzir","given":"Chaerul","non-dropping-particle":"","parse-names":false,"suffix":""}],"id":"ITEM-1","issued":{"date-parts":[["2021"]]},"publisher":"Alauddin University Press","publisher-place":"Makassar","title":"Tokoh dan Ketokohan Imam Mazhab (Kontribusinya Terhadap Pengembangan Fikih di Indonesia)","type":"book"},"uris":["http://www.mendeley.com/documents/?uuid=08d0e5ff-9b31-4bcb-9a29-036539b61b1b"]}],"mendeley":{"formattedCitation":"Abdul Syatar and Chaerul Mundzir, &lt;i&gt;Tokoh Dan Ketokohan Imam Mazhab (Kontribusinya Terhadap Pengembangan Fikih Di Indonesia)&lt;/i&gt; (Makassar: Alauddin University Press, 2021).","plainTextFormattedCitation":"Abdul Syatar and Chaerul Mundzir, Tokoh Dan Ketokohan Imam Mazhab (Kontribusinya Terhadap Pengembangan Fikih Di Indonesia) (Makassar: Alauddin University Press, 2021).","previouslyFormattedCitation":"Abdul Syatar and Chaerul Mundzir, &lt;i&gt;Tokoh Dan Ketokohan Imam Mazhab (Kontribusinya Terhadap Pengembangan Fikih Di Indonesia)&lt;/i&gt; (Makassar: Alauddin University Press, 2021)."},"properties":{"noteIndex":4},"schema":"https://github.com/citation-style-language/schema/raw/master/csl-citation.json"}</w:instrText>
      </w:r>
      <w:r w:rsidRPr="0006759A">
        <w:fldChar w:fldCharType="separate"/>
      </w:r>
      <w:r w:rsidRPr="0006759A">
        <w:rPr>
          <w:noProof/>
        </w:rPr>
        <w:t xml:space="preserve">Abdul Syatar and Chaerul Mundzir, </w:t>
      </w:r>
      <w:r w:rsidRPr="0006759A">
        <w:rPr>
          <w:i/>
          <w:noProof/>
        </w:rPr>
        <w:t>Tokoh Dan Ketokohan Imam Mazhab (Kontribusinya Terhadap Pengembangan Fikih Di Indonesia)</w:t>
      </w:r>
      <w:r w:rsidRPr="0006759A">
        <w:rPr>
          <w:noProof/>
        </w:rPr>
        <w:t xml:space="preserve"> (Makassar: Alauddin University Press, 2021).</w:t>
      </w:r>
      <w:r w:rsidRPr="0006759A">
        <w:fldChar w:fldCharType="end"/>
      </w:r>
    </w:p>
  </w:footnote>
  <w:footnote w:id="5">
    <w:p w14:paraId="743225AF" w14:textId="77777777" w:rsidR="008823B4" w:rsidRPr="0006759A" w:rsidRDefault="008823B4" w:rsidP="008823B4">
      <w:pPr>
        <w:pStyle w:val="FootnoteText"/>
        <w:jc w:val="both"/>
      </w:pPr>
      <w:r w:rsidRPr="0006759A">
        <w:rPr>
          <w:rStyle w:val="FootnoteReference"/>
        </w:rPr>
        <w:footnoteRef/>
      </w:r>
      <w:r w:rsidRPr="0006759A">
        <w:t xml:space="preserve"> </w:t>
      </w:r>
      <w:r w:rsidRPr="0006759A">
        <w:fldChar w:fldCharType="begin" w:fldLock="1"/>
      </w:r>
      <w:r w:rsidRPr="0006759A">
        <w:instrText>ADDIN CSL_CITATION {"citationItems":[{"id":"ITEM-1","itemData":{"author":[{"dropping-particle":"bin","family":"Muhammad","given":"Abu 'Abdillah al-Hakim Muhammad bin 'Abdillah","non-dropping-particle":"","parse-names":false,"suffix":""}],"edition":"Cet. I","id":"ITEM-1","issued":{"date-parts":[["1990"]]},"page":"669","publisher":"Dar al-Kitab al-'Ilmiyyah","publisher-place":"Beirut","title":"al-Mustadrak 'Ala al-Sahihain","type":"chapter"},"uris":["http://www.mendeley.com/documents/?uuid=4c628c4a-88b2-4be6-90fb-e7708338c31c"]}],"mendeley":{"formattedCitation":"Abu ’Abdillah al-Hakim Muhammad bin ’Abdillah bin Muhammad, “Al-Mustadrak ’Ala Al-Sahihain,” Cet. I (Beirut: Dar al-Kitab al-’Ilmiyyah, 1990), 669.","plainTextFormattedCitation":"Abu ’Abdillah al-Hakim Muhammad bin ’Abdillah bin Muhammad, “Al-Mustadrak ’Ala Al-Sahihain,” Cet. I (Beirut: Dar al-Kitab al-’Ilmiyyah, 1990), 669.","previouslyFormattedCitation":"Abu ’Abdillah al-Hakim Muhammad bin ’Abdillah bin Muhammad, “Al-Mustadrak ’Ala Al-Sahihain,” Cet. I (Beirut: Dar al-Kitab al-’Ilmiyyah, 1990), 669."},"properties":{"noteIndex":5},"schema":"https://github.com/citation-style-language/schema/raw/master/csl-citation.json"}</w:instrText>
      </w:r>
      <w:r w:rsidRPr="0006759A">
        <w:fldChar w:fldCharType="separate"/>
      </w:r>
      <w:r w:rsidRPr="0006759A">
        <w:rPr>
          <w:noProof/>
        </w:rPr>
        <w:t>Abu ’Abdillah al-Hakim Muhammad bin ’Abdillah bin Muhammad, “Al-Mustadrak ’Ala Al-Sahihain,” Cet. I (Beirut: Dar al-Kitab al-’Ilmiyyah, 1990), 669.</w:t>
      </w:r>
      <w:r w:rsidRPr="0006759A">
        <w:fldChar w:fldCharType="end"/>
      </w:r>
    </w:p>
  </w:footnote>
  <w:footnote w:id="6">
    <w:p w14:paraId="5623684A" w14:textId="77777777" w:rsidR="009F2CD9" w:rsidRPr="00683AAC" w:rsidRDefault="009F2CD9" w:rsidP="009F2CD9">
      <w:pPr>
        <w:pStyle w:val="FootnoteText"/>
        <w:jc w:val="both"/>
        <w:rPr>
          <w:rFonts w:asciiTheme="minorHAnsi" w:hAnsiTheme="minorHAnsi" w:cstheme="minorHAnsi"/>
        </w:rPr>
      </w:pPr>
      <w:r w:rsidRPr="00683AAC">
        <w:rPr>
          <w:rStyle w:val="FootnoteReference"/>
          <w:rFonts w:asciiTheme="minorHAnsi" w:hAnsiTheme="minorHAnsi" w:cstheme="minorHAnsi"/>
        </w:rPr>
        <w:footnoteRef/>
      </w:r>
      <w:r w:rsidRPr="00683AAC">
        <w:rPr>
          <w:rFonts w:asciiTheme="minorHAnsi" w:hAnsiTheme="minorHAnsi" w:cstheme="minorHAnsi"/>
        </w:rPr>
        <w:t xml:space="preserve">Muh Hamsar, (35 Tahun), Narapidana, </w:t>
      </w:r>
      <w:r w:rsidRPr="00683AAC">
        <w:rPr>
          <w:rFonts w:asciiTheme="minorHAnsi" w:hAnsiTheme="minorHAnsi" w:cstheme="minorHAnsi"/>
          <w:i/>
          <w:iCs/>
        </w:rPr>
        <w:t xml:space="preserve">Wawancara, </w:t>
      </w:r>
      <w:r w:rsidRPr="00683AAC">
        <w:rPr>
          <w:rFonts w:asciiTheme="minorHAnsi" w:hAnsiTheme="minorHAnsi" w:cstheme="minorHAnsi"/>
        </w:rPr>
        <w:t>Lembaga Pemasyarakatan Kelas I Makassar,</w:t>
      </w:r>
      <w:r w:rsidRPr="00683AAC">
        <w:rPr>
          <w:rFonts w:asciiTheme="minorHAnsi" w:hAnsiTheme="minorHAnsi" w:cstheme="minorHAnsi"/>
          <w:i/>
          <w:iCs/>
        </w:rPr>
        <w:t xml:space="preserve"> </w:t>
      </w:r>
      <w:r w:rsidRPr="00683AAC">
        <w:rPr>
          <w:rFonts w:asciiTheme="minorHAnsi" w:hAnsiTheme="minorHAnsi" w:cstheme="minorHAnsi"/>
        </w:rPr>
        <w:t xml:space="preserve">09 Juni 2023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AB54" w14:textId="57491ED5" w:rsidR="00B9728A" w:rsidRPr="00A32AC2" w:rsidRDefault="00B9728A" w:rsidP="00A32AC2">
    <w:pPr>
      <w:pStyle w:val="Header"/>
      <w:tabs>
        <w:tab w:val="clear" w:pos="9360"/>
      </w:tabs>
      <w:spacing w:after="120"/>
      <w:jc w:val="both"/>
      <w:rPr>
        <w:rFonts w:ascii="Segoe UI" w:hAnsi="Segoe UI" w:cs="Segoe UI"/>
        <w:i/>
        <w:i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57FE" w14:textId="78E8C32E" w:rsidR="00A75C28" w:rsidRPr="006E7171" w:rsidRDefault="00A75C28" w:rsidP="006E717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2D63" w14:textId="69BD74A7" w:rsidR="00A32AC2" w:rsidRPr="00A32AC2" w:rsidRDefault="002D5F99" w:rsidP="00A32AC2">
    <w:pPr>
      <w:pStyle w:val="Header"/>
      <w:bidi/>
      <w:jc w:val="both"/>
      <w:rPr>
        <w:rFonts w:ascii="Segoe UI" w:hAnsi="Segoe UI" w:cs="Segoe UI"/>
        <w:i/>
        <w:iCs/>
        <w:sz w:val="16"/>
        <w:szCs w:val="16"/>
      </w:rPr>
    </w:pPr>
    <w:r>
      <w:rPr>
        <w:rFonts w:ascii="Segoe UI" w:hAnsi="Segoe UI" w:cs="Segoe UI"/>
        <w:i/>
        <w:iCs/>
        <w:sz w:val="16"/>
        <w:szCs w:val="16"/>
      </w:rPr>
      <w:t>Judul (Bagian ini tidak perlu di edit)</w:t>
    </w:r>
  </w:p>
  <w:p w14:paraId="7E4C5A9A" w14:textId="55C0E25D" w:rsidR="00B9728A" w:rsidRPr="00A32AC2" w:rsidRDefault="002D5F99" w:rsidP="00A32AC2">
    <w:pPr>
      <w:pStyle w:val="Header"/>
      <w:tabs>
        <w:tab w:val="clear" w:pos="9360"/>
      </w:tabs>
      <w:bidi/>
      <w:spacing w:after="120"/>
      <w:jc w:val="both"/>
      <w:rPr>
        <w:rFonts w:ascii="Segoe UI" w:hAnsi="Segoe UI" w:cs="Segoe UI"/>
        <w:i/>
        <w:iCs/>
        <w:sz w:val="16"/>
        <w:szCs w:val="16"/>
      </w:rPr>
    </w:pPr>
    <w:r>
      <w:rPr>
        <w:rFonts w:ascii="Segoe UI" w:hAnsi="Segoe UI" w:cs="Segoe UI"/>
        <w:i/>
        <w:iCs/>
        <w:sz w:val="16"/>
        <w:szCs w:val="16"/>
      </w:rPr>
      <w:t>Nama Penulis (Bagian ini tidak perlu di edit)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427"/>
    <w:multiLevelType w:val="hybridMultilevel"/>
    <w:tmpl w:val="8D9AC5C6"/>
    <w:lvl w:ilvl="0" w:tplc="FD2E8D3A">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35B3A"/>
    <w:multiLevelType w:val="hybridMultilevel"/>
    <w:tmpl w:val="72048764"/>
    <w:lvl w:ilvl="0" w:tplc="7F184B86">
      <w:start w:val="1"/>
      <w:numFmt w:val="decimal"/>
      <w:lvlText w:val="%1."/>
      <w:lvlJc w:val="left"/>
      <w:pPr>
        <w:ind w:left="720" w:hanging="360"/>
      </w:pPr>
      <w:rPr>
        <w:rFonts w:asciiTheme="majorBidi" w:hAnsiTheme="majorBidi" w:cstheme="majorBidi" w:hint="default"/>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F4280"/>
    <w:multiLevelType w:val="hybridMultilevel"/>
    <w:tmpl w:val="F49A8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85575"/>
    <w:multiLevelType w:val="hybridMultilevel"/>
    <w:tmpl w:val="F8B862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E66FA"/>
    <w:multiLevelType w:val="hybridMultilevel"/>
    <w:tmpl w:val="ABE850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F74C3"/>
    <w:multiLevelType w:val="hybridMultilevel"/>
    <w:tmpl w:val="4828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F07C27"/>
    <w:multiLevelType w:val="hybridMultilevel"/>
    <w:tmpl w:val="50B0C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D72B6"/>
    <w:multiLevelType w:val="hybridMultilevel"/>
    <w:tmpl w:val="7F66D79E"/>
    <w:lvl w:ilvl="0" w:tplc="4E34A0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3B7279"/>
    <w:multiLevelType w:val="hybridMultilevel"/>
    <w:tmpl w:val="6E9A74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A92212"/>
    <w:multiLevelType w:val="hybridMultilevel"/>
    <w:tmpl w:val="305ECE38"/>
    <w:lvl w:ilvl="0" w:tplc="C924DFB8">
      <w:start w:val="1"/>
      <w:numFmt w:val="decimal"/>
      <w:lvlText w:val="%1."/>
      <w:lvlJc w:val="left"/>
      <w:pPr>
        <w:ind w:left="720" w:hanging="360"/>
      </w:pPr>
      <w:rPr>
        <w:rFonts w:hint="default"/>
        <w:b/>
        <w:bCs/>
        <w:color w:val="FFC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CF5B1E"/>
    <w:multiLevelType w:val="multilevel"/>
    <w:tmpl w:val="FFFFFFFF"/>
    <w:lvl w:ilvl="0">
      <w:start w:val="1"/>
      <w:numFmt w:val="decimal"/>
      <w:lvlText w:val="%1."/>
      <w:lvlJc w:val="left"/>
      <w:pPr>
        <w:ind w:left="720" w:hanging="360"/>
      </w:pPr>
      <w:rPr>
        <w:b/>
        <w:color w:val="FF9900"/>
        <w:sz w:val="28"/>
        <w:szCs w:val="28"/>
      </w:rPr>
    </w:lvl>
    <w:lvl w:ilvl="1">
      <w:start w:val="1"/>
      <w:numFmt w:val="decimal"/>
      <w:lvlText w:val="%1.%2."/>
      <w:lvlJc w:val="left"/>
      <w:pPr>
        <w:ind w:left="1080" w:hanging="720"/>
      </w:pPr>
      <w:rPr>
        <w:b/>
        <w:color w:val="F3A424"/>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1" w15:restartNumberingAfterBreak="0">
    <w:nsid w:val="61ED1BCA"/>
    <w:multiLevelType w:val="multilevel"/>
    <w:tmpl w:val="7EF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F1189"/>
    <w:multiLevelType w:val="hybridMultilevel"/>
    <w:tmpl w:val="B4F22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864674">
    <w:abstractNumId w:val="10"/>
  </w:num>
  <w:num w:numId="2" w16cid:durableId="1987855254">
    <w:abstractNumId w:val="5"/>
  </w:num>
  <w:num w:numId="3" w16cid:durableId="602805621">
    <w:abstractNumId w:val="8"/>
  </w:num>
  <w:num w:numId="4" w16cid:durableId="273634414">
    <w:abstractNumId w:val="2"/>
  </w:num>
  <w:num w:numId="5" w16cid:durableId="1551922682">
    <w:abstractNumId w:val="12"/>
  </w:num>
  <w:num w:numId="6" w16cid:durableId="1654799278">
    <w:abstractNumId w:val="1"/>
  </w:num>
  <w:num w:numId="7" w16cid:durableId="1780371642">
    <w:abstractNumId w:val="9"/>
  </w:num>
  <w:num w:numId="8" w16cid:durableId="341276054">
    <w:abstractNumId w:val="4"/>
  </w:num>
  <w:num w:numId="9" w16cid:durableId="591743987">
    <w:abstractNumId w:val="0"/>
  </w:num>
  <w:num w:numId="10" w16cid:durableId="1807430639">
    <w:abstractNumId w:val="3"/>
  </w:num>
  <w:num w:numId="11" w16cid:durableId="28457174">
    <w:abstractNumId w:val="6"/>
  </w:num>
  <w:num w:numId="12" w16cid:durableId="2057392354">
    <w:abstractNumId w:val="7"/>
  </w:num>
  <w:num w:numId="13" w16cid:durableId="2027192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67"/>
    <w:rsid w:val="00000792"/>
    <w:rsid w:val="00007F82"/>
    <w:rsid w:val="000210EB"/>
    <w:rsid w:val="0003377B"/>
    <w:rsid w:val="00041572"/>
    <w:rsid w:val="00061DA0"/>
    <w:rsid w:val="00062608"/>
    <w:rsid w:val="00062F11"/>
    <w:rsid w:val="00073C57"/>
    <w:rsid w:val="0007568A"/>
    <w:rsid w:val="00077C99"/>
    <w:rsid w:val="00096600"/>
    <w:rsid w:val="000B21A6"/>
    <w:rsid w:val="000B2C6B"/>
    <w:rsid w:val="000B5D53"/>
    <w:rsid w:val="000D0BBF"/>
    <w:rsid w:val="000D6DEA"/>
    <w:rsid w:val="000E38B6"/>
    <w:rsid w:val="000F248F"/>
    <w:rsid w:val="000F74C2"/>
    <w:rsid w:val="00103D76"/>
    <w:rsid w:val="00106DAA"/>
    <w:rsid w:val="00111EFE"/>
    <w:rsid w:val="00114CA9"/>
    <w:rsid w:val="00114FB7"/>
    <w:rsid w:val="00121284"/>
    <w:rsid w:val="0012291F"/>
    <w:rsid w:val="00123317"/>
    <w:rsid w:val="001270C7"/>
    <w:rsid w:val="00134253"/>
    <w:rsid w:val="00135CBC"/>
    <w:rsid w:val="001437EA"/>
    <w:rsid w:val="00146DE4"/>
    <w:rsid w:val="00150456"/>
    <w:rsid w:val="00151EE2"/>
    <w:rsid w:val="0015734C"/>
    <w:rsid w:val="001611B9"/>
    <w:rsid w:val="00161D38"/>
    <w:rsid w:val="00172858"/>
    <w:rsid w:val="00174C1F"/>
    <w:rsid w:val="00177E43"/>
    <w:rsid w:val="00181E79"/>
    <w:rsid w:val="00182647"/>
    <w:rsid w:val="00191564"/>
    <w:rsid w:val="00191CDA"/>
    <w:rsid w:val="00197A14"/>
    <w:rsid w:val="001B03A9"/>
    <w:rsid w:val="001B1917"/>
    <w:rsid w:val="001C23A0"/>
    <w:rsid w:val="001D1A76"/>
    <w:rsid w:val="001D557D"/>
    <w:rsid w:val="001D59B2"/>
    <w:rsid w:val="001F6581"/>
    <w:rsid w:val="002049CB"/>
    <w:rsid w:val="00206341"/>
    <w:rsid w:val="002067B8"/>
    <w:rsid w:val="00217B47"/>
    <w:rsid w:val="00223AAB"/>
    <w:rsid w:val="00223B69"/>
    <w:rsid w:val="0023385A"/>
    <w:rsid w:val="002339B6"/>
    <w:rsid w:val="002441A9"/>
    <w:rsid w:val="00244B97"/>
    <w:rsid w:val="002606B1"/>
    <w:rsid w:val="002623F3"/>
    <w:rsid w:val="00266652"/>
    <w:rsid w:val="002A1B24"/>
    <w:rsid w:val="002A2F49"/>
    <w:rsid w:val="002C049B"/>
    <w:rsid w:val="002C6233"/>
    <w:rsid w:val="002D5F99"/>
    <w:rsid w:val="002D7705"/>
    <w:rsid w:val="002E3B7E"/>
    <w:rsid w:val="002F2026"/>
    <w:rsid w:val="00304051"/>
    <w:rsid w:val="00323DB1"/>
    <w:rsid w:val="00324A24"/>
    <w:rsid w:val="00332785"/>
    <w:rsid w:val="00333FDF"/>
    <w:rsid w:val="0034250B"/>
    <w:rsid w:val="00355557"/>
    <w:rsid w:val="0035657B"/>
    <w:rsid w:val="00364CAC"/>
    <w:rsid w:val="0037492B"/>
    <w:rsid w:val="00375775"/>
    <w:rsid w:val="00380FA2"/>
    <w:rsid w:val="0039001A"/>
    <w:rsid w:val="003959FD"/>
    <w:rsid w:val="003A63A8"/>
    <w:rsid w:val="003D1B17"/>
    <w:rsid w:val="003D7BC1"/>
    <w:rsid w:val="003E71AF"/>
    <w:rsid w:val="003F72B9"/>
    <w:rsid w:val="0041633F"/>
    <w:rsid w:val="0042241E"/>
    <w:rsid w:val="004247DF"/>
    <w:rsid w:val="00426592"/>
    <w:rsid w:val="00442FB8"/>
    <w:rsid w:val="00443267"/>
    <w:rsid w:val="00446A74"/>
    <w:rsid w:val="0047411B"/>
    <w:rsid w:val="00480FB9"/>
    <w:rsid w:val="0048184D"/>
    <w:rsid w:val="004870D3"/>
    <w:rsid w:val="00491263"/>
    <w:rsid w:val="00494BC5"/>
    <w:rsid w:val="00496D9A"/>
    <w:rsid w:val="004A0EFD"/>
    <w:rsid w:val="004A161A"/>
    <w:rsid w:val="004B5D36"/>
    <w:rsid w:val="004E2D3D"/>
    <w:rsid w:val="00503945"/>
    <w:rsid w:val="005049C3"/>
    <w:rsid w:val="00512EBC"/>
    <w:rsid w:val="00512F0B"/>
    <w:rsid w:val="00517CF9"/>
    <w:rsid w:val="00553D67"/>
    <w:rsid w:val="00555C9C"/>
    <w:rsid w:val="005739F1"/>
    <w:rsid w:val="00575836"/>
    <w:rsid w:val="00596AC8"/>
    <w:rsid w:val="005A1E3A"/>
    <w:rsid w:val="005C2106"/>
    <w:rsid w:val="005D6025"/>
    <w:rsid w:val="005F3AD8"/>
    <w:rsid w:val="00605BA6"/>
    <w:rsid w:val="00613DF3"/>
    <w:rsid w:val="0061507B"/>
    <w:rsid w:val="006409A3"/>
    <w:rsid w:val="00640A64"/>
    <w:rsid w:val="00662C1B"/>
    <w:rsid w:val="006712B9"/>
    <w:rsid w:val="0068199C"/>
    <w:rsid w:val="00683AAC"/>
    <w:rsid w:val="00692563"/>
    <w:rsid w:val="0069462E"/>
    <w:rsid w:val="00696907"/>
    <w:rsid w:val="006A350B"/>
    <w:rsid w:val="006B3A85"/>
    <w:rsid w:val="006C31D7"/>
    <w:rsid w:val="006C5A1D"/>
    <w:rsid w:val="006D45E7"/>
    <w:rsid w:val="006E5ABB"/>
    <w:rsid w:val="006E7171"/>
    <w:rsid w:val="006F3CCC"/>
    <w:rsid w:val="006F44CF"/>
    <w:rsid w:val="00700F26"/>
    <w:rsid w:val="007215E7"/>
    <w:rsid w:val="00723446"/>
    <w:rsid w:val="0073090E"/>
    <w:rsid w:val="00731DF8"/>
    <w:rsid w:val="00746D56"/>
    <w:rsid w:val="00747DDC"/>
    <w:rsid w:val="0075572D"/>
    <w:rsid w:val="007704CF"/>
    <w:rsid w:val="00773A29"/>
    <w:rsid w:val="00782A1B"/>
    <w:rsid w:val="007904C9"/>
    <w:rsid w:val="00794A61"/>
    <w:rsid w:val="007966BF"/>
    <w:rsid w:val="007A0FD5"/>
    <w:rsid w:val="007B2C54"/>
    <w:rsid w:val="007B5CF7"/>
    <w:rsid w:val="007B5E8D"/>
    <w:rsid w:val="007B7203"/>
    <w:rsid w:val="007C63EC"/>
    <w:rsid w:val="007E2096"/>
    <w:rsid w:val="007E3CD8"/>
    <w:rsid w:val="007F7622"/>
    <w:rsid w:val="008030A8"/>
    <w:rsid w:val="008051C1"/>
    <w:rsid w:val="0080590C"/>
    <w:rsid w:val="00826FF2"/>
    <w:rsid w:val="008271DD"/>
    <w:rsid w:val="00834C8B"/>
    <w:rsid w:val="00835621"/>
    <w:rsid w:val="00840622"/>
    <w:rsid w:val="0085172E"/>
    <w:rsid w:val="00853596"/>
    <w:rsid w:val="0085649C"/>
    <w:rsid w:val="00860161"/>
    <w:rsid w:val="00861A9D"/>
    <w:rsid w:val="00876102"/>
    <w:rsid w:val="008823B4"/>
    <w:rsid w:val="00882C6A"/>
    <w:rsid w:val="008907DA"/>
    <w:rsid w:val="00896C93"/>
    <w:rsid w:val="008A22EC"/>
    <w:rsid w:val="008A4F7F"/>
    <w:rsid w:val="008A61A7"/>
    <w:rsid w:val="008A6E8E"/>
    <w:rsid w:val="008C2888"/>
    <w:rsid w:val="008C7681"/>
    <w:rsid w:val="008D171B"/>
    <w:rsid w:val="008D7BFE"/>
    <w:rsid w:val="008F3AA6"/>
    <w:rsid w:val="00906C95"/>
    <w:rsid w:val="00915108"/>
    <w:rsid w:val="00917D83"/>
    <w:rsid w:val="00924B3D"/>
    <w:rsid w:val="009260CA"/>
    <w:rsid w:val="00934E19"/>
    <w:rsid w:val="0093697D"/>
    <w:rsid w:val="00942431"/>
    <w:rsid w:val="00943314"/>
    <w:rsid w:val="00944067"/>
    <w:rsid w:val="0094726E"/>
    <w:rsid w:val="00950EE5"/>
    <w:rsid w:val="00955ACB"/>
    <w:rsid w:val="00961B06"/>
    <w:rsid w:val="009632C2"/>
    <w:rsid w:val="00964552"/>
    <w:rsid w:val="00972981"/>
    <w:rsid w:val="00972C75"/>
    <w:rsid w:val="00977140"/>
    <w:rsid w:val="00990D0A"/>
    <w:rsid w:val="009953D7"/>
    <w:rsid w:val="009A05CF"/>
    <w:rsid w:val="009A0F9B"/>
    <w:rsid w:val="009A3A40"/>
    <w:rsid w:val="009B249C"/>
    <w:rsid w:val="009B569C"/>
    <w:rsid w:val="009C5A75"/>
    <w:rsid w:val="009D7B87"/>
    <w:rsid w:val="009F0108"/>
    <w:rsid w:val="009F04D5"/>
    <w:rsid w:val="009F0B80"/>
    <w:rsid w:val="009F2CD9"/>
    <w:rsid w:val="00A06C82"/>
    <w:rsid w:val="00A174F1"/>
    <w:rsid w:val="00A17865"/>
    <w:rsid w:val="00A30167"/>
    <w:rsid w:val="00A32AC2"/>
    <w:rsid w:val="00A524CF"/>
    <w:rsid w:val="00A66DFE"/>
    <w:rsid w:val="00A67579"/>
    <w:rsid w:val="00A73D93"/>
    <w:rsid w:val="00A73F58"/>
    <w:rsid w:val="00A75C28"/>
    <w:rsid w:val="00A769B7"/>
    <w:rsid w:val="00A92AB8"/>
    <w:rsid w:val="00A93CD0"/>
    <w:rsid w:val="00A96235"/>
    <w:rsid w:val="00AC17EA"/>
    <w:rsid w:val="00AC4E52"/>
    <w:rsid w:val="00AC7DA0"/>
    <w:rsid w:val="00AD4C80"/>
    <w:rsid w:val="00B014B8"/>
    <w:rsid w:val="00B2514D"/>
    <w:rsid w:val="00B26A14"/>
    <w:rsid w:val="00B30E64"/>
    <w:rsid w:val="00B31B03"/>
    <w:rsid w:val="00B36B0F"/>
    <w:rsid w:val="00B401FA"/>
    <w:rsid w:val="00B41C62"/>
    <w:rsid w:val="00B5605E"/>
    <w:rsid w:val="00B747C3"/>
    <w:rsid w:val="00B878BD"/>
    <w:rsid w:val="00B9728A"/>
    <w:rsid w:val="00BA7222"/>
    <w:rsid w:val="00BB27B6"/>
    <w:rsid w:val="00BB4598"/>
    <w:rsid w:val="00BC2455"/>
    <w:rsid w:val="00BD1A31"/>
    <w:rsid w:val="00BD3AD2"/>
    <w:rsid w:val="00BE21B9"/>
    <w:rsid w:val="00BF0313"/>
    <w:rsid w:val="00C01C70"/>
    <w:rsid w:val="00C06FA2"/>
    <w:rsid w:val="00C15AB0"/>
    <w:rsid w:val="00C2581E"/>
    <w:rsid w:val="00C544A3"/>
    <w:rsid w:val="00C77961"/>
    <w:rsid w:val="00C81624"/>
    <w:rsid w:val="00C827E2"/>
    <w:rsid w:val="00C84E32"/>
    <w:rsid w:val="00C866AD"/>
    <w:rsid w:val="00C92533"/>
    <w:rsid w:val="00C95E0F"/>
    <w:rsid w:val="00CB356F"/>
    <w:rsid w:val="00CB3E0A"/>
    <w:rsid w:val="00CC0803"/>
    <w:rsid w:val="00CC6D3E"/>
    <w:rsid w:val="00CE1831"/>
    <w:rsid w:val="00CF1D2C"/>
    <w:rsid w:val="00CF2EB8"/>
    <w:rsid w:val="00CF488A"/>
    <w:rsid w:val="00D00FE4"/>
    <w:rsid w:val="00D069F3"/>
    <w:rsid w:val="00D1272E"/>
    <w:rsid w:val="00D14560"/>
    <w:rsid w:val="00D33A3B"/>
    <w:rsid w:val="00D3559A"/>
    <w:rsid w:val="00D439AA"/>
    <w:rsid w:val="00D44C09"/>
    <w:rsid w:val="00D60487"/>
    <w:rsid w:val="00D6389E"/>
    <w:rsid w:val="00D850AC"/>
    <w:rsid w:val="00D86F08"/>
    <w:rsid w:val="00D91951"/>
    <w:rsid w:val="00D93466"/>
    <w:rsid w:val="00DB5BFC"/>
    <w:rsid w:val="00DC633B"/>
    <w:rsid w:val="00DD3B64"/>
    <w:rsid w:val="00DD3F07"/>
    <w:rsid w:val="00DE18ED"/>
    <w:rsid w:val="00DE20C2"/>
    <w:rsid w:val="00DF1A00"/>
    <w:rsid w:val="00DF4D09"/>
    <w:rsid w:val="00E02068"/>
    <w:rsid w:val="00E03A9E"/>
    <w:rsid w:val="00E06C1B"/>
    <w:rsid w:val="00E06E37"/>
    <w:rsid w:val="00E14AFE"/>
    <w:rsid w:val="00E263E8"/>
    <w:rsid w:val="00E31446"/>
    <w:rsid w:val="00E31604"/>
    <w:rsid w:val="00E332FD"/>
    <w:rsid w:val="00E3661B"/>
    <w:rsid w:val="00E40B26"/>
    <w:rsid w:val="00E51322"/>
    <w:rsid w:val="00E55045"/>
    <w:rsid w:val="00E6020C"/>
    <w:rsid w:val="00E820C7"/>
    <w:rsid w:val="00EB7A85"/>
    <w:rsid w:val="00ED2E97"/>
    <w:rsid w:val="00EE010D"/>
    <w:rsid w:val="00EE4DDE"/>
    <w:rsid w:val="00EE67CD"/>
    <w:rsid w:val="00EF409D"/>
    <w:rsid w:val="00F00A0E"/>
    <w:rsid w:val="00F04661"/>
    <w:rsid w:val="00F24FE8"/>
    <w:rsid w:val="00F25F5D"/>
    <w:rsid w:val="00F430A5"/>
    <w:rsid w:val="00F54AEE"/>
    <w:rsid w:val="00F55441"/>
    <w:rsid w:val="00F67891"/>
    <w:rsid w:val="00F81AE1"/>
    <w:rsid w:val="00F95967"/>
    <w:rsid w:val="00FC0C32"/>
    <w:rsid w:val="00FD6F92"/>
    <w:rsid w:val="00FE376D"/>
    <w:rsid w:val="00FF333C"/>
    <w:rsid w:val="00FF7E3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2647E"/>
  <w15:docId w15:val="{ABCC3CB4-07D1-40C8-8DDE-B3B9DA8A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CD9"/>
    <w:rPr>
      <w:rFonts w:eastAsiaTheme="minorEastAsia"/>
    </w:rPr>
  </w:style>
  <w:style w:type="paragraph" w:styleId="Heading1">
    <w:name w:val="heading 1"/>
    <w:basedOn w:val="Normal"/>
    <w:link w:val="Heading1Char"/>
    <w:uiPriority w:val="9"/>
    <w:qFormat/>
    <w:rsid w:val="001422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rsid w:val="00EE3F45"/>
    <w:pPr>
      <w:ind w:left="720"/>
      <w:contextualSpacing/>
    </w:pPr>
  </w:style>
  <w:style w:type="paragraph" w:styleId="FootnoteText">
    <w:name w:val="footnote text"/>
    <w:aliases w:val="list 2,Footnote Text Char Char Char Char Char Char Char,Footnote Text Char Char Char Char Char Char Char Char Char Char Char,Footnote Text Char Char Char Char Char Char Char Char Char Char,Char,Footnote Text Char Char Char"/>
    <w:basedOn w:val="Normal"/>
    <w:link w:val="FootnoteTextChar"/>
    <w:uiPriority w:val="99"/>
    <w:unhideWhenUsed/>
    <w:qFormat/>
    <w:rsid w:val="00EE3F45"/>
    <w:pPr>
      <w:spacing w:after="0" w:line="240" w:lineRule="auto"/>
    </w:pPr>
    <w:rPr>
      <w:sz w:val="20"/>
      <w:szCs w:val="20"/>
    </w:rPr>
  </w:style>
  <w:style w:type="character" w:customStyle="1" w:styleId="FootnoteTextChar">
    <w:name w:val="Footnote Text Char"/>
    <w:aliases w:val="list 2 Char,Footnote Text Char Char Char Char Char Char Char Char,Footnote Text Char Char Char Char Char Char Char Char Char Char Char Char,Footnote Text Char Char Char Char Char Char Char Char Char Char Char1,Char Char"/>
    <w:basedOn w:val="DefaultParagraphFont"/>
    <w:link w:val="FootnoteText"/>
    <w:uiPriority w:val="99"/>
    <w:rsid w:val="00EE3F45"/>
    <w:rPr>
      <w:rFonts w:eastAsiaTheme="minorEastAsia"/>
      <w:sz w:val="20"/>
      <w:szCs w:val="20"/>
    </w:rPr>
  </w:style>
  <w:style w:type="character" w:styleId="FootnoteReference">
    <w:name w:val="footnote reference"/>
    <w:basedOn w:val="DefaultParagraphFont"/>
    <w:uiPriority w:val="99"/>
    <w:semiHidden/>
    <w:unhideWhenUsed/>
    <w:rsid w:val="00EE3F45"/>
    <w:rPr>
      <w:vertAlign w:val="superscript"/>
    </w:rPr>
  </w:style>
  <w:style w:type="paragraph" w:styleId="Footer">
    <w:name w:val="footer"/>
    <w:basedOn w:val="Normal"/>
    <w:link w:val="FooterChar"/>
    <w:uiPriority w:val="99"/>
    <w:unhideWhenUsed/>
    <w:rsid w:val="00EE3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F45"/>
    <w:rPr>
      <w:rFonts w:eastAsiaTheme="minorEastAsia"/>
    </w:rPr>
  </w:style>
  <w:style w:type="paragraph" w:styleId="NoSpacing">
    <w:name w:val="No Spacing"/>
    <w:uiPriority w:val="1"/>
    <w:qFormat/>
    <w:rsid w:val="00EE3F45"/>
    <w:pPr>
      <w:spacing w:after="0" w:line="240" w:lineRule="auto"/>
    </w:pPr>
    <w:rPr>
      <w:rFonts w:eastAsiaTheme="minorEastAsia"/>
    </w:rPr>
  </w:style>
  <w:style w:type="paragraph" w:styleId="NormalWeb">
    <w:name w:val="Normal (Web)"/>
    <w:basedOn w:val="Normal"/>
    <w:uiPriority w:val="99"/>
    <w:unhideWhenUsed/>
    <w:rsid w:val="00EE3F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lid-translation">
    <w:name w:val="tlid-translation"/>
    <w:basedOn w:val="DefaultParagraphFont"/>
    <w:rsid w:val="005A5A0F"/>
  </w:style>
  <w:style w:type="character" w:styleId="Hyperlink">
    <w:name w:val="Hyperlink"/>
    <w:basedOn w:val="DefaultParagraphFont"/>
    <w:uiPriority w:val="99"/>
    <w:unhideWhenUsed/>
    <w:rsid w:val="00CF6E0E"/>
    <w:rPr>
      <w:color w:val="0563C1" w:themeColor="hyperlink"/>
      <w:u w:val="single"/>
    </w:rPr>
  </w:style>
  <w:style w:type="character" w:customStyle="1" w:styleId="UnresolvedMention1">
    <w:name w:val="Unresolved Mention1"/>
    <w:basedOn w:val="DefaultParagraphFont"/>
    <w:uiPriority w:val="99"/>
    <w:semiHidden/>
    <w:unhideWhenUsed/>
    <w:rsid w:val="00CF6E0E"/>
    <w:rPr>
      <w:color w:val="605E5C"/>
      <w:shd w:val="clear" w:color="auto" w:fill="E1DFDD"/>
    </w:rPr>
  </w:style>
  <w:style w:type="paragraph" w:styleId="Header">
    <w:name w:val="header"/>
    <w:basedOn w:val="Normal"/>
    <w:link w:val="HeaderChar"/>
    <w:uiPriority w:val="99"/>
    <w:unhideWhenUsed/>
    <w:rsid w:val="00142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230"/>
    <w:rPr>
      <w:rFonts w:eastAsiaTheme="minorEastAsia"/>
    </w:rPr>
  </w:style>
  <w:style w:type="character" w:customStyle="1" w:styleId="UnresolvedMention2">
    <w:name w:val="Unresolved Mention2"/>
    <w:basedOn w:val="DefaultParagraphFont"/>
    <w:uiPriority w:val="99"/>
    <w:semiHidden/>
    <w:unhideWhenUsed/>
    <w:rsid w:val="00142230"/>
    <w:rPr>
      <w:color w:val="605E5C"/>
      <w:shd w:val="clear" w:color="auto" w:fill="E1DFDD"/>
    </w:rPr>
  </w:style>
  <w:style w:type="character" w:customStyle="1" w:styleId="Heading1Char">
    <w:name w:val="Heading 1 Char"/>
    <w:basedOn w:val="DefaultParagraphFont"/>
    <w:link w:val="Heading1"/>
    <w:uiPriority w:val="9"/>
    <w:rsid w:val="00142230"/>
    <w:rPr>
      <w:rFonts w:ascii="Times New Roman" w:eastAsia="Times New Roman" w:hAnsi="Times New Roman" w:cs="Times New Roman"/>
      <w:b/>
      <w:bCs/>
      <w:kern w:val="36"/>
      <w:sz w:val="48"/>
      <w:szCs w:val="48"/>
    </w:rPr>
  </w:style>
  <w:style w:type="character" w:customStyle="1" w:styleId="ts-alignment-element-highlighted">
    <w:name w:val="ts-alignment-element-highlighted"/>
    <w:basedOn w:val="DefaultParagraphFont"/>
    <w:rsid w:val="004374CE"/>
  </w:style>
  <w:style w:type="character" w:customStyle="1" w:styleId="ts-alignment-element">
    <w:name w:val="ts-alignment-element"/>
    <w:basedOn w:val="DefaultParagraphFont"/>
    <w:rsid w:val="004374CE"/>
  </w:style>
  <w:style w:type="paragraph" w:customStyle="1" w:styleId="Abtrak">
    <w:name w:val="Abtrak"/>
    <w:basedOn w:val="Normal"/>
    <w:link w:val="AbtrakChar"/>
    <w:qFormat/>
    <w:rsid w:val="00F32209"/>
    <w:pPr>
      <w:spacing w:after="0" w:line="240" w:lineRule="auto"/>
      <w:ind w:left="720" w:right="855"/>
      <w:jc w:val="both"/>
    </w:pPr>
    <w:rPr>
      <w:rFonts w:ascii="Book Antiqua" w:hAnsi="Book Antiqua" w:cstheme="majorBidi"/>
      <w:sz w:val="20"/>
      <w:szCs w:val="20"/>
    </w:rPr>
  </w:style>
  <w:style w:type="paragraph" w:customStyle="1" w:styleId="Abtract">
    <w:name w:val="Abtract"/>
    <w:basedOn w:val="Normal"/>
    <w:link w:val="AbtractChar"/>
    <w:qFormat/>
    <w:rsid w:val="00584150"/>
    <w:pPr>
      <w:spacing w:before="240" w:after="0" w:line="240" w:lineRule="auto"/>
      <w:jc w:val="both"/>
    </w:pPr>
    <w:rPr>
      <w:rFonts w:ascii="Book Antiqua" w:hAnsi="Book Antiqua" w:cstheme="majorBidi"/>
      <w:bCs/>
      <w:i/>
      <w:iCs/>
      <w:sz w:val="20"/>
      <w:szCs w:val="20"/>
      <w:lang w:val="id-ID"/>
    </w:rPr>
  </w:style>
  <w:style w:type="character" w:customStyle="1" w:styleId="AbtrakChar">
    <w:name w:val="Abtrak Char"/>
    <w:basedOn w:val="DefaultParagraphFont"/>
    <w:link w:val="Abtrak"/>
    <w:rsid w:val="00F32209"/>
    <w:rPr>
      <w:rFonts w:ascii="Book Antiqua" w:eastAsiaTheme="minorEastAsia" w:hAnsi="Book Antiqua" w:cstheme="majorBidi"/>
      <w:sz w:val="20"/>
      <w:szCs w:val="20"/>
    </w:rPr>
  </w:style>
  <w:style w:type="paragraph" w:customStyle="1" w:styleId="Style1">
    <w:name w:val="Style1"/>
    <w:basedOn w:val="Abtract"/>
    <w:link w:val="Style1Char"/>
    <w:qFormat/>
    <w:rsid w:val="00F32209"/>
  </w:style>
  <w:style w:type="character" w:customStyle="1" w:styleId="AbtractChar">
    <w:name w:val="Abtract Char"/>
    <w:basedOn w:val="DefaultParagraphFont"/>
    <w:link w:val="Abtract"/>
    <w:rsid w:val="00584150"/>
    <w:rPr>
      <w:rFonts w:ascii="Book Antiqua" w:eastAsiaTheme="minorEastAsia" w:hAnsi="Book Antiqua" w:cstheme="majorBidi"/>
      <w:bCs/>
      <w:i/>
      <w:iCs/>
      <w:sz w:val="20"/>
      <w:szCs w:val="20"/>
      <w:lang w:val="id-ID"/>
    </w:rPr>
  </w:style>
  <w:style w:type="paragraph" w:customStyle="1" w:styleId="Style2">
    <w:name w:val="Style2"/>
    <w:basedOn w:val="Abtract"/>
    <w:next w:val="Abtract"/>
    <w:link w:val="Style2Char"/>
    <w:qFormat/>
    <w:rsid w:val="00F32209"/>
  </w:style>
  <w:style w:type="character" w:customStyle="1" w:styleId="Style1Char">
    <w:name w:val="Style1 Char"/>
    <w:basedOn w:val="AbtractChar"/>
    <w:link w:val="Style1"/>
    <w:rsid w:val="00F32209"/>
    <w:rPr>
      <w:rFonts w:ascii="Book Antiqua" w:eastAsiaTheme="minorEastAsia" w:hAnsi="Book Antiqua" w:cstheme="majorBidi"/>
      <w:b w:val="0"/>
      <w:bCs/>
      <w:i/>
      <w:iCs/>
      <w:sz w:val="20"/>
      <w:szCs w:val="20"/>
      <w:lang w:val="id-ID"/>
    </w:rPr>
  </w:style>
  <w:style w:type="paragraph" w:customStyle="1" w:styleId="Pendahuluan">
    <w:name w:val="Pendahuluan"/>
    <w:basedOn w:val="Normal"/>
    <w:link w:val="PendahuluanChar"/>
    <w:qFormat/>
    <w:rsid w:val="008D2404"/>
    <w:pPr>
      <w:spacing w:after="0"/>
      <w:ind w:firstLine="720"/>
      <w:jc w:val="both"/>
    </w:pPr>
    <w:rPr>
      <w:rFonts w:ascii="Book Antiqua" w:hAnsi="Book Antiqua" w:cstheme="majorBidi"/>
      <w:sz w:val="24"/>
      <w:szCs w:val="24"/>
    </w:rPr>
  </w:style>
  <w:style w:type="character" w:customStyle="1" w:styleId="Style2Char">
    <w:name w:val="Style2 Char"/>
    <w:basedOn w:val="AbtractChar"/>
    <w:link w:val="Style2"/>
    <w:rsid w:val="00F32209"/>
    <w:rPr>
      <w:rFonts w:ascii="Book Antiqua" w:eastAsiaTheme="minorEastAsia" w:hAnsi="Book Antiqua" w:cstheme="majorBidi"/>
      <w:b w:val="0"/>
      <w:bCs/>
      <w:i/>
      <w:iCs/>
      <w:sz w:val="20"/>
      <w:szCs w:val="20"/>
      <w:lang w:val="id-ID"/>
    </w:rPr>
  </w:style>
  <w:style w:type="paragraph" w:customStyle="1" w:styleId="LiteraturReview">
    <w:name w:val="Literatur Review"/>
    <w:basedOn w:val="Normal"/>
    <w:link w:val="LiteraturReviewChar"/>
    <w:qFormat/>
    <w:rsid w:val="008D2404"/>
    <w:pPr>
      <w:spacing w:after="0"/>
      <w:ind w:firstLine="720"/>
      <w:jc w:val="both"/>
    </w:pPr>
    <w:rPr>
      <w:rFonts w:ascii="Book Antiqua" w:hAnsi="Book Antiqua" w:cs="Segoe UI"/>
      <w:sz w:val="24"/>
      <w:szCs w:val="24"/>
      <w:lang w:val="id-ID"/>
    </w:rPr>
  </w:style>
  <w:style w:type="character" w:customStyle="1" w:styleId="PendahuluanChar">
    <w:name w:val="Pendahuluan Char"/>
    <w:basedOn w:val="DefaultParagraphFont"/>
    <w:link w:val="Pendahuluan"/>
    <w:rsid w:val="008D2404"/>
    <w:rPr>
      <w:rFonts w:ascii="Book Antiqua" w:eastAsiaTheme="minorEastAsia" w:hAnsi="Book Antiqua" w:cstheme="majorBidi"/>
      <w:sz w:val="24"/>
      <w:szCs w:val="24"/>
    </w:rPr>
  </w:style>
  <w:style w:type="paragraph" w:customStyle="1" w:styleId="KerangkaKonseptual">
    <w:name w:val="Kerangka Konseptual"/>
    <w:basedOn w:val="Normal"/>
    <w:link w:val="KerangkaKonseptualChar"/>
    <w:qFormat/>
    <w:rsid w:val="00835EBE"/>
    <w:pPr>
      <w:spacing w:after="0"/>
      <w:ind w:firstLine="720"/>
      <w:jc w:val="both"/>
    </w:pPr>
    <w:rPr>
      <w:rFonts w:ascii="Book Antiqua" w:eastAsia="Times New Roman" w:hAnsi="Book Antiqua" w:cs="Segoe UI"/>
      <w:sz w:val="24"/>
      <w:szCs w:val="24"/>
      <w:lang w:val="id-ID"/>
    </w:rPr>
  </w:style>
  <w:style w:type="character" w:customStyle="1" w:styleId="LiteraturReviewChar">
    <w:name w:val="Literatur Review Char"/>
    <w:basedOn w:val="DefaultParagraphFont"/>
    <w:link w:val="LiteraturReview"/>
    <w:rsid w:val="008D2404"/>
    <w:rPr>
      <w:rFonts w:ascii="Book Antiqua" w:eastAsiaTheme="minorEastAsia" w:hAnsi="Book Antiqua" w:cs="Segoe UI"/>
      <w:sz w:val="24"/>
      <w:szCs w:val="24"/>
      <w:lang w:val="id-ID"/>
    </w:rPr>
  </w:style>
  <w:style w:type="paragraph" w:customStyle="1" w:styleId="MetodePenelitian">
    <w:name w:val="Metode Penelitian"/>
    <w:basedOn w:val="Normal"/>
    <w:link w:val="MetodePenelitianChar"/>
    <w:qFormat/>
    <w:rsid w:val="00835EBE"/>
    <w:pPr>
      <w:spacing w:after="0"/>
      <w:ind w:firstLine="720"/>
      <w:jc w:val="both"/>
    </w:pPr>
    <w:rPr>
      <w:rFonts w:ascii="Book Antiqua" w:hAnsi="Book Antiqua" w:cs="Segoe UI"/>
      <w:sz w:val="24"/>
      <w:szCs w:val="24"/>
      <w:lang w:val="id-ID"/>
    </w:rPr>
  </w:style>
  <w:style w:type="character" w:customStyle="1" w:styleId="KerangkaKonseptualChar">
    <w:name w:val="Kerangka Konseptual Char"/>
    <w:basedOn w:val="DefaultParagraphFont"/>
    <w:link w:val="KerangkaKonseptual"/>
    <w:rsid w:val="00835EBE"/>
    <w:rPr>
      <w:rFonts w:ascii="Book Antiqua" w:eastAsia="Times New Roman" w:hAnsi="Book Antiqua" w:cs="Segoe UI"/>
      <w:sz w:val="24"/>
      <w:szCs w:val="24"/>
      <w:lang w:val="id-ID"/>
    </w:rPr>
  </w:style>
  <w:style w:type="paragraph" w:customStyle="1" w:styleId="HasildanPembahasan">
    <w:name w:val="Hasil dan Pembahasan"/>
    <w:basedOn w:val="Normal"/>
    <w:link w:val="HasildanPembahasanChar"/>
    <w:qFormat/>
    <w:rsid w:val="00835EBE"/>
    <w:pPr>
      <w:spacing w:after="0"/>
      <w:ind w:firstLine="709"/>
      <w:jc w:val="both"/>
    </w:pPr>
    <w:rPr>
      <w:rFonts w:ascii="Book Antiqua" w:hAnsi="Book Antiqua" w:cstheme="majorBidi"/>
      <w:sz w:val="24"/>
      <w:szCs w:val="24"/>
    </w:rPr>
  </w:style>
  <w:style w:type="character" w:customStyle="1" w:styleId="MetodePenelitianChar">
    <w:name w:val="Metode Penelitian Char"/>
    <w:basedOn w:val="DefaultParagraphFont"/>
    <w:link w:val="MetodePenelitian"/>
    <w:rsid w:val="00835EBE"/>
    <w:rPr>
      <w:rFonts w:ascii="Book Antiqua" w:eastAsiaTheme="minorEastAsia" w:hAnsi="Book Antiqua" w:cs="Segoe UI"/>
      <w:sz w:val="24"/>
      <w:szCs w:val="24"/>
      <w:lang w:val="id-ID"/>
    </w:rPr>
  </w:style>
  <w:style w:type="paragraph" w:customStyle="1" w:styleId="Kesimpulan">
    <w:name w:val="Kesimpulan"/>
    <w:basedOn w:val="Normal"/>
    <w:link w:val="KesimpulanChar"/>
    <w:qFormat/>
    <w:rsid w:val="00835EBE"/>
    <w:pPr>
      <w:spacing w:after="0"/>
      <w:ind w:firstLine="709"/>
      <w:jc w:val="both"/>
    </w:pPr>
    <w:rPr>
      <w:rFonts w:ascii="Book Antiqua" w:hAnsi="Book Antiqua" w:cstheme="majorBidi"/>
      <w:sz w:val="24"/>
      <w:szCs w:val="24"/>
      <w:lang w:val="id-ID"/>
    </w:rPr>
  </w:style>
  <w:style w:type="character" w:customStyle="1" w:styleId="HasildanPembahasanChar">
    <w:name w:val="Hasil dan Pembahasan Char"/>
    <w:basedOn w:val="DefaultParagraphFont"/>
    <w:link w:val="HasildanPembahasan"/>
    <w:rsid w:val="00835EBE"/>
    <w:rPr>
      <w:rFonts w:ascii="Book Antiqua" w:eastAsiaTheme="minorEastAsia" w:hAnsi="Book Antiqua" w:cstheme="majorBidi"/>
      <w:sz w:val="24"/>
      <w:szCs w:val="24"/>
    </w:rPr>
  </w:style>
  <w:style w:type="paragraph" w:customStyle="1" w:styleId="KontribusiPenulis">
    <w:name w:val="Kontribusi Penulis"/>
    <w:basedOn w:val="Normal"/>
    <w:link w:val="KontribusiPenulisChar"/>
    <w:qFormat/>
    <w:rsid w:val="00835EBE"/>
    <w:pPr>
      <w:spacing w:after="0"/>
      <w:ind w:firstLine="720"/>
      <w:jc w:val="both"/>
    </w:pPr>
    <w:rPr>
      <w:rFonts w:ascii="Book Antiqua" w:hAnsi="Book Antiqua" w:cstheme="majorBidi"/>
      <w:bCs/>
      <w:sz w:val="24"/>
      <w:szCs w:val="24"/>
    </w:rPr>
  </w:style>
  <w:style w:type="character" w:customStyle="1" w:styleId="KesimpulanChar">
    <w:name w:val="Kesimpulan Char"/>
    <w:basedOn w:val="DefaultParagraphFont"/>
    <w:link w:val="Kesimpulan"/>
    <w:rsid w:val="00835EBE"/>
    <w:rPr>
      <w:rFonts w:ascii="Book Antiqua" w:eastAsiaTheme="minorEastAsia" w:hAnsi="Book Antiqua" w:cstheme="majorBidi"/>
      <w:sz w:val="24"/>
      <w:szCs w:val="24"/>
      <w:lang w:val="id-ID"/>
    </w:rPr>
  </w:style>
  <w:style w:type="paragraph" w:customStyle="1" w:styleId="DaftarPustaka">
    <w:name w:val="Daftar Pustaka"/>
    <w:basedOn w:val="Normal"/>
    <w:link w:val="DaftarPustakaChar"/>
    <w:qFormat/>
    <w:rsid w:val="00835EBE"/>
    <w:pPr>
      <w:widowControl w:val="0"/>
      <w:autoSpaceDE w:val="0"/>
      <w:autoSpaceDN w:val="0"/>
      <w:adjustRightInd w:val="0"/>
      <w:spacing w:after="0" w:line="240" w:lineRule="auto"/>
      <w:ind w:left="720" w:hanging="720"/>
      <w:jc w:val="both"/>
    </w:pPr>
    <w:rPr>
      <w:rFonts w:ascii="Book Antiqua" w:hAnsi="Book Antiqua" w:cstheme="majorBidi"/>
      <w:sz w:val="24"/>
      <w:szCs w:val="24"/>
      <w:lang w:val="id-ID"/>
    </w:rPr>
  </w:style>
  <w:style w:type="character" w:customStyle="1" w:styleId="KontribusiPenulisChar">
    <w:name w:val="Kontribusi Penulis Char"/>
    <w:basedOn w:val="DefaultParagraphFont"/>
    <w:link w:val="KontribusiPenulis"/>
    <w:rsid w:val="00835EBE"/>
    <w:rPr>
      <w:rFonts w:ascii="Book Antiqua" w:eastAsiaTheme="minorEastAsia" w:hAnsi="Book Antiqua" w:cstheme="majorBidi"/>
      <w:bCs/>
      <w:sz w:val="24"/>
      <w:szCs w:val="24"/>
    </w:rPr>
  </w:style>
  <w:style w:type="character" w:customStyle="1" w:styleId="DaftarPustakaChar">
    <w:name w:val="Daftar Pustaka Char"/>
    <w:basedOn w:val="DefaultParagraphFont"/>
    <w:link w:val="DaftarPustaka"/>
    <w:rsid w:val="00835EBE"/>
    <w:rPr>
      <w:rFonts w:ascii="Book Antiqua" w:eastAsiaTheme="minorEastAsia" w:hAnsi="Book Antiqua" w:cstheme="majorBidi"/>
      <w:sz w:val="24"/>
      <w:szCs w:val="24"/>
      <w:lang w:val="id-ID"/>
    </w:rPr>
  </w:style>
  <w:style w:type="table" w:styleId="TableGrid">
    <w:name w:val="Table Grid"/>
    <w:basedOn w:val="TableNormal"/>
    <w:uiPriority w:val="39"/>
    <w:rsid w:val="00C81E7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3Tabel">
    <w:name w:val="13 Tabel"/>
    <w:basedOn w:val="Normal"/>
    <w:link w:val="13TabelChar"/>
    <w:qFormat/>
    <w:rsid w:val="00C81E7A"/>
    <w:pPr>
      <w:framePr w:hSpace="180" w:wrap="around" w:vAnchor="text" w:hAnchor="margin" w:y="267"/>
      <w:spacing w:after="0" w:line="240" w:lineRule="auto"/>
      <w:jc w:val="both"/>
    </w:pPr>
    <w:rPr>
      <w:rFonts w:ascii="Times New Roman" w:eastAsia="Times New Roman" w:hAnsi="Times New Roman" w:cs="Times New Roman"/>
      <w:sz w:val="16"/>
      <w:szCs w:val="24"/>
      <w:lang w:val="id-ID"/>
    </w:rPr>
  </w:style>
  <w:style w:type="character" w:customStyle="1" w:styleId="13TabelChar">
    <w:name w:val="13 Tabel Char"/>
    <w:basedOn w:val="DefaultParagraphFont"/>
    <w:link w:val="13Tabel"/>
    <w:rsid w:val="00C81E7A"/>
    <w:rPr>
      <w:rFonts w:ascii="Times New Roman" w:eastAsia="Times New Roman" w:hAnsi="Times New Roman" w:cs="Times New Roman"/>
      <w:sz w:val="16"/>
      <w:szCs w:val="24"/>
      <w:lang w:val="id-ID"/>
    </w:rPr>
  </w:style>
  <w:style w:type="character" w:customStyle="1" w:styleId="ListParagraphChar">
    <w:name w:val="List Paragraph Char"/>
    <w:link w:val="ListParagraph"/>
    <w:uiPriority w:val="34"/>
    <w:rsid w:val="00513BC7"/>
    <w:rPr>
      <w:rFonts w:eastAsiaTheme="minorEastAsia"/>
    </w:rPr>
  </w:style>
  <w:style w:type="character" w:styleId="Strong">
    <w:name w:val="Strong"/>
    <w:basedOn w:val="DefaultParagraphFont"/>
    <w:uiPriority w:val="22"/>
    <w:qFormat/>
    <w:rsid w:val="0064017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ndnoteReference">
    <w:name w:val="endnote reference"/>
    <w:basedOn w:val="DefaultParagraphFont"/>
    <w:uiPriority w:val="99"/>
    <w:semiHidden/>
    <w:unhideWhenUsed/>
    <w:rsid w:val="009B249C"/>
    <w:rPr>
      <w:vertAlign w:val="superscript"/>
    </w:rPr>
  </w:style>
  <w:style w:type="character" w:styleId="UnresolvedMention">
    <w:name w:val="Unresolved Mention"/>
    <w:basedOn w:val="DefaultParagraphFont"/>
    <w:uiPriority w:val="99"/>
    <w:semiHidden/>
    <w:unhideWhenUsed/>
    <w:rsid w:val="000B2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40720">
      <w:bodyDiv w:val="1"/>
      <w:marLeft w:val="0"/>
      <w:marRight w:val="0"/>
      <w:marTop w:val="0"/>
      <w:marBottom w:val="0"/>
      <w:divBdr>
        <w:top w:val="none" w:sz="0" w:space="0" w:color="auto"/>
        <w:left w:val="none" w:sz="0" w:space="0" w:color="auto"/>
        <w:bottom w:val="none" w:sz="0" w:space="0" w:color="auto"/>
        <w:right w:val="none" w:sz="0" w:space="0" w:color="auto"/>
      </w:divBdr>
    </w:div>
    <w:div w:id="657150102">
      <w:bodyDiv w:val="1"/>
      <w:marLeft w:val="0"/>
      <w:marRight w:val="0"/>
      <w:marTop w:val="0"/>
      <w:marBottom w:val="0"/>
      <w:divBdr>
        <w:top w:val="none" w:sz="0" w:space="0" w:color="auto"/>
        <w:left w:val="none" w:sz="0" w:space="0" w:color="auto"/>
        <w:bottom w:val="none" w:sz="0" w:space="0" w:color="auto"/>
        <w:right w:val="none" w:sz="0" w:space="0" w:color="auto"/>
      </w:divBdr>
    </w:div>
    <w:div w:id="670303742">
      <w:bodyDiv w:val="1"/>
      <w:marLeft w:val="0"/>
      <w:marRight w:val="0"/>
      <w:marTop w:val="0"/>
      <w:marBottom w:val="0"/>
      <w:divBdr>
        <w:top w:val="none" w:sz="0" w:space="0" w:color="auto"/>
        <w:left w:val="none" w:sz="0" w:space="0" w:color="auto"/>
        <w:bottom w:val="none" w:sz="0" w:space="0" w:color="auto"/>
        <w:right w:val="none" w:sz="0" w:space="0" w:color="auto"/>
      </w:divBdr>
    </w:div>
    <w:div w:id="1037435522">
      <w:bodyDiv w:val="1"/>
      <w:marLeft w:val="0"/>
      <w:marRight w:val="0"/>
      <w:marTop w:val="0"/>
      <w:marBottom w:val="0"/>
      <w:divBdr>
        <w:top w:val="none" w:sz="0" w:space="0" w:color="auto"/>
        <w:left w:val="none" w:sz="0" w:space="0" w:color="auto"/>
        <w:bottom w:val="none" w:sz="0" w:space="0" w:color="auto"/>
        <w:right w:val="none" w:sz="0" w:space="0" w:color="auto"/>
      </w:divBdr>
    </w:div>
    <w:div w:id="1062868888">
      <w:bodyDiv w:val="1"/>
      <w:marLeft w:val="0"/>
      <w:marRight w:val="0"/>
      <w:marTop w:val="0"/>
      <w:marBottom w:val="0"/>
      <w:divBdr>
        <w:top w:val="none" w:sz="0" w:space="0" w:color="auto"/>
        <w:left w:val="none" w:sz="0" w:space="0" w:color="auto"/>
        <w:bottom w:val="none" w:sz="0" w:space="0" w:color="auto"/>
        <w:right w:val="none" w:sz="0" w:space="0" w:color="auto"/>
      </w:divBdr>
    </w:div>
    <w:div w:id="1342852696">
      <w:bodyDiv w:val="1"/>
      <w:marLeft w:val="0"/>
      <w:marRight w:val="0"/>
      <w:marTop w:val="0"/>
      <w:marBottom w:val="0"/>
      <w:divBdr>
        <w:top w:val="none" w:sz="0" w:space="0" w:color="auto"/>
        <w:left w:val="none" w:sz="0" w:space="0" w:color="auto"/>
        <w:bottom w:val="none" w:sz="0" w:space="0" w:color="auto"/>
        <w:right w:val="none" w:sz="0" w:space="0" w:color="auto"/>
      </w:divBdr>
    </w:div>
    <w:div w:id="1356687208">
      <w:bodyDiv w:val="1"/>
      <w:marLeft w:val="0"/>
      <w:marRight w:val="0"/>
      <w:marTop w:val="0"/>
      <w:marBottom w:val="0"/>
      <w:divBdr>
        <w:top w:val="none" w:sz="0" w:space="0" w:color="auto"/>
        <w:left w:val="none" w:sz="0" w:space="0" w:color="auto"/>
        <w:bottom w:val="none" w:sz="0" w:space="0" w:color="auto"/>
        <w:right w:val="none" w:sz="0" w:space="0" w:color="auto"/>
      </w:divBdr>
    </w:div>
    <w:div w:id="1463422868">
      <w:bodyDiv w:val="1"/>
      <w:marLeft w:val="0"/>
      <w:marRight w:val="0"/>
      <w:marTop w:val="0"/>
      <w:marBottom w:val="0"/>
      <w:divBdr>
        <w:top w:val="none" w:sz="0" w:space="0" w:color="auto"/>
        <w:left w:val="none" w:sz="0" w:space="0" w:color="auto"/>
        <w:bottom w:val="none" w:sz="0" w:space="0" w:color="auto"/>
        <w:right w:val="none" w:sz="0" w:space="0" w:color="auto"/>
      </w:divBdr>
    </w:div>
    <w:div w:id="1792747512">
      <w:bodyDiv w:val="1"/>
      <w:marLeft w:val="0"/>
      <w:marRight w:val="0"/>
      <w:marTop w:val="0"/>
      <w:marBottom w:val="0"/>
      <w:divBdr>
        <w:top w:val="none" w:sz="0" w:space="0" w:color="auto"/>
        <w:left w:val="none" w:sz="0" w:space="0" w:color="auto"/>
        <w:bottom w:val="none" w:sz="0" w:space="0" w:color="auto"/>
        <w:right w:val="none" w:sz="0" w:space="0" w:color="auto"/>
      </w:divBdr>
    </w:div>
    <w:div w:id="2043051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zoo3koUYK2TupfjRdr4b134g==">CgMxLjAyCGguZ2pkZ3hzOAByITFRNkZVXzN5eGlxclNmZTdPY3djNVlHcmRDUm82c3I5eA==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4B4740-0EA9-4B9A-BCB2-D65E5B4F5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2455</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Soltan noor</dc:creator>
  <cp:lastModifiedBy>Mulham Jaki Asti</cp:lastModifiedBy>
  <cp:revision>5</cp:revision>
  <dcterms:created xsi:type="dcterms:W3CDTF">2025-12-03T00:30:00Z</dcterms:created>
  <dcterms:modified xsi:type="dcterms:W3CDTF">2025-12-03T00:32:00Z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http://www.zotero.org/styles/modern-language-association-6th-edition-note</vt:lpwstr>
  </property>
  <property fmtid="{D5CDD505-2E9C-101B-9397-08002B2CF9AE}" pid="13" name="Mendeley Recent Style Name 5_1">
    <vt:lpwstr>Modern Language Association 6th edition (note)</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http://www.zotero.org/styles/turabian-fullnote-bibliography</vt:lpwstr>
  </property>
  <property fmtid="{D5CDD505-2E9C-101B-9397-08002B2CF9AE}" pid="19" name="Mendeley Recent Style Name 8_1">
    <vt:lpwstr>Turabian 8th edition (full note)</vt:lpwstr>
  </property>
  <property fmtid="{D5CDD505-2E9C-101B-9397-08002B2CF9AE}" pid="20" name="Mendeley Recent Style Id 9_1">
    <vt:lpwstr>http://www.zotero.org/styles/turabian-fullnote-bibliography-no-ibid</vt:lpwstr>
  </property>
  <property fmtid="{D5CDD505-2E9C-101B-9397-08002B2CF9AE}" pid="21" name="Mendeley Recent Style Name 9_1">
    <vt:lpwstr>Turabian 8th edition (full note, no ibid)</vt:lpwstr>
  </property>
  <property fmtid="{D5CDD505-2E9C-101B-9397-08002B2CF9AE}" pid="22" name="Mendeley Document_1">
    <vt:lpwstr>True</vt:lpwstr>
  </property>
  <property fmtid="{D5CDD505-2E9C-101B-9397-08002B2CF9AE}" pid="23" name="Mendeley Unique User Id_1">
    <vt:lpwstr>6c3dd379-1892-3dbe-b25d-d4dde87b9179</vt:lpwstr>
  </property>
  <property fmtid="{D5CDD505-2E9C-101B-9397-08002B2CF9AE}" pid="24" name="Mendeley Citation Style_1">
    <vt:lpwstr>http://www.zotero.org/styles/chicago-fullnote-bibliography</vt:lpwstr>
  </property>
</Properties>
</file>