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78"/>
        <w:ind w:right="0" w:left="0" w:firstLine="0"/>
        <w:jc w:val="center"/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</w:pPr>
      <w:r>
        <w:rPr>
          <w:rFonts w:ascii="Arial" w:hAnsi="Arial" w:cs="Arial" w:eastAsia="Arial"/>
          <w:b/>
          <w:color w:val="385623"/>
          <w:spacing w:val="0"/>
          <w:position w:val="0"/>
          <w:sz w:val="50"/>
          <w:shd w:fill="auto" w:val="clear"/>
        </w:rPr>
        <w:t xml:space="preserve">به نام خداوند جان و خرد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3116"/>
        <w:gridCol w:w="3117"/>
        <w:gridCol w:w="3117"/>
      </w:tblGrid>
      <w:tr>
        <w:trPr>
          <w:trHeight w:val="467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نام و نام خانوادگی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تاریخ آزمایش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8d08d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شماره آزمایش</w:t>
            </w:r>
          </w:p>
        </w:tc>
      </w:tr>
      <w:tr>
        <w:trPr>
          <w:trHeight w:val="440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مینا زواری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چهارشنبه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اردیبهشت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آزمایش شماره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</w:tr>
    </w:tbl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عنوان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  <w:t xml:space="preserve"> 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طراحی 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پیاده‌سازی مدار تولید صدا با بازر و آردوینو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هدف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هدف از این آزمایش، طراحی و پیاده‌سازی یک مدار ساده با استفاده از بازر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است که قادر به تولید صداهای با فرکانس مشخص باشد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تئوری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این برد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میکروکنترلر است که می‌تواند ورودی‌ها را از طریق پین‌های خود دریافت کرده و خروجی‌ها را کنترل 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در این آزمایش، از یک پین دیجیتال برای فعال‌سازی بازر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قطعه الکترونیکی است که با دریافت سیگنال الکتریکی، صدا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بازرهای فعال، نوسان‌ساز داخلی دارند و تنها با اعمال ولتاژ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صدا تولید می‌کنند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بازرهای غیرفعال برای تولید صدا نیاز به یک سیگنال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با فرکانس مشخص دارند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یک موج مربعی با فرکانس مشخص را بر روی یک پین دیجیتال تولید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این تابع برای تولید صدا با بازرهای غیرفعال استفاده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noTone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تولید موج مربعی را بر روی پین مشخص شده متوقف می‌کند و در نتیجه صدای بازر قطع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تابع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delay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():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 تابع در آردوینو است که اجرای برنامه را برای مدت زمان مشخصی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 حسب میلی‌ثانیه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متوقف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شرح مدار و قطعات مورد استفاده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UNO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عدد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Buzzer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سیم‌های مخابراتی</w:t>
      </w:r>
    </w:p>
    <w:p>
      <w:pPr>
        <w:numPr>
          <w:ilvl w:val="0"/>
          <w:numId w:val="13"/>
        </w:numPr>
        <w:tabs>
          <w:tab w:val="left" w:pos="720" w:leader="none"/>
        </w:tabs>
        <w:bidi w:val="true"/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بورد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روش انجام آزمایش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روش انجام آزمایش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720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اتصالات سخت افزاری 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بازر را روی برد بورد قرار می‌دهیم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یکی از پایه‌های بازر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معمولاً پایه مثبت یا دارای علامت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را با استفاده از سیم مخابراتی به پین دیجیتال شماره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مشکی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).</w:t>
      </w:r>
    </w:p>
    <w:p>
      <w:pPr>
        <w:numPr>
          <w:ilvl w:val="0"/>
          <w:numId w:val="16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پایه دیگر بازر را با استفاده از سیم مخابراتی به پین زمین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GND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برد آردوینو متصل می‌کنیم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سیم قرمز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729" w:leader="none"/>
        </w:tabs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برنامه نویسی آردوینو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برنامه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را باز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440" w:leader="none"/>
        </w:tabs>
        <w:bidi w:val="true"/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کدهای زیر را در آن وارد کنید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55" w:dyaOrig="3044">
          <v:rect xmlns:o="urn:schemas-microsoft-com:office:office" xmlns:v="urn:schemas-microsoft-com:vml" id="rectole0000000001" style="width:207.750000pt;height:15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نتیجه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گیری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C5E0B3" w:val="clear"/>
        </w:rPr>
        <w:t xml:space="preserve">:</w:t>
      </w:r>
    </w:p>
    <w:p>
      <w:pPr>
        <w:bidi w:val="true"/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در این آزمایش،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یک مدار ساده برای تولید صدا با استفاده از بازر و برد آردوینو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با موفقیت طراحی و پیاده‌سازی شد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با اجرای کد، مشاهده شد که بازر به صورت متناوب به مدت یک ثانیه صدایی با فرکانس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هرتز تولید کرده و سپس برای یک ثانیه خاموش می‌شود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استفاده از توابع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امکان کنترل زمان و فرکانس صدای تولید شده توسط بازر را فراهم می‌کند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آزمایش نشان می‌دهد که چگونه می‌توان از خروجی‌های دیجیتال آردوینو برای فعال‌سازی قطعات صوتی مانند بازر و تولید صداهای ساده با فرکانس‌های مشخص استفاده کرد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این قابلیت می‌تواند در پروژه‌های مختلفی مانند تولید آلارم‌ها، هشدارها و یا پخش صداهای ساده مورد استفاده قرار گیرد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