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DSFSDF</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dsfsdf, an Indian national, born on 2026-10-01, residing at sdfsdfsd, fsdfsdf, dsfdsf, sdfsd,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sdfsdfsdf</w:t>
      </w:r>
    </w:p>
    <w:p>
      <w:pPr>
        <w:pStyle w:val="Heading2"/>
        <w:spacing w:after="120" w:before="240"/>
      </w:pPr>
      <w:r>
        <w:t xml:space="preserve">2. FAMILY DETAILS</w:t>
      </w:r>
    </w:p>
    <w:p>
      <w:pPr>
        <w:spacing w:after="80"/>
      </w:pPr>
      <w:r>
        <w:t xml:space="preserve">• Child: sdfsdf | Relationship: sdfsdf | Date of Birth: 2026-09-15</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sdfsdf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dsfsdfI, dsfsdf, residing at sdfsdfsd, fsdfsdf, dsfdsf, sdfsd, revoke all prior testamentary instruments and declare this to be my Last Will and Testament.DECLARATION &amp; REVOCATION: I, dsfsdf, residing at sdfsdfsd, fsdfsdf, dsfdsf, sdfsd,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sdfsdf.Signed by the Testator in the presence of two attesting witnesses.</w:t>
      </w:r>
    </w:p>
    <w:p>
      <w:pPr>
        <w:pStyle w:val="Heading2"/>
        <w:spacing w:after="120" w:before="300"/>
      </w:pPr>
      <w:r>
        <w:t xml:space="preserve">TESTIMONIUM &amp; ATTESTATION CLAUSE</w:t>
      </w:r>
    </w:p>
    <w:p>
      <w:pPr>
        <w:spacing w:after="240"/>
      </w:pPr>
      <w:r>
        <w:t xml:space="preserve">IN WITNESS WHEREOF, I, dsfsdf,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dsfsdf</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2026-09-17T16:19:44.285Z</dcterms:created>
  <dcterms:modified xsi:type="dcterms:W3CDTF">2026-09-17T16:19:44.285Z</dcterms:modified>
</cp:coreProperties>
</file>

<file path=docProps/custom.xml><?xml version="1.0" encoding="utf-8"?>
<Properties xmlns="http://schemas.openxmlformats.org/officeDocument/2006/custom-properties" xmlns:vt="http://schemas.openxmlformats.org/officeDocument/2006/docPropsVTypes"/>
</file>