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sz w:val="32"/>
          <w:szCs w:val="32"/>
        </w:rPr>
      </w:pPr>
      <w:r w:rsidDel="00000000" w:rsidR="00000000" w:rsidRPr="00000000">
        <w:rPr>
          <w:sz w:val="32"/>
          <w:szCs w:val="32"/>
          <w:rtl w:val="0"/>
        </w:rPr>
        <w:t xml:space="preserve">Mock Interview Questions</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Tell me a little about yourself. (ask everyone)</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color w:val="1c4587"/>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you tell me about a data science problem you’ve worked on? (ask everyo</w:t>
      </w:r>
      <w:r w:rsidDel="00000000" w:rsidR="00000000" w:rsidRPr="00000000">
        <w:rPr>
          <w:rtl w:val="0"/>
        </w:rPr>
        <w:t xml:space="preserve">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color w:val="1c4587"/>
        </w:rPr>
      </w:pPr>
      <w:r w:rsidDel="00000000" w:rsidR="00000000" w:rsidRPr="00000000">
        <w:rPr>
          <w:rtl w:val="0"/>
        </w:rPr>
      </w:r>
    </w:p>
    <w:p w:rsidR="00000000" w:rsidDel="00000000" w:rsidP="00000000" w:rsidRDefault="00000000" w:rsidRPr="00000000" w14:paraId="00000007">
      <w:pPr>
        <w:numPr>
          <w:ilvl w:val="0"/>
          <w:numId w:val="1"/>
        </w:numPr>
        <w:spacing w:line="276" w:lineRule="auto"/>
        <w:ind w:left="720" w:hanging="360"/>
        <w:rPr/>
      </w:pPr>
      <w:r w:rsidDel="00000000" w:rsidR="00000000" w:rsidRPr="00000000">
        <w:rPr>
          <w:rtl w:val="0"/>
        </w:rPr>
        <w:t xml:space="preserve">Technical Questions (choose 2-3 per person)</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difference between AI, machine learning and </w:t>
      </w:r>
      <w:r w:rsidDel="00000000" w:rsidR="00000000" w:rsidRPr="00000000">
        <w:rPr>
          <w:rtl w:val="0"/>
        </w:rPr>
        <w:t xml:space="preserve">data science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u w:val="none"/>
        </w:rPr>
      </w:pPr>
      <w:r w:rsidDel="00000000" w:rsidR="00000000" w:rsidRPr="00000000">
        <w:rPr>
          <w:color w:val="1c4587"/>
          <w:rtl w:val="0"/>
        </w:rPr>
        <w:t xml:space="preserve"> </w:t>
      </w:r>
      <w:r w:rsidDel="00000000" w:rsidR="00000000" w:rsidRPr="00000000">
        <w:rPr>
          <w:rtl w:val="0"/>
        </w:rPr>
        <w:t xml:space="preserve"> </w:t>
      </w:r>
      <w:r w:rsidDel="00000000" w:rsidR="00000000" w:rsidRPr="00000000">
        <w:rPr>
          <w:rFonts w:ascii="Trebuchet MS" w:cs="Trebuchet MS" w:eastAsia="Trebuchet MS" w:hAnsi="Trebuchet MS"/>
          <w:sz w:val="28"/>
          <w:szCs w:val="28"/>
          <w:rtl w:val="0"/>
        </w:rPr>
        <w:t xml:space="preserve">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you explain the difference between </w:t>
      </w:r>
      <w:r w:rsidDel="00000000" w:rsidR="00000000" w:rsidRPr="00000000">
        <w:rPr>
          <w:rtl w:val="0"/>
        </w:rPr>
        <w:t xml:space="preserve">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 of </w:t>
      </w:r>
      <w:r w:rsidDel="00000000" w:rsidR="00000000" w:rsidRPr="00000000">
        <w:rPr>
          <w:rtl w:val="0"/>
        </w:rPr>
        <w:t xml:space="preserve">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ords and TF</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IDF? </w:t>
      </w:r>
      <w:r w:rsidDel="00000000" w:rsidR="00000000" w:rsidRPr="00000000">
        <w:rPr>
          <w:rtl w:val="0"/>
        </w:rPr>
      </w:r>
    </w:p>
    <w:p w:rsidR="00000000" w:rsidDel="00000000" w:rsidP="00000000" w:rsidRDefault="00000000" w:rsidRPr="00000000" w14:paraId="0000000B">
      <w:pPr>
        <w:numPr>
          <w:ilvl w:val="2"/>
          <w:numId w:val="1"/>
        </w:numPr>
        <w:shd w:fill="ffffff" w:val="clear"/>
        <w:spacing w:after="0" w:line="276" w:lineRule="auto"/>
        <w:ind w:left="2160" w:hanging="180"/>
        <w:rPr>
          <w:color w:val="1c4587"/>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difference between supervised &amp; unsupervised learning? Give examples of each. </w:t>
      </w:r>
      <w:r w:rsidDel="00000000" w:rsidR="00000000" w:rsidRPr="00000000">
        <w:rPr>
          <w:rtl w:val="0"/>
        </w:rPr>
      </w:r>
    </w:p>
    <w:p w:rsidR="00000000" w:rsidDel="00000000" w:rsidP="00000000" w:rsidRDefault="00000000" w:rsidRPr="00000000" w14:paraId="0000000D">
      <w:pPr>
        <w:widowControl w:val="0"/>
        <w:numPr>
          <w:ilvl w:val="2"/>
          <w:numId w:val="1"/>
        </w:numPr>
        <w:spacing w:line="276" w:lineRule="auto"/>
        <w:ind w:left="2160" w:hanging="180"/>
        <w:rPr>
          <w:color w:val="1c4587"/>
        </w:rPr>
      </w:pPr>
      <w:r w:rsidDel="00000000" w:rsidR="00000000" w:rsidRPr="00000000">
        <w:rPr>
          <w:color w:val="1c4587"/>
          <w:rtl w:val="0"/>
        </w:rPr>
        <w:t xml:space="preserve"> </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 two supervised machine learning models you are familiar with. Give examples of when you’ve used each. </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color w:val="1c4587"/>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deep learning? </w:t>
      </w:r>
      <w:r w:rsidDel="00000000" w:rsidR="00000000" w:rsidRPr="00000000">
        <w:rPr>
          <w:rtl w:val="0"/>
        </w:rPr>
      </w:r>
    </w:p>
    <w:p w:rsidR="00000000" w:rsidDel="00000000" w:rsidP="00000000" w:rsidRDefault="00000000" w:rsidRPr="00000000" w14:paraId="00000011">
      <w:pPr>
        <w:widowControl w:val="0"/>
        <w:numPr>
          <w:ilvl w:val="2"/>
          <w:numId w:val="1"/>
        </w:numPr>
        <w:spacing w:line="276" w:lineRule="auto"/>
        <w:ind w:left="2160" w:hanging="180"/>
        <w:rPr>
          <w:color w:val="1c4587"/>
          <w:sz w:val="20"/>
          <w:szCs w:val="20"/>
        </w:rPr>
      </w:pPr>
      <w:r w:rsidDel="00000000" w:rsidR="00000000" w:rsidRPr="00000000">
        <w:rPr>
          <w:color w:val="1c4587"/>
          <w:rtl w:val="0"/>
        </w:rPr>
        <w:t xml:space="preserve"> </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might you want to use a random forest model versus a decision tree? </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color w:val="1c4587"/>
        </w:rPr>
      </w:pPr>
      <w:r w:rsidDel="00000000" w:rsidR="00000000" w:rsidRPr="00000000">
        <w:rPr>
          <w:color w:val="1c4587"/>
          <w:rtl w:val="0"/>
        </w:rPr>
        <w:t xml:space="preserve"> </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a false positive? What is a false negative? Give an example when a false negative is worse than a false positive. </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color w:val="1c4587"/>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Why would we want to use cross validation?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color w:val="1c4587"/>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Say I am building a model to predict the salary of someone based on factors such as education level and industry. What error metric would be appropriate for this model and why? </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color w:val="1c4587"/>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some ways you can handle missing data? </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color w:val="1c4587"/>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Say I want to predict whether or not someone will graduate college based on factors such as their high school gpa and their major. Name two machine learning models that may be appropriate for this problem. </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color w:val="1c4587"/>
        </w:rPr>
      </w:pPr>
      <w:r w:rsidDel="00000000" w:rsidR="00000000" w:rsidRPr="00000000">
        <w:rPr>
          <w:rFonts w:ascii="Calibri" w:cs="Calibri" w:eastAsia="Calibri" w:hAnsi="Calibri"/>
          <w:b w:val="0"/>
          <w:i w:val="0"/>
          <w:smallCaps w:val="0"/>
          <w:strike w:val="0"/>
          <w:color w:val="1c4587"/>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Draw a confusion matrix and explain each of the pieces.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center"/>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 white board (choose 1 per person - answers will vary)</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Imagine</w:t>
      </w:r>
      <w:r w:rsidDel="00000000" w:rsidR="00000000" w:rsidRPr="00000000">
        <w:rPr>
          <w:rtl w:val="0"/>
        </w:rPr>
        <w:t xml:space="preserve"> I have 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dataset that contains two columns – height and weight. Use pseudocode to do the following: 1) check for nulls 2) remove rows with nulls, 3) filter the data to only return the rows where the weight is over 100 lbs.  </w:t>
      </w:r>
      <w:r w:rsidDel="00000000" w:rsidR="00000000" w:rsidRPr="00000000">
        <w:rPr>
          <w:rtl w:val="0"/>
        </w:rPr>
      </w:r>
    </w:p>
    <w:p w:rsidR="00000000" w:rsidDel="00000000" w:rsidP="00000000" w:rsidRDefault="00000000" w:rsidRPr="00000000" w14:paraId="00000022">
      <w:pPr>
        <w:numPr>
          <w:ilvl w:val="2"/>
          <w:numId w:val="1"/>
        </w:numPr>
        <w:spacing w:line="276" w:lineRule="auto"/>
        <w:ind w:left="2160" w:hanging="180"/>
        <w:rPr>
          <w:color w:val="1c4587"/>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Imagine</w:t>
      </w:r>
      <w:r w:rsidDel="00000000" w:rsidR="00000000" w:rsidRPr="00000000">
        <w:rPr>
          <w:rtl w:val="0"/>
        </w:rPr>
        <w:t xml:space="preserve"> I have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dataset that contains ten columns. Use pseudocode to show how you could plot each column in X. </w:t>
      </w:r>
      <w:r w:rsidDel="00000000" w:rsidR="00000000" w:rsidRPr="00000000">
        <w:rPr>
          <w:rtl w:val="0"/>
        </w:rPr>
      </w:r>
    </w:p>
    <w:p w:rsidR="00000000" w:rsidDel="00000000" w:rsidP="00000000" w:rsidRDefault="00000000" w:rsidRPr="00000000" w14:paraId="00000024">
      <w:pPr>
        <w:numPr>
          <w:ilvl w:val="2"/>
          <w:numId w:val="1"/>
        </w:numPr>
        <w:spacing w:line="276" w:lineRule="auto"/>
        <w:ind w:left="2160" w:hanging="180"/>
        <w:rPr>
          <w:color w:val="1c4587"/>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pseudocode to show how you could try to determine the best number of </w:t>
      </w:r>
      <w:r w:rsidDel="00000000" w:rsidR="00000000" w:rsidRPr="00000000">
        <w:rPr>
          <w:rtl w:val="0"/>
        </w:rPr>
        <w:t xml:space="preserve">splits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(i.e., depth) in a decision tree. </w:t>
      </w:r>
      <w:r w:rsidDel="00000000" w:rsidR="00000000" w:rsidRPr="00000000">
        <w:rPr>
          <w:rtl w:val="0"/>
        </w:rPr>
      </w:r>
    </w:p>
    <w:p w:rsidR="00000000" w:rsidDel="00000000" w:rsidP="00000000" w:rsidRDefault="00000000" w:rsidRPr="00000000" w14:paraId="00000026">
      <w:pPr>
        <w:numPr>
          <w:ilvl w:val="2"/>
          <w:numId w:val="1"/>
        </w:numPr>
        <w:spacing w:line="276" w:lineRule="auto"/>
        <w:ind w:left="2160" w:hanging="180"/>
        <w:rPr>
          <w:color w:val="1c4587"/>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Say we have data saved in 5 csv files. Each csv file contains one column of data. Use pseudocode to show how you could read in the data in each of those files and combine it into one data structure. </w:t>
      </w:r>
      <w:r w:rsidDel="00000000" w:rsidR="00000000" w:rsidRPr="00000000">
        <w:rPr>
          <w:rtl w:val="0"/>
        </w:rPr>
      </w:r>
    </w:p>
    <w:p w:rsidR="00000000" w:rsidDel="00000000" w:rsidP="00000000" w:rsidRDefault="00000000" w:rsidRPr="00000000" w14:paraId="00000028">
      <w:pPr>
        <w:numPr>
          <w:ilvl w:val="2"/>
          <w:numId w:val="1"/>
        </w:numPr>
        <w:spacing w:line="276" w:lineRule="auto"/>
        <w:ind w:left="2160" w:hanging="180"/>
        <w:rPr>
          <w:color w:val="1c4587"/>
        </w:rPr>
      </w:pPr>
      <w:r w:rsidDel="00000000" w:rsidR="00000000" w:rsidRPr="00000000">
        <w:rPr>
          <w:rtl w:val="0"/>
        </w:rPr>
      </w:r>
    </w:p>
    <w:p w:rsidR="00000000" w:rsidDel="00000000" w:rsidP="00000000" w:rsidRDefault="00000000" w:rsidRPr="00000000" w14:paraId="00000029">
      <w:pPr>
        <w:numPr>
          <w:ilvl w:val="1"/>
          <w:numId w:val="1"/>
        </w:numPr>
        <w:spacing w:line="276" w:lineRule="auto"/>
        <w:ind w:left="1440" w:hanging="360"/>
        <w:rPr/>
      </w:pPr>
      <w:r w:rsidDel="00000000" w:rsidR="00000000" w:rsidRPr="00000000">
        <w:rPr>
          <w:rtl w:val="0"/>
        </w:rPr>
        <w:t xml:space="preserve">Imagine X is a dataset that contains two columns – the heights and weights of 100 people. Using pseudocode, calculate the BMI for each person and add that to a new column in the data frame. Note that the formula for BMI is weight/height^2. </w:t>
      </w:r>
    </w:p>
    <w:p w:rsidR="00000000" w:rsidDel="00000000" w:rsidP="00000000" w:rsidRDefault="00000000" w:rsidRPr="00000000" w14:paraId="0000002A">
      <w:pPr>
        <w:numPr>
          <w:ilvl w:val="2"/>
          <w:numId w:val="1"/>
        </w:numPr>
        <w:spacing w:line="276" w:lineRule="auto"/>
        <w:ind w:left="2160" w:hanging="180"/>
        <w:rPr>
          <w:color w:val="1c4587"/>
        </w:rPr>
      </w:pPr>
      <w:r w:rsidDel="00000000" w:rsidR="00000000" w:rsidRPr="00000000">
        <w:rPr>
          <w:rtl w:val="0"/>
        </w:rPr>
      </w:r>
    </w:p>
    <w:p w:rsidR="00000000" w:rsidDel="00000000" w:rsidP="00000000" w:rsidRDefault="00000000" w:rsidRPr="00000000" w14:paraId="0000002B">
      <w:pPr>
        <w:spacing w:line="276" w:lineRule="auto"/>
        <w:ind w:left="1440" w:firstLine="0"/>
        <w:rPr/>
      </w:pPr>
      <w:r w:rsidDel="00000000" w:rsidR="00000000" w:rsidRPr="00000000">
        <w:rPr>
          <w:rtl w:val="0"/>
        </w:rPr>
      </w:r>
    </w:p>
    <w:p w:rsidR="00000000" w:rsidDel="00000000" w:rsidP="00000000" w:rsidRDefault="00000000" w:rsidRPr="00000000" w14:paraId="0000002C">
      <w:pPr>
        <w:spacing w:line="276" w:lineRule="auto"/>
        <w:ind w:left="1440" w:firstLine="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 (choose 1 per perso</w:t>
      </w:r>
      <w:r w:rsidDel="00000000" w:rsidR="00000000" w:rsidRPr="00000000">
        <w:rPr>
          <w:rtl w:val="0"/>
        </w:rPr>
        <w:t xml:space="preserve">n)</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an alias in SQL? Why might you use an alias? </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color w:val="1c4587"/>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SQL commands would allow you to only select dates from 2020-01-01 to 2020-12-31? </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color w:val="1c4587"/>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type of join only returns rows that have matching values in both tables involved in the join? </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color w:val="1c4587"/>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wildcard symbol matches zero or more characters?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color w:val="1c4587"/>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Name one aggregate function in SQL. </w:t>
      </w:r>
    </w:p>
    <w:p w:rsidR="00000000" w:rsidDel="00000000" w:rsidP="00000000" w:rsidRDefault="00000000" w:rsidRPr="00000000" w14:paraId="0000003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color w:val="1c4587"/>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470F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Pzmm6bNqdF1lHEytlsM45QLKD1w==">AMUW2mXITV4UVhbUXEHLDkSbSVx9mbnK4sstb9dJ5VPnsnqypenBjjeG1Iq1TR77xt2KPAqFS6VJLcm9imK0o4h1nlvTrilY3GiTY23iBSPorT5VPPPSnAw=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2021-08-05T14:39:00Z</dcterms:created>
  <dc:creator>Nevin Bahadirli</dc:creator>
</cp:coreProperties>
</file>