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8D7" w:rsidRPr="000D58D7" w:rsidRDefault="000D58D7" w:rsidP="000D58D7">
      <w:pPr>
        <w:spacing w:after="120" w:line="240" w:lineRule="auto"/>
        <w:outlineLvl w:val="0"/>
        <w:rPr>
          <w:rFonts w:ascii="Times New Roman" w:eastAsia="Times New Roman" w:hAnsi="Times New Roman" w:cs="Times New Roman"/>
          <w:b/>
          <w:bCs/>
          <w:kern w:val="36"/>
          <w:sz w:val="48"/>
          <w:szCs w:val="48"/>
          <w:lang w:eastAsia="en-IN"/>
        </w:rPr>
      </w:pPr>
      <w:r w:rsidRPr="000D58D7">
        <w:rPr>
          <w:rFonts w:ascii="Arial" w:eastAsia="Times New Roman" w:hAnsi="Arial" w:cs="Arial"/>
          <w:b/>
          <w:bCs/>
          <w:color w:val="000000"/>
          <w:kern w:val="36"/>
          <w:sz w:val="46"/>
          <w:szCs w:val="46"/>
          <w:lang w:eastAsia="en-IN"/>
        </w:rPr>
        <w:t>Software Requirements Specification (SRS)</w:t>
      </w:r>
    </w:p>
    <w:p w:rsidR="000D58D7" w:rsidRPr="000D58D7" w:rsidRDefault="000D58D7" w:rsidP="000D58D7">
      <w:pPr>
        <w:spacing w:after="80" w:line="240" w:lineRule="auto"/>
        <w:outlineLvl w:val="1"/>
        <w:rPr>
          <w:rFonts w:ascii="Times New Roman" w:eastAsia="Times New Roman" w:hAnsi="Times New Roman" w:cs="Times New Roman"/>
          <w:b/>
          <w:bCs/>
          <w:sz w:val="36"/>
          <w:szCs w:val="36"/>
          <w:lang w:eastAsia="en-IN"/>
        </w:rPr>
      </w:pPr>
      <w:r w:rsidRPr="000D58D7">
        <w:rPr>
          <w:rFonts w:ascii="Arial" w:eastAsia="Times New Roman" w:hAnsi="Arial" w:cs="Arial"/>
          <w:b/>
          <w:bCs/>
          <w:color w:val="000000"/>
          <w:sz w:val="34"/>
          <w:szCs w:val="34"/>
          <w:lang w:eastAsia="en-IN"/>
        </w:rPr>
        <w:t>Capstone Project: IT Incident Management &amp; SLA Compliance Dashboard — Analyze Helpdesk Ticket Data to Find Resolution Time Trends, SLA Breaches, and Top Issue Categories</w:t>
      </w:r>
    </w:p>
    <w:p w:rsidR="000D58D7" w:rsidRPr="000D58D7" w:rsidRDefault="000D58D7" w:rsidP="000D58D7">
      <w:pPr>
        <w:spacing w:after="80" w:line="240" w:lineRule="auto"/>
        <w:outlineLvl w:val="1"/>
        <w:rPr>
          <w:rFonts w:ascii="Times New Roman" w:eastAsia="Times New Roman" w:hAnsi="Times New Roman" w:cs="Times New Roman"/>
          <w:b/>
          <w:bCs/>
          <w:sz w:val="36"/>
          <w:szCs w:val="36"/>
          <w:lang w:eastAsia="en-IN"/>
        </w:rPr>
      </w:pPr>
      <w:r w:rsidRPr="000D58D7">
        <w:rPr>
          <w:rFonts w:ascii="Arial" w:eastAsia="Times New Roman" w:hAnsi="Arial" w:cs="Arial"/>
          <w:b/>
          <w:bCs/>
          <w:color w:val="000000"/>
          <w:sz w:val="34"/>
          <w:szCs w:val="34"/>
          <w:lang w:eastAsia="en-IN"/>
        </w:rPr>
        <w:t>1. Introduction</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1.1 Purpose &amp; Educational Scope</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This document outlines the requirements for an academic capstone project designed for Data Analytics students. The objective is to evaluate IT Service Management (ITSM) operations by analyzing helpdesk ticketing logs, Service Level Agreement (SLA) adherence, and agent performance.</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Students will progress through a complete data analytics lifecycle, transitioning from basic spreadsheet data validation to advanced programmatic data wrangling, relational database architecture, and interactive business intelligence storytelling.</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1.2 Core Learning Objectives &amp; Tech Stack</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By completing this project, students will master the following four-pillar tech stack:</w:t>
      </w:r>
    </w:p>
    <w:p w:rsidR="000D58D7" w:rsidRPr="000D58D7" w:rsidRDefault="000D58D7" w:rsidP="000D58D7">
      <w:pPr>
        <w:numPr>
          <w:ilvl w:val="0"/>
          <w:numId w:val="1"/>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Excel:</w:t>
      </w:r>
      <w:r w:rsidRPr="000D58D7">
        <w:rPr>
          <w:rFonts w:ascii="Arial" w:eastAsia="Times New Roman" w:hAnsi="Arial" w:cs="Arial"/>
          <w:color w:val="000000"/>
          <w:lang w:eastAsia="en-IN"/>
        </w:rPr>
        <w:t xml:space="preserve"> Conduct preliminary data profiling, anomaly detection, and baseline statistical checks on ticket logs and priority response metrics.</w:t>
      </w:r>
    </w:p>
    <w:p w:rsidR="000D58D7" w:rsidRPr="000D58D7" w:rsidRDefault="000D58D7" w:rsidP="000D58D7">
      <w:pPr>
        <w:numPr>
          <w:ilvl w:val="0"/>
          <w:numId w:val="1"/>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Python (Pandas, Scikit-learn, Seaborn):</w:t>
      </w:r>
      <w:r w:rsidRPr="000D58D7">
        <w:rPr>
          <w:rFonts w:ascii="Arial" w:eastAsia="Times New Roman" w:hAnsi="Arial" w:cs="Arial"/>
          <w:color w:val="000000"/>
          <w:lang w:eastAsia="en-IN"/>
        </w:rPr>
        <w:t xml:space="preserve"> Automate data cleaning, perform timestamp arithmetic, engineer SLA breach indicators, and build introductory machine learning models.</w:t>
      </w:r>
    </w:p>
    <w:p w:rsidR="000D58D7" w:rsidRPr="000D58D7" w:rsidRDefault="000D58D7" w:rsidP="000D58D7">
      <w:pPr>
        <w:numPr>
          <w:ilvl w:val="0"/>
          <w:numId w:val="1"/>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MySQL:</w:t>
      </w:r>
      <w:r w:rsidRPr="000D58D7">
        <w:rPr>
          <w:rFonts w:ascii="Arial" w:eastAsia="Times New Roman" w:hAnsi="Arial" w:cs="Arial"/>
          <w:color w:val="000000"/>
          <w:lang w:eastAsia="en-IN"/>
        </w:rPr>
        <w:t xml:space="preserve"> Design and query a relational database using a Star Schema, reinforcing concepts of ITSM dimensional modeling, indexing, and SQL aggregations.</w:t>
      </w:r>
    </w:p>
    <w:p w:rsidR="000D58D7" w:rsidRPr="000D58D7" w:rsidRDefault="000D58D7" w:rsidP="000D58D7">
      <w:pPr>
        <w:numPr>
          <w:ilvl w:val="0"/>
          <w:numId w:val="1"/>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PowerBI:</w:t>
      </w:r>
      <w:r w:rsidRPr="000D58D7">
        <w:rPr>
          <w:rFonts w:ascii="Arial" w:eastAsia="Times New Roman" w:hAnsi="Arial" w:cs="Arial"/>
          <w:color w:val="000000"/>
          <w:lang w:eastAsia="en-IN"/>
        </w:rPr>
        <w:t xml:space="preserve"> Model data visually, write DAX measures, and build an interactive executive dashboard that highlights operational bottlenecks and SLA compliance metrics.</w:t>
      </w:r>
    </w:p>
    <w:p w:rsidR="000D58D7" w:rsidRPr="000D58D7" w:rsidRDefault="000D58D7" w:rsidP="000D58D7">
      <w:pPr>
        <w:spacing w:after="80" w:line="240" w:lineRule="auto"/>
        <w:outlineLvl w:val="1"/>
        <w:rPr>
          <w:rFonts w:ascii="Times New Roman" w:eastAsia="Times New Roman" w:hAnsi="Times New Roman" w:cs="Times New Roman"/>
          <w:b/>
          <w:bCs/>
          <w:sz w:val="36"/>
          <w:szCs w:val="36"/>
          <w:lang w:eastAsia="en-IN"/>
        </w:rPr>
      </w:pPr>
      <w:r w:rsidRPr="000D58D7">
        <w:rPr>
          <w:rFonts w:ascii="Arial" w:eastAsia="Times New Roman" w:hAnsi="Arial" w:cs="Arial"/>
          <w:b/>
          <w:bCs/>
          <w:color w:val="000000"/>
          <w:sz w:val="34"/>
          <w:szCs w:val="34"/>
          <w:lang w:eastAsia="en-IN"/>
        </w:rPr>
        <w:t>2. The Data Pipeline &amp; Tool Application</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2.1 Data Sources &amp; Extraction</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Students will synthesize helpdesk ticketing logs, agent assignment groups, and SLA target benchmarks:</w:t>
      </w:r>
    </w:p>
    <w:p w:rsidR="000D58D7" w:rsidRPr="000D58D7" w:rsidRDefault="000D58D7" w:rsidP="000D58D7">
      <w:pPr>
        <w:numPr>
          <w:ilvl w:val="0"/>
          <w:numId w:val="2"/>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Dataset Sourcing:</w:t>
      </w:r>
      <w:r w:rsidRPr="000D58D7">
        <w:rPr>
          <w:rFonts w:ascii="Arial" w:eastAsia="Times New Roman" w:hAnsi="Arial" w:cs="Arial"/>
          <w:color w:val="000000"/>
          <w:lang w:eastAsia="en-IN"/>
        </w:rPr>
        <w:t xml:space="preserve"> Utilize Kaggle datasets such as the "IT Service Desk Ticket Data", "ServiceNow Incident Data", or synthetic Jira/Helpdesk exports.</w:t>
      </w:r>
    </w:p>
    <w:p w:rsidR="000D58D7" w:rsidRPr="000D58D7" w:rsidRDefault="000D58D7" w:rsidP="000D58D7">
      <w:pPr>
        <w:numPr>
          <w:ilvl w:val="0"/>
          <w:numId w:val="2"/>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Data Types to Handle:</w:t>
      </w:r>
    </w:p>
    <w:p w:rsidR="000D58D7" w:rsidRPr="000D58D7" w:rsidRDefault="000D58D7" w:rsidP="000D58D7">
      <w:pPr>
        <w:numPr>
          <w:ilvl w:val="1"/>
          <w:numId w:val="2"/>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i/>
          <w:iCs/>
          <w:color w:val="000000"/>
          <w:lang w:eastAsia="en-IN"/>
        </w:rPr>
        <w:t>Ticket Attributes:</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Ticket_ID</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Issue_Category</w:t>
      </w:r>
      <w:r w:rsidRPr="000D58D7">
        <w:rPr>
          <w:rFonts w:ascii="Arial" w:eastAsia="Times New Roman" w:hAnsi="Arial" w:cs="Arial"/>
          <w:color w:val="000000"/>
          <w:lang w:eastAsia="en-IN"/>
        </w:rPr>
        <w:t xml:space="preserve"> (Hardware, Software, Network, Access/Security), </w:t>
      </w:r>
      <w:r w:rsidRPr="000D58D7">
        <w:rPr>
          <w:rFonts w:ascii="Arial" w:eastAsia="Times New Roman" w:hAnsi="Arial" w:cs="Arial"/>
          <w:color w:val="188038"/>
          <w:lang w:eastAsia="en-IN"/>
        </w:rPr>
        <w:t>Sub_Category</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Priority</w:t>
      </w:r>
      <w:r w:rsidRPr="000D58D7">
        <w:rPr>
          <w:rFonts w:ascii="Arial" w:eastAsia="Times New Roman" w:hAnsi="Arial" w:cs="Arial"/>
          <w:color w:val="000000"/>
          <w:lang w:eastAsia="en-IN"/>
        </w:rPr>
        <w:t xml:space="preserve"> (P1-Critical, P2-High, P3-Medium, P4-Low), </w:t>
      </w:r>
      <w:r w:rsidRPr="000D58D7">
        <w:rPr>
          <w:rFonts w:ascii="Arial" w:eastAsia="Times New Roman" w:hAnsi="Arial" w:cs="Arial"/>
          <w:color w:val="188038"/>
          <w:lang w:eastAsia="en-IN"/>
        </w:rPr>
        <w:t>Status</w:t>
      </w:r>
      <w:r w:rsidRPr="000D58D7">
        <w:rPr>
          <w:rFonts w:ascii="Arial" w:eastAsia="Times New Roman" w:hAnsi="Arial" w:cs="Arial"/>
          <w:color w:val="000000"/>
          <w:lang w:eastAsia="en-IN"/>
        </w:rPr>
        <w:t xml:space="preserve"> (Open, In Progress, Resolved, Closed).</w:t>
      </w:r>
    </w:p>
    <w:p w:rsidR="000D58D7" w:rsidRPr="000D58D7" w:rsidRDefault="000D58D7" w:rsidP="000D58D7">
      <w:pPr>
        <w:numPr>
          <w:ilvl w:val="1"/>
          <w:numId w:val="2"/>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i/>
          <w:iCs/>
          <w:color w:val="000000"/>
          <w:lang w:eastAsia="en-IN"/>
        </w:rPr>
        <w:t>Timestamps:</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Created_Timestamp</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Assigned_Timestamp</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Resolved_Timestamp</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Reopened_Count</w:t>
      </w:r>
      <w:r w:rsidRPr="000D58D7">
        <w:rPr>
          <w:rFonts w:ascii="Arial" w:eastAsia="Times New Roman" w:hAnsi="Arial" w:cs="Arial"/>
          <w:color w:val="000000"/>
          <w:lang w:eastAsia="en-IN"/>
        </w:rPr>
        <w:t>.</w:t>
      </w:r>
    </w:p>
    <w:p w:rsidR="000D58D7" w:rsidRPr="000D58D7" w:rsidRDefault="000D58D7" w:rsidP="000D58D7">
      <w:pPr>
        <w:numPr>
          <w:ilvl w:val="1"/>
          <w:numId w:val="2"/>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i/>
          <w:iCs/>
          <w:color w:val="000000"/>
          <w:lang w:eastAsia="en-IN"/>
        </w:rPr>
        <w:t>Assignment &amp; Feedback:</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Assignee_Group</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Agent_ID</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SLA_Target_Hours</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CSAT_Score</w:t>
      </w:r>
      <w:r w:rsidRPr="000D58D7">
        <w:rPr>
          <w:rFonts w:ascii="Arial" w:eastAsia="Times New Roman" w:hAnsi="Arial" w:cs="Arial"/>
          <w:color w:val="000000"/>
          <w:lang w:eastAsia="en-IN"/>
        </w:rPr>
        <w:t xml:space="preserve"> (Customer Satisfaction, 1-5 Stars).</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lastRenderedPageBreak/>
        <w:t>2.2 Phase 1: Initial Data Profiling (Excel)</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Before writing code, students must understand the shape and flaws of raw helpdesk logs using Excel.</w:t>
      </w:r>
    </w:p>
    <w:p w:rsidR="000D58D7" w:rsidRPr="000D58D7" w:rsidRDefault="000D58D7" w:rsidP="000D58D7">
      <w:pPr>
        <w:numPr>
          <w:ilvl w:val="0"/>
          <w:numId w:val="3"/>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Quality Checks:</w:t>
      </w:r>
      <w:r w:rsidRPr="000D58D7">
        <w:rPr>
          <w:rFonts w:ascii="Arial" w:eastAsia="Times New Roman" w:hAnsi="Arial" w:cs="Arial"/>
          <w:color w:val="000000"/>
          <w:lang w:eastAsia="en-IN"/>
        </w:rPr>
        <w:t xml:space="preserve"> Use Conditional Formatting to highlight anomalies (e.g., </w:t>
      </w:r>
      <w:r w:rsidRPr="000D58D7">
        <w:rPr>
          <w:rFonts w:ascii="Arial" w:eastAsia="Times New Roman" w:hAnsi="Arial" w:cs="Arial"/>
          <w:color w:val="188038"/>
          <w:lang w:eastAsia="en-IN"/>
        </w:rPr>
        <w:t>Resolved_Timestamp</w:t>
      </w:r>
      <w:r w:rsidRPr="000D58D7">
        <w:rPr>
          <w:rFonts w:ascii="Arial" w:eastAsia="Times New Roman" w:hAnsi="Arial" w:cs="Arial"/>
          <w:color w:val="000000"/>
          <w:lang w:eastAsia="en-IN"/>
        </w:rPr>
        <w:t xml:space="preserve"> occurring </w:t>
      </w:r>
      <w:r w:rsidRPr="000D58D7">
        <w:rPr>
          <w:rFonts w:ascii="Arial" w:eastAsia="Times New Roman" w:hAnsi="Arial" w:cs="Arial"/>
          <w:i/>
          <w:iCs/>
          <w:color w:val="000000"/>
          <w:lang w:eastAsia="en-IN"/>
        </w:rPr>
        <w:t>before</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Created_Timestamp</w:t>
      </w:r>
      <w:r w:rsidRPr="000D58D7">
        <w:rPr>
          <w:rFonts w:ascii="Arial" w:eastAsia="Times New Roman" w:hAnsi="Arial" w:cs="Arial"/>
          <w:color w:val="000000"/>
          <w:lang w:eastAsia="en-IN"/>
        </w:rPr>
        <w:t>, or missing priority values).</w:t>
      </w:r>
    </w:p>
    <w:p w:rsidR="000D58D7" w:rsidRPr="000D58D7" w:rsidRDefault="000D58D7" w:rsidP="000D58D7">
      <w:pPr>
        <w:numPr>
          <w:ilvl w:val="0"/>
          <w:numId w:val="3"/>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Data Validation:</w:t>
      </w:r>
      <w:r w:rsidRPr="000D58D7">
        <w:rPr>
          <w:rFonts w:ascii="Arial" w:eastAsia="Times New Roman" w:hAnsi="Arial" w:cs="Arial"/>
          <w:color w:val="000000"/>
          <w:lang w:eastAsia="en-IN"/>
        </w:rPr>
        <w:t xml:space="preserve"> Use Pivot Tables to summarize high-level ticket counts and evaluate the proportion of unresolved/open tickets.</w:t>
      </w:r>
    </w:p>
    <w:p w:rsidR="000D58D7" w:rsidRPr="000D58D7" w:rsidRDefault="000D58D7" w:rsidP="000D58D7">
      <w:pPr>
        <w:numPr>
          <w:ilvl w:val="0"/>
          <w:numId w:val="3"/>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Deliverable:</w:t>
      </w:r>
      <w:r w:rsidRPr="000D58D7">
        <w:rPr>
          <w:rFonts w:ascii="Arial" w:eastAsia="Times New Roman" w:hAnsi="Arial" w:cs="Arial"/>
          <w:color w:val="000000"/>
          <w:lang w:eastAsia="en-IN"/>
        </w:rPr>
        <w:t xml:space="preserve"> A "Data Quality Report" summarizing the structural flaws and missing data patterns that need to be addressed programmatically.</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2.3 Phase 2: Data Wrangling &amp; Automation (Python)</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Students will use Python to handle timestamp conversions and calculate operational SLAs.</w:t>
      </w:r>
    </w:p>
    <w:p w:rsidR="000D58D7" w:rsidRPr="000D58D7" w:rsidRDefault="000D58D7" w:rsidP="000D58D7">
      <w:pPr>
        <w:numPr>
          <w:ilvl w:val="0"/>
          <w:numId w:val="4"/>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Timestamp Parsing &amp; Arithmetic:</w:t>
      </w:r>
      <w:r w:rsidRPr="000D58D7">
        <w:rPr>
          <w:rFonts w:ascii="Arial" w:eastAsia="Times New Roman" w:hAnsi="Arial" w:cs="Arial"/>
          <w:color w:val="000000"/>
          <w:lang w:eastAsia="en-IN"/>
        </w:rPr>
        <w:t xml:space="preserve"> Convert raw strings into Pandas datetime objects to compute </w:t>
      </w:r>
      <w:r w:rsidRPr="000D58D7">
        <w:rPr>
          <w:rFonts w:ascii="Arial" w:eastAsia="Times New Roman" w:hAnsi="Arial" w:cs="Arial"/>
          <w:color w:val="188038"/>
          <w:lang w:eastAsia="en-IN"/>
        </w:rPr>
        <w:t>Resolution_Time_Hours</w:t>
      </w:r>
      <w:r w:rsidRPr="000D58D7">
        <w:rPr>
          <w:rFonts w:ascii="Arial" w:eastAsia="Times New Roman" w:hAnsi="Arial" w:cs="Arial"/>
          <w:color w:val="000000"/>
          <w:lang w:eastAsia="en-IN"/>
        </w:rPr>
        <w:t xml:space="preserve"> and </w:t>
      </w:r>
      <w:r w:rsidRPr="000D58D7">
        <w:rPr>
          <w:rFonts w:ascii="Arial" w:eastAsia="Times New Roman" w:hAnsi="Arial" w:cs="Arial"/>
          <w:color w:val="188038"/>
          <w:lang w:eastAsia="en-IN"/>
        </w:rPr>
        <w:t>First_Response_Time_Minutes</w:t>
      </w:r>
      <w:r w:rsidRPr="000D58D7">
        <w:rPr>
          <w:rFonts w:ascii="Arial" w:eastAsia="Times New Roman" w:hAnsi="Arial" w:cs="Arial"/>
          <w:color w:val="000000"/>
          <w:lang w:eastAsia="en-IN"/>
        </w:rPr>
        <w:t>.</w:t>
      </w:r>
    </w:p>
    <w:p w:rsidR="000D58D7" w:rsidRPr="000D58D7" w:rsidRDefault="000D58D7" w:rsidP="000D58D7">
      <w:pPr>
        <w:numPr>
          <w:ilvl w:val="0"/>
          <w:numId w:val="4"/>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Handling Active Tickets:</w:t>
      </w:r>
      <w:r w:rsidRPr="000D58D7">
        <w:rPr>
          <w:rFonts w:ascii="Arial" w:eastAsia="Times New Roman" w:hAnsi="Arial" w:cs="Arial"/>
          <w:color w:val="000000"/>
          <w:lang w:eastAsia="en-IN"/>
        </w:rPr>
        <w:t xml:space="preserve"> Separate open tickets (missing </w:t>
      </w:r>
      <w:r w:rsidRPr="000D58D7">
        <w:rPr>
          <w:rFonts w:ascii="Arial" w:eastAsia="Times New Roman" w:hAnsi="Arial" w:cs="Arial"/>
          <w:color w:val="188038"/>
          <w:lang w:eastAsia="en-IN"/>
        </w:rPr>
        <w:t>Resolved_Timestamp</w:t>
      </w:r>
      <w:r w:rsidRPr="000D58D7">
        <w:rPr>
          <w:rFonts w:ascii="Arial" w:eastAsia="Times New Roman" w:hAnsi="Arial" w:cs="Arial"/>
          <w:color w:val="000000"/>
          <w:lang w:eastAsia="en-IN"/>
        </w:rPr>
        <w:t>) from closed tickets to avoid distorting historical average resolution time calculations.</w:t>
      </w:r>
    </w:p>
    <w:p w:rsidR="000D58D7" w:rsidRPr="000D58D7" w:rsidRDefault="000D58D7" w:rsidP="000D58D7">
      <w:pPr>
        <w:numPr>
          <w:ilvl w:val="0"/>
          <w:numId w:val="4"/>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Categorical Encoding:</w:t>
      </w:r>
      <w:r w:rsidRPr="000D58D7">
        <w:rPr>
          <w:rFonts w:ascii="Arial" w:eastAsia="Times New Roman" w:hAnsi="Arial" w:cs="Arial"/>
          <w:color w:val="000000"/>
          <w:lang w:eastAsia="en-IN"/>
        </w:rPr>
        <w:t xml:space="preserve"> Standardize inconsistent issue descriptions and convert priority levels into ordered numeric categories for modeling.</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2.4 Phase 3: Relational Storage (MySQL)</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Cleaned datasets must be loaded into a structured database to teach enterprise data warehousing concepts.</w:t>
      </w:r>
    </w:p>
    <w:p w:rsidR="000D58D7" w:rsidRPr="000D58D7" w:rsidRDefault="000D58D7" w:rsidP="000D58D7">
      <w:pPr>
        <w:numPr>
          <w:ilvl w:val="0"/>
          <w:numId w:val="5"/>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Schema Design:</w:t>
      </w:r>
      <w:r w:rsidRPr="000D58D7">
        <w:rPr>
          <w:rFonts w:ascii="Arial" w:eastAsia="Times New Roman" w:hAnsi="Arial" w:cs="Arial"/>
          <w:color w:val="000000"/>
          <w:lang w:eastAsia="en-IN"/>
        </w:rPr>
        <w:t xml:space="preserve"> Build a Star Schema. Create a central </w:t>
      </w:r>
      <w:r w:rsidRPr="000D58D7">
        <w:rPr>
          <w:rFonts w:ascii="Arial" w:eastAsia="Times New Roman" w:hAnsi="Arial" w:cs="Arial"/>
          <w:color w:val="188038"/>
          <w:lang w:eastAsia="en-IN"/>
        </w:rPr>
        <w:t>Fact_Incidents</w:t>
      </w:r>
      <w:r w:rsidRPr="000D58D7">
        <w:rPr>
          <w:rFonts w:ascii="Arial" w:eastAsia="Times New Roman" w:hAnsi="Arial" w:cs="Arial"/>
          <w:color w:val="000000"/>
          <w:lang w:eastAsia="en-IN"/>
        </w:rPr>
        <w:t xml:space="preserve"> table surrounded by </w:t>
      </w:r>
      <w:r w:rsidRPr="000D58D7">
        <w:rPr>
          <w:rFonts w:ascii="Arial" w:eastAsia="Times New Roman" w:hAnsi="Arial" w:cs="Arial"/>
          <w:color w:val="188038"/>
          <w:lang w:eastAsia="en-IN"/>
        </w:rPr>
        <w:t>Dim_Category</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Dim_Priority</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Dim_AssigneeGroup</w:t>
      </w:r>
      <w:r w:rsidRPr="000D58D7">
        <w:rPr>
          <w:rFonts w:ascii="Arial" w:eastAsia="Times New Roman" w:hAnsi="Arial" w:cs="Arial"/>
          <w:color w:val="000000"/>
          <w:lang w:eastAsia="en-IN"/>
        </w:rPr>
        <w:t xml:space="preserve">, and </w:t>
      </w:r>
      <w:r w:rsidRPr="000D58D7">
        <w:rPr>
          <w:rFonts w:ascii="Arial" w:eastAsia="Times New Roman" w:hAnsi="Arial" w:cs="Arial"/>
          <w:color w:val="188038"/>
          <w:lang w:eastAsia="en-IN"/>
        </w:rPr>
        <w:t>Dim_Time</w:t>
      </w:r>
      <w:r w:rsidRPr="000D58D7">
        <w:rPr>
          <w:rFonts w:ascii="Arial" w:eastAsia="Times New Roman" w:hAnsi="Arial" w:cs="Arial"/>
          <w:color w:val="000000"/>
          <w:lang w:eastAsia="en-IN"/>
        </w:rPr>
        <w:t>.</w:t>
      </w:r>
    </w:p>
    <w:p w:rsidR="000D58D7" w:rsidRPr="000D58D7" w:rsidRDefault="000D58D7" w:rsidP="000D58D7">
      <w:pPr>
        <w:numPr>
          <w:ilvl w:val="0"/>
          <w:numId w:val="5"/>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SQL DDL/DML:</w:t>
      </w:r>
      <w:r w:rsidRPr="000D58D7">
        <w:rPr>
          <w:rFonts w:ascii="Arial" w:eastAsia="Times New Roman" w:hAnsi="Arial" w:cs="Arial"/>
          <w:color w:val="000000"/>
          <w:lang w:eastAsia="en-IN"/>
        </w:rPr>
        <w:t xml:space="preserve"> Write scripts to </w:t>
      </w:r>
      <w:r w:rsidRPr="000D58D7">
        <w:rPr>
          <w:rFonts w:ascii="Arial" w:eastAsia="Times New Roman" w:hAnsi="Arial" w:cs="Arial"/>
          <w:color w:val="188038"/>
          <w:lang w:eastAsia="en-IN"/>
        </w:rPr>
        <w:t>CREATE TABLES</w:t>
      </w:r>
      <w:r w:rsidRPr="000D58D7">
        <w:rPr>
          <w:rFonts w:ascii="Arial" w:eastAsia="Times New Roman" w:hAnsi="Arial" w:cs="Arial"/>
          <w:color w:val="000000"/>
          <w:lang w:eastAsia="en-IN"/>
        </w:rPr>
        <w:t xml:space="preserve"> with strict data types and insert the cleaned Python outputs.</w:t>
      </w:r>
    </w:p>
    <w:p w:rsidR="000D58D7" w:rsidRPr="000D58D7" w:rsidRDefault="000D58D7" w:rsidP="000D58D7">
      <w:pPr>
        <w:numPr>
          <w:ilvl w:val="0"/>
          <w:numId w:val="5"/>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Advanced Querying:</w:t>
      </w:r>
      <w:r w:rsidRPr="000D58D7">
        <w:rPr>
          <w:rFonts w:ascii="Arial" w:eastAsia="Times New Roman" w:hAnsi="Arial" w:cs="Arial"/>
          <w:color w:val="000000"/>
          <w:lang w:eastAsia="en-IN"/>
        </w:rPr>
        <w:t xml:space="preserve"> Write </w:t>
      </w:r>
      <w:r w:rsidRPr="000D58D7">
        <w:rPr>
          <w:rFonts w:ascii="Arial" w:eastAsia="Times New Roman" w:hAnsi="Arial" w:cs="Arial"/>
          <w:color w:val="188038"/>
          <w:lang w:eastAsia="en-IN"/>
        </w:rPr>
        <w:t>JOIN</w:t>
      </w:r>
      <w:r w:rsidRPr="000D58D7">
        <w:rPr>
          <w:rFonts w:ascii="Arial" w:eastAsia="Times New Roman" w:hAnsi="Arial" w:cs="Arial"/>
          <w:color w:val="000000"/>
          <w:lang w:eastAsia="en-IN"/>
        </w:rPr>
        <w:t xml:space="preserve"> statements linking ticket records to assignee groups. Use Window Functions (</w:t>
      </w:r>
      <w:r w:rsidRPr="000D58D7">
        <w:rPr>
          <w:rFonts w:ascii="Arial" w:eastAsia="Times New Roman" w:hAnsi="Arial" w:cs="Arial"/>
          <w:color w:val="188038"/>
          <w:lang w:eastAsia="en-IN"/>
        </w:rPr>
        <w:t>AVG() OVER (PARTITION BY Category)</w:t>
      </w:r>
      <w:r w:rsidRPr="000D58D7">
        <w:rPr>
          <w:rFonts w:ascii="Arial" w:eastAsia="Times New Roman" w:hAnsi="Arial" w:cs="Arial"/>
          <w:color w:val="000000"/>
          <w:lang w:eastAsia="en-IN"/>
        </w:rPr>
        <w:t>) to compare individual ticket resolution times against the category average.</w:t>
      </w:r>
    </w:p>
    <w:p w:rsidR="000D58D7" w:rsidRPr="000D58D7" w:rsidRDefault="000D58D7" w:rsidP="000D58D7">
      <w:pPr>
        <w:spacing w:after="80" w:line="240" w:lineRule="auto"/>
        <w:outlineLvl w:val="1"/>
        <w:rPr>
          <w:rFonts w:ascii="Times New Roman" w:eastAsia="Times New Roman" w:hAnsi="Times New Roman" w:cs="Times New Roman"/>
          <w:b/>
          <w:bCs/>
          <w:sz w:val="36"/>
          <w:szCs w:val="36"/>
          <w:lang w:eastAsia="en-IN"/>
        </w:rPr>
      </w:pPr>
      <w:r w:rsidRPr="000D58D7">
        <w:rPr>
          <w:rFonts w:ascii="Arial" w:eastAsia="Times New Roman" w:hAnsi="Arial" w:cs="Arial"/>
          <w:b/>
          <w:bCs/>
          <w:color w:val="000000"/>
          <w:sz w:val="34"/>
          <w:szCs w:val="34"/>
          <w:lang w:eastAsia="en-IN"/>
        </w:rPr>
        <w:t>3. Advanced Analytics &amp; Modeling</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3.1 Feature Engineering (Python &amp; SQL)</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Students will create new operational metrics to evaluate IT service efficiency:</w:t>
      </w:r>
    </w:p>
    <w:p w:rsidR="000D58D7" w:rsidRPr="000D58D7" w:rsidRDefault="000D58D7" w:rsidP="000D58D7">
      <w:pPr>
        <w:numPr>
          <w:ilvl w:val="0"/>
          <w:numId w:val="6"/>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Mean Time to Resolve (MTTR):</w:t>
      </w:r>
      <w:r w:rsidRPr="000D58D7">
        <w:rPr>
          <w:rFonts w:ascii="Arial" w:eastAsia="Times New Roman" w:hAnsi="Arial" w:cs="Arial"/>
          <w:b/>
          <w:bCs/>
          <w:color w:val="000000"/>
          <w:lang w:eastAsia="en-IN"/>
        </w:rPr>
        <w:br/>
      </w:r>
      <w:r w:rsidRPr="000D58D7">
        <w:rPr>
          <w:rFonts w:ascii="Arial" w:eastAsia="Times New Roman" w:hAnsi="Arial" w:cs="Arial"/>
          <w:color w:val="000000"/>
          <w:lang w:eastAsia="en-IN"/>
        </w:rPr>
        <w:t>$$MTTR = \frac{\text{Total Resolution Time (Hours)}}{\text{Total Resolved Tickets}}$$</w:t>
      </w:r>
    </w:p>
    <w:p w:rsidR="000D58D7" w:rsidRPr="000D58D7" w:rsidRDefault="000D58D7" w:rsidP="000D58D7">
      <w:pPr>
        <w:numPr>
          <w:ilvl w:val="0"/>
          <w:numId w:val="6"/>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SLA Compliance Indicator:</w:t>
      </w:r>
      <w:r w:rsidRPr="000D58D7">
        <w:rPr>
          <w:rFonts w:ascii="Arial" w:eastAsia="Times New Roman" w:hAnsi="Arial" w:cs="Arial"/>
          <w:color w:val="000000"/>
          <w:lang w:eastAsia="en-IN"/>
        </w:rPr>
        <w:t xml:space="preserve"> A binary flag identifying whether a ticket met its target duration:</w:t>
      </w:r>
      <w:r w:rsidRPr="000D58D7">
        <w:rPr>
          <w:rFonts w:ascii="Arial" w:eastAsia="Times New Roman" w:hAnsi="Arial" w:cs="Arial"/>
          <w:color w:val="000000"/>
          <w:lang w:eastAsia="en-IN"/>
        </w:rPr>
        <w:br/>
        <w:t>$$\text{SLA Breached} = \begin{cases} 1 &amp; \text{if } \text{Resolution Time} &gt; \text{SLA Target Hours} \\ 0 &amp; \text{otherwise} \end{cases}$$</w:t>
      </w:r>
    </w:p>
    <w:p w:rsidR="000D58D7" w:rsidRPr="000D58D7" w:rsidRDefault="000D58D7" w:rsidP="000D58D7">
      <w:pPr>
        <w:numPr>
          <w:ilvl w:val="0"/>
          <w:numId w:val="6"/>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First Contact Resolution Rate (FCR %):</w:t>
      </w:r>
      <w:r w:rsidRPr="000D58D7">
        <w:rPr>
          <w:rFonts w:ascii="Arial" w:eastAsia="Times New Roman" w:hAnsi="Arial" w:cs="Arial"/>
          <w:color w:val="000000"/>
          <w:lang w:eastAsia="en-IN"/>
        </w:rPr>
        <w:t xml:space="preserve"> Percentage of tickets resolved without re-assignment or escalation.</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3.2 Exploratory Data Analysis (Python)</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 xml:space="preserve">Students will learn to visualize operational efficiency and bottleneck distributions using </w:t>
      </w:r>
      <w:r w:rsidRPr="000D58D7">
        <w:rPr>
          <w:rFonts w:ascii="Arial" w:eastAsia="Times New Roman" w:hAnsi="Arial" w:cs="Arial"/>
          <w:color w:val="188038"/>
          <w:lang w:eastAsia="en-IN"/>
        </w:rPr>
        <w:t>Matplotlib</w:t>
      </w:r>
      <w:r w:rsidRPr="000D58D7">
        <w:rPr>
          <w:rFonts w:ascii="Arial" w:eastAsia="Times New Roman" w:hAnsi="Arial" w:cs="Arial"/>
          <w:color w:val="000000"/>
          <w:lang w:eastAsia="en-IN"/>
        </w:rPr>
        <w:t xml:space="preserve"> and </w:t>
      </w:r>
      <w:r w:rsidRPr="000D58D7">
        <w:rPr>
          <w:rFonts w:ascii="Arial" w:eastAsia="Times New Roman" w:hAnsi="Arial" w:cs="Arial"/>
          <w:color w:val="188038"/>
          <w:lang w:eastAsia="en-IN"/>
        </w:rPr>
        <w:t>Seaborn</w:t>
      </w:r>
      <w:r w:rsidRPr="000D58D7">
        <w:rPr>
          <w:rFonts w:ascii="Arial" w:eastAsia="Times New Roman" w:hAnsi="Arial" w:cs="Arial"/>
          <w:color w:val="000000"/>
          <w:lang w:eastAsia="en-IN"/>
        </w:rPr>
        <w:t>:</w:t>
      </w:r>
    </w:p>
    <w:p w:rsidR="000D58D7" w:rsidRPr="000D58D7" w:rsidRDefault="000D58D7" w:rsidP="000D58D7">
      <w:pPr>
        <w:numPr>
          <w:ilvl w:val="0"/>
          <w:numId w:val="7"/>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lastRenderedPageBreak/>
        <w:t>Distribution Plots:</w:t>
      </w:r>
      <w:r w:rsidRPr="000D58D7">
        <w:rPr>
          <w:rFonts w:ascii="Arial" w:eastAsia="Times New Roman" w:hAnsi="Arial" w:cs="Arial"/>
          <w:color w:val="000000"/>
          <w:lang w:eastAsia="en-IN"/>
        </w:rPr>
        <w:t xml:space="preserve"> Box plots comparing </w:t>
      </w:r>
      <w:r w:rsidRPr="000D58D7">
        <w:rPr>
          <w:rFonts w:ascii="Arial" w:eastAsia="Times New Roman" w:hAnsi="Arial" w:cs="Arial"/>
          <w:color w:val="188038"/>
          <w:lang w:eastAsia="en-IN"/>
        </w:rPr>
        <w:t>Resolution_Time_Hours</w:t>
      </w:r>
      <w:r w:rsidRPr="000D58D7">
        <w:rPr>
          <w:rFonts w:ascii="Arial" w:eastAsia="Times New Roman" w:hAnsi="Arial" w:cs="Arial"/>
          <w:color w:val="000000"/>
          <w:lang w:eastAsia="en-IN"/>
        </w:rPr>
        <w:t xml:space="preserve"> across priority tiers (P1 vs P4) to verify if urgent tickets are being prioritized.</w:t>
      </w:r>
    </w:p>
    <w:p w:rsidR="000D58D7" w:rsidRPr="000D58D7" w:rsidRDefault="000D58D7" w:rsidP="000D58D7">
      <w:pPr>
        <w:numPr>
          <w:ilvl w:val="0"/>
          <w:numId w:val="7"/>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Incident Volume Heatmaps:</w:t>
      </w:r>
      <w:r w:rsidRPr="000D58D7">
        <w:rPr>
          <w:rFonts w:ascii="Arial" w:eastAsia="Times New Roman" w:hAnsi="Arial" w:cs="Arial"/>
          <w:color w:val="000000"/>
          <w:lang w:eastAsia="en-IN"/>
        </w:rPr>
        <w:t xml:space="preserve"> 2D heatmaps displaying ticket creation density by </w:t>
      </w:r>
      <w:r w:rsidRPr="000D58D7">
        <w:rPr>
          <w:rFonts w:ascii="Arial" w:eastAsia="Times New Roman" w:hAnsi="Arial" w:cs="Arial"/>
          <w:color w:val="188038"/>
          <w:lang w:eastAsia="en-IN"/>
        </w:rPr>
        <w:t>Hour_of_Day</w:t>
      </w:r>
      <w:r w:rsidRPr="000D58D7">
        <w:rPr>
          <w:rFonts w:ascii="Arial" w:eastAsia="Times New Roman" w:hAnsi="Arial" w:cs="Arial"/>
          <w:color w:val="000000"/>
          <w:lang w:eastAsia="en-IN"/>
        </w:rPr>
        <w:t xml:space="preserve"> vs </w:t>
      </w:r>
      <w:r w:rsidRPr="000D58D7">
        <w:rPr>
          <w:rFonts w:ascii="Arial" w:eastAsia="Times New Roman" w:hAnsi="Arial" w:cs="Arial"/>
          <w:color w:val="188038"/>
          <w:lang w:eastAsia="en-IN"/>
        </w:rPr>
        <w:t>Day_of_Week</w:t>
      </w:r>
      <w:r w:rsidRPr="000D58D7">
        <w:rPr>
          <w:rFonts w:ascii="Arial" w:eastAsia="Times New Roman" w:hAnsi="Arial" w:cs="Arial"/>
          <w:color w:val="000000"/>
          <w:lang w:eastAsia="en-IN"/>
        </w:rPr>
        <w:t xml:space="preserve"> to optimize helpdesk staffing schedules.</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3.3 Introductory Machine Learning (Python)</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 xml:space="preserve">Students will apply </w:t>
      </w:r>
      <w:r w:rsidRPr="000D58D7">
        <w:rPr>
          <w:rFonts w:ascii="Arial" w:eastAsia="Times New Roman" w:hAnsi="Arial" w:cs="Arial"/>
          <w:color w:val="188038"/>
          <w:lang w:eastAsia="en-IN"/>
        </w:rPr>
        <w:t>scikit-learn</w:t>
      </w:r>
      <w:r w:rsidRPr="000D58D7">
        <w:rPr>
          <w:rFonts w:ascii="Arial" w:eastAsia="Times New Roman" w:hAnsi="Arial" w:cs="Arial"/>
          <w:color w:val="000000"/>
          <w:lang w:eastAsia="en-IN"/>
        </w:rPr>
        <w:t xml:space="preserve"> to solve a predictive service desk problem:</w:t>
      </w:r>
    </w:p>
    <w:p w:rsidR="000D58D7" w:rsidRPr="000D58D7" w:rsidRDefault="000D58D7" w:rsidP="000D58D7">
      <w:pPr>
        <w:numPr>
          <w:ilvl w:val="0"/>
          <w:numId w:val="8"/>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SLA Breach Prediction (Classification):</w:t>
      </w:r>
      <w:r w:rsidRPr="000D58D7">
        <w:rPr>
          <w:rFonts w:ascii="Arial" w:eastAsia="Times New Roman" w:hAnsi="Arial" w:cs="Arial"/>
          <w:color w:val="000000"/>
          <w:lang w:eastAsia="en-IN"/>
        </w:rPr>
        <w:t xml:space="preserve"> Train a Logistic Regression or Random Forest model using issue category, priority level, creation hour, and assignment group to predict the probability ($1$ or $0$) that an incoming ticket will breach its SLA.</w:t>
      </w:r>
    </w:p>
    <w:p w:rsidR="000D58D7" w:rsidRPr="000D58D7" w:rsidRDefault="000D58D7" w:rsidP="000D58D7">
      <w:pPr>
        <w:numPr>
          <w:ilvl w:val="0"/>
          <w:numId w:val="8"/>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Resolution Time Estimation (Regression):</w:t>
      </w:r>
      <w:r w:rsidRPr="000D58D7">
        <w:rPr>
          <w:rFonts w:ascii="Arial" w:eastAsia="Times New Roman" w:hAnsi="Arial" w:cs="Arial"/>
          <w:color w:val="000000"/>
          <w:lang w:eastAsia="en-IN"/>
        </w:rPr>
        <w:t xml:space="preserve"> Build a Gradient Boosting model to estimate the expected resolution duration in hours upon ticket creation.</w:t>
      </w:r>
    </w:p>
    <w:p w:rsidR="000D58D7" w:rsidRPr="000D58D7" w:rsidRDefault="000D58D7" w:rsidP="000D58D7">
      <w:pPr>
        <w:spacing w:after="80" w:line="240" w:lineRule="auto"/>
        <w:outlineLvl w:val="1"/>
        <w:rPr>
          <w:rFonts w:ascii="Times New Roman" w:eastAsia="Times New Roman" w:hAnsi="Times New Roman" w:cs="Times New Roman"/>
          <w:b/>
          <w:bCs/>
          <w:sz w:val="36"/>
          <w:szCs w:val="36"/>
          <w:lang w:eastAsia="en-IN"/>
        </w:rPr>
      </w:pPr>
      <w:r w:rsidRPr="000D58D7">
        <w:rPr>
          <w:rFonts w:ascii="Arial" w:eastAsia="Times New Roman" w:hAnsi="Arial" w:cs="Arial"/>
          <w:b/>
          <w:bCs/>
          <w:color w:val="000000"/>
          <w:sz w:val="34"/>
          <w:szCs w:val="34"/>
          <w:lang w:eastAsia="en-IN"/>
        </w:rPr>
        <w:t>4. Business Intelligence &amp; Storytelling (PowerBI)</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4.1 Dashboard Development</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The final phase teaches students how to present complex operational data to IT Directors and Service Desk Managers.</w:t>
      </w:r>
    </w:p>
    <w:p w:rsidR="000D58D7" w:rsidRPr="000D58D7" w:rsidRDefault="000D58D7" w:rsidP="000D58D7">
      <w:pPr>
        <w:numPr>
          <w:ilvl w:val="0"/>
          <w:numId w:val="9"/>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Data Modeling in PowerBI:</w:t>
      </w:r>
      <w:r w:rsidRPr="000D58D7">
        <w:rPr>
          <w:rFonts w:ascii="Arial" w:eastAsia="Times New Roman" w:hAnsi="Arial" w:cs="Arial"/>
          <w:color w:val="000000"/>
          <w:lang w:eastAsia="en-IN"/>
        </w:rPr>
        <w:t xml:space="preserve"> Connect PowerBI to the MySQL database. Re-establish the Star Schema relationships within the PowerBI model view.</w:t>
      </w:r>
    </w:p>
    <w:p w:rsidR="000D58D7" w:rsidRPr="000D58D7" w:rsidRDefault="000D58D7" w:rsidP="000D58D7">
      <w:pPr>
        <w:numPr>
          <w:ilvl w:val="0"/>
          <w:numId w:val="9"/>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DAX (Data Analysis Expressions):</w:t>
      </w:r>
      <w:r w:rsidRPr="000D58D7">
        <w:rPr>
          <w:rFonts w:ascii="Arial" w:eastAsia="Times New Roman" w:hAnsi="Arial" w:cs="Arial"/>
          <w:color w:val="000000"/>
          <w:lang w:eastAsia="en-IN"/>
        </w:rPr>
        <w:t xml:space="preserve"> Write custom measures for </w:t>
      </w:r>
      <w:r w:rsidRPr="000D58D7">
        <w:rPr>
          <w:rFonts w:ascii="Arial" w:eastAsia="Times New Roman" w:hAnsi="Arial" w:cs="Arial"/>
          <w:color w:val="188038"/>
          <w:lang w:eastAsia="en-IN"/>
        </w:rPr>
        <w:t>SLA Breach Rate %</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Overall MTTR (Hours)</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First Contact Resolution Rate %</w:t>
      </w:r>
      <w:r w:rsidRPr="000D58D7">
        <w:rPr>
          <w:rFonts w:ascii="Arial" w:eastAsia="Times New Roman" w:hAnsi="Arial" w:cs="Arial"/>
          <w:color w:val="000000"/>
          <w:lang w:eastAsia="en-IN"/>
        </w:rPr>
        <w:t xml:space="preserve">, and </w:t>
      </w:r>
      <w:r w:rsidRPr="000D58D7">
        <w:rPr>
          <w:rFonts w:ascii="Arial" w:eastAsia="Times New Roman" w:hAnsi="Arial" w:cs="Arial"/>
          <w:color w:val="188038"/>
          <w:lang w:eastAsia="en-IN"/>
        </w:rPr>
        <w:t>Average CSAT Score</w:t>
      </w:r>
      <w:r w:rsidRPr="000D58D7">
        <w:rPr>
          <w:rFonts w:ascii="Arial" w:eastAsia="Times New Roman" w:hAnsi="Arial" w:cs="Arial"/>
          <w:color w:val="000000"/>
          <w:lang w:eastAsia="en-IN"/>
        </w:rPr>
        <w:t>.</w:t>
      </w:r>
    </w:p>
    <w:p w:rsidR="000D58D7" w:rsidRPr="000D58D7" w:rsidRDefault="000D58D7" w:rsidP="000D58D7">
      <w:pPr>
        <w:numPr>
          <w:ilvl w:val="0"/>
          <w:numId w:val="9"/>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Visual Interface:</w:t>
      </w:r>
    </w:p>
    <w:p w:rsidR="000D58D7" w:rsidRPr="000D58D7" w:rsidRDefault="000D58D7" w:rsidP="000D58D7">
      <w:pPr>
        <w:numPr>
          <w:ilvl w:val="1"/>
          <w:numId w:val="9"/>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Executive KPI Ribbon:</w:t>
      </w:r>
      <w:r w:rsidRPr="000D58D7">
        <w:rPr>
          <w:rFonts w:ascii="Arial" w:eastAsia="Times New Roman" w:hAnsi="Arial" w:cs="Arial"/>
          <w:color w:val="000000"/>
          <w:lang w:eastAsia="en-IN"/>
        </w:rPr>
        <w:t xml:space="preserve"> Cards displaying active ticket volume, average MTTR, SLA breach percentage, and overall CSAT.</w:t>
      </w:r>
    </w:p>
    <w:p w:rsidR="000D58D7" w:rsidRPr="000D58D7" w:rsidRDefault="000D58D7" w:rsidP="000D58D7">
      <w:pPr>
        <w:numPr>
          <w:ilvl w:val="1"/>
          <w:numId w:val="9"/>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SLA Breach Matrix:</w:t>
      </w:r>
      <w:r w:rsidRPr="000D58D7">
        <w:rPr>
          <w:rFonts w:ascii="Arial" w:eastAsia="Times New Roman" w:hAnsi="Arial" w:cs="Arial"/>
          <w:color w:val="000000"/>
          <w:lang w:eastAsia="en-IN"/>
        </w:rPr>
        <w:t xml:space="preserve"> A table conditionally formatted in red/green highlighting issue categories and assignee groups with high breach rates.</w:t>
      </w:r>
    </w:p>
    <w:p w:rsidR="000D58D7" w:rsidRPr="000D58D7" w:rsidRDefault="000D58D7" w:rsidP="000D58D7">
      <w:pPr>
        <w:numPr>
          <w:ilvl w:val="1"/>
          <w:numId w:val="9"/>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Incident Volume &amp; Resolution Line Chart:</w:t>
      </w:r>
      <w:r w:rsidRPr="000D58D7">
        <w:rPr>
          <w:rFonts w:ascii="Arial" w:eastAsia="Times New Roman" w:hAnsi="Arial" w:cs="Arial"/>
          <w:color w:val="000000"/>
          <w:lang w:eastAsia="en-IN"/>
        </w:rPr>
        <w:t xml:space="preserve"> Overlaying hourly/daily ticket creation rates against resolution velocity.</w:t>
      </w:r>
    </w:p>
    <w:p w:rsidR="000D58D7" w:rsidRPr="000D58D7" w:rsidRDefault="000D58D7" w:rsidP="000D58D7">
      <w:pPr>
        <w:numPr>
          <w:ilvl w:val="1"/>
          <w:numId w:val="9"/>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Interactive Slicers:</w:t>
      </w:r>
      <w:r w:rsidRPr="000D58D7">
        <w:rPr>
          <w:rFonts w:ascii="Arial" w:eastAsia="Times New Roman" w:hAnsi="Arial" w:cs="Arial"/>
          <w:color w:val="000000"/>
          <w:lang w:eastAsia="en-IN"/>
        </w:rPr>
        <w:t xml:space="preserve"> Adding filters for users to slice data by </w:t>
      </w:r>
      <w:r w:rsidRPr="000D58D7">
        <w:rPr>
          <w:rFonts w:ascii="Arial" w:eastAsia="Times New Roman" w:hAnsi="Arial" w:cs="Arial"/>
          <w:color w:val="188038"/>
          <w:lang w:eastAsia="en-IN"/>
        </w:rPr>
        <w:t>Priority Tier</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Assignee Group</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Issue Category</w:t>
      </w:r>
      <w:r w:rsidRPr="000D58D7">
        <w:rPr>
          <w:rFonts w:ascii="Arial" w:eastAsia="Times New Roman" w:hAnsi="Arial" w:cs="Arial"/>
          <w:color w:val="000000"/>
          <w:lang w:eastAsia="en-IN"/>
        </w:rPr>
        <w:t xml:space="preserve">, and </w:t>
      </w:r>
      <w:r w:rsidRPr="000D58D7">
        <w:rPr>
          <w:rFonts w:ascii="Arial" w:eastAsia="Times New Roman" w:hAnsi="Arial" w:cs="Arial"/>
          <w:color w:val="188038"/>
          <w:lang w:eastAsia="en-IN"/>
        </w:rPr>
        <w:t>Date Range</w:t>
      </w:r>
      <w:r w:rsidRPr="000D58D7">
        <w:rPr>
          <w:rFonts w:ascii="Arial" w:eastAsia="Times New Roman" w:hAnsi="Arial" w:cs="Arial"/>
          <w:color w:val="000000"/>
          <w:lang w:eastAsia="en-IN"/>
        </w:rPr>
        <w:t>.</w:t>
      </w:r>
    </w:p>
    <w:p w:rsidR="000D58D7" w:rsidRPr="000D58D7" w:rsidRDefault="000D58D7" w:rsidP="000D58D7">
      <w:pPr>
        <w:spacing w:after="80" w:line="240" w:lineRule="auto"/>
        <w:outlineLvl w:val="1"/>
        <w:rPr>
          <w:rFonts w:ascii="Times New Roman" w:eastAsia="Times New Roman" w:hAnsi="Times New Roman" w:cs="Times New Roman"/>
          <w:b/>
          <w:bCs/>
          <w:sz w:val="36"/>
          <w:szCs w:val="36"/>
          <w:lang w:eastAsia="en-IN"/>
        </w:rPr>
      </w:pPr>
      <w:r w:rsidRPr="000D58D7">
        <w:rPr>
          <w:rFonts w:ascii="Arial" w:eastAsia="Times New Roman" w:hAnsi="Arial" w:cs="Arial"/>
          <w:b/>
          <w:bCs/>
          <w:color w:val="000000"/>
          <w:sz w:val="34"/>
          <w:szCs w:val="34"/>
          <w:lang w:eastAsia="en-IN"/>
        </w:rPr>
        <w:t>5. Student Submission &amp; Evaluation Rubric</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5.1 Repository Structure</w:t>
      </w:r>
    </w:p>
    <w:p w:rsidR="000D58D7" w:rsidRPr="000D58D7" w:rsidRDefault="000D58D7" w:rsidP="000D58D7">
      <w:pPr>
        <w:spacing w:after="240" w:line="240" w:lineRule="auto"/>
        <w:rPr>
          <w:rFonts w:ascii="Times New Roman" w:eastAsia="Times New Roman" w:hAnsi="Times New Roman" w:cs="Times New Roman"/>
          <w:sz w:val="24"/>
          <w:szCs w:val="24"/>
          <w:lang w:eastAsia="en-IN"/>
        </w:rPr>
      </w:pPr>
      <w:r w:rsidRPr="000D58D7">
        <w:rPr>
          <w:rFonts w:ascii="Arial" w:eastAsia="Times New Roman" w:hAnsi="Arial" w:cs="Arial"/>
          <w:color w:val="000000"/>
          <w:lang w:eastAsia="en-IN"/>
        </w:rPr>
        <w:t>Students must submit a logically organized GitHub repository or ZIP file to demonstrate best practices:</w:t>
      </w:r>
    </w:p>
    <w:p w:rsidR="000D58D7" w:rsidRPr="000D58D7" w:rsidRDefault="000D58D7" w:rsidP="000D58D7">
      <w:pPr>
        <w:numPr>
          <w:ilvl w:val="0"/>
          <w:numId w:val="10"/>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color w:val="188038"/>
          <w:lang w:eastAsia="en-IN"/>
        </w:rPr>
        <w:t>/data</w:t>
      </w:r>
      <w:r w:rsidRPr="000D58D7">
        <w:rPr>
          <w:rFonts w:ascii="Arial" w:eastAsia="Times New Roman" w:hAnsi="Arial" w:cs="Arial"/>
          <w:color w:val="000000"/>
          <w:lang w:eastAsia="en-IN"/>
        </w:rPr>
        <w:t xml:space="preserve">: Contains </w:t>
      </w:r>
      <w:r w:rsidRPr="000D58D7">
        <w:rPr>
          <w:rFonts w:ascii="Arial" w:eastAsia="Times New Roman" w:hAnsi="Arial" w:cs="Arial"/>
          <w:color w:val="188038"/>
          <w:lang w:eastAsia="en-IN"/>
        </w:rPr>
        <w:t>/raw</w:t>
      </w:r>
      <w:r w:rsidRPr="000D58D7">
        <w:rPr>
          <w:rFonts w:ascii="Arial" w:eastAsia="Times New Roman" w:hAnsi="Arial" w:cs="Arial"/>
          <w:color w:val="000000"/>
          <w:lang w:eastAsia="en-IN"/>
        </w:rPr>
        <w:t xml:space="preserve"> (original files) and </w:t>
      </w:r>
      <w:r w:rsidRPr="000D58D7">
        <w:rPr>
          <w:rFonts w:ascii="Arial" w:eastAsia="Times New Roman" w:hAnsi="Arial" w:cs="Arial"/>
          <w:color w:val="188038"/>
          <w:lang w:eastAsia="en-IN"/>
        </w:rPr>
        <w:t>/processed</w:t>
      </w:r>
      <w:r w:rsidRPr="000D58D7">
        <w:rPr>
          <w:rFonts w:ascii="Arial" w:eastAsia="Times New Roman" w:hAnsi="Arial" w:cs="Arial"/>
          <w:color w:val="000000"/>
          <w:lang w:eastAsia="en-IN"/>
        </w:rPr>
        <w:t xml:space="preserve"> (cleaned files ready for MySQL).</w:t>
      </w:r>
    </w:p>
    <w:p w:rsidR="000D58D7" w:rsidRPr="000D58D7" w:rsidRDefault="000D58D7" w:rsidP="000D58D7">
      <w:pPr>
        <w:numPr>
          <w:ilvl w:val="0"/>
          <w:numId w:val="10"/>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color w:val="188038"/>
          <w:lang w:eastAsia="en-IN"/>
        </w:rPr>
        <w:t>/scripts</w:t>
      </w:r>
      <w:r w:rsidRPr="000D58D7">
        <w:rPr>
          <w:rFonts w:ascii="Arial" w:eastAsia="Times New Roman" w:hAnsi="Arial" w:cs="Arial"/>
          <w:color w:val="000000"/>
          <w:lang w:eastAsia="en-IN"/>
        </w:rPr>
        <w:t>: Jupyter Notebooks (</w:t>
      </w:r>
      <w:r w:rsidRPr="000D58D7">
        <w:rPr>
          <w:rFonts w:ascii="Arial" w:eastAsia="Times New Roman" w:hAnsi="Arial" w:cs="Arial"/>
          <w:color w:val="188038"/>
          <w:lang w:eastAsia="en-IN"/>
        </w:rPr>
        <w:t>.ipynb</w:t>
      </w:r>
      <w:r w:rsidRPr="000D58D7">
        <w:rPr>
          <w:rFonts w:ascii="Arial" w:eastAsia="Times New Roman" w:hAnsi="Arial" w:cs="Arial"/>
          <w:color w:val="000000"/>
          <w:lang w:eastAsia="en-IN"/>
        </w:rPr>
        <w:t>) separated logically:</w:t>
      </w:r>
    </w:p>
    <w:p w:rsidR="000D58D7" w:rsidRPr="000D58D7" w:rsidRDefault="000D58D7" w:rsidP="000D58D7">
      <w:pPr>
        <w:numPr>
          <w:ilvl w:val="1"/>
          <w:numId w:val="10"/>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color w:val="188038"/>
          <w:lang w:eastAsia="en-IN"/>
        </w:rPr>
        <w:t>1_python_data_cleaning_and_sla_calculation.ipynb</w:t>
      </w:r>
    </w:p>
    <w:p w:rsidR="000D58D7" w:rsidRPr="000D58D7" w:rsidRDefault="000D58D7" w:rsidP="000D58D7">
      <w:pPr>
        <w:numPr>
          <w:ilvl w:val="1"/>
          <w:numId w:val="10"/>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color w:val="188038"/>
          <w:lang w:eastAsia="en-IN"/>
        </w:rPr>
        <w:t>2_eda_and_itsm_metrics.ipynb</w:t>
      </w:r>
    </w:p>
    <w:p w:rsidR="000D58D7" w:rsidRPr="000D58D7" w:rsidRDefault="000D58D7" w:rsidP="000D58D7">
      <w:pPr>
        <w:numPr>
          <w:ilvl w:val="1"/>
          <w:numId w:val="10"/>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color w:val="188038"/>
          <w:lang w:eastAsia="en-IN"/>
        </w:rPr>
        <w:t>3_sla_breach_prediction_model.ipynb</w:t>
      </w:r>
    </w:p>
    <w:p w:rsidR="000D58D7" w:rsidRPr="000D58D7" w:rsidRDefault="000D58D7" w:rsidP="000D58D7">
      <w:pPr>
        <w:numPr>
          <w:ilvl w:val="0"/>
          <w:numId w:val="10"/>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color w:val="188038"/>
          <w:lang w:eastAsia="en-IN"/>
        </w:rPr>
        <w:t>/sql</w:t>
      </w:r>
      <w:r w:rsidRPr="000D58D7">
        <w:rPr>
          <w:rFonts w:ascii="Arial" w:eastAsia="Times New Roman" w:hAnsi="Arial" w:cs="Arial"/>
          <w:color w:val="000000"/>
          <w:lang w:eastAsia="en-IN"/>
        </w:rPr>
        <w:t xml:space="preserve">: </w:t>
      </w:r>
      <w:r w:rsidRPr="000D58D7">
        <w:rPr>
          <w:rFonts w:ascii="Arial" w:eastAsia="Times New Roman" w:hAnsi="Arial" w:cs="Arial"/>
          <w:color w:val="188038"/>
          <w:lang w:eastAsia="en-IN"/>
        </w:rPr>
        <w:t>.sql</w:t>
      </w:r>
      <w:r w:rsidRPr="000D58D7">
        <w:rPr>
          <w:rFonts w:ascii="Arial" w:eastAsia="Times New Roman" w:hAnsi="Arial" w:cs="Arial"/>
          <w:color w:val="000000"/>
          <w:lang w:eastAsia="en-IN"/>
        </w:rPr>
        <w:t xml:space="preserve"> files containing table creation (DDL) and analysis queries.</w:t>
      </w:r>
    </w:p>
    <w:p w:rsidR="000D58D7" w:rsidRPr="000D58D7" w:rsidRDefault="000D58D7" w:rsidP="000D58D7">
      <w:pPr>
        <w:numPr>
          <w:ilvl w:val="0"/>
          <w:numId w:val="10"/>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color w:val="188038"/>
          <w:lang w:eastAsia="en-IN"/>
        </w:rPr>
        <w:t>/dashboard</w:t>
      </w:r>
      <w:r w:rsidRPr="000D58D7">
        <w:rPr>
          <w:rFonts w:ascii="Arial" w:eastAsia="Times New Roman" w:hAnsi="Arial" w:cs="Arial"/>
          <w:color w:val="000000"/>
          <w:lang w:eastAsia="en-IN"/>
        </w:rPr>
        <w:t xml:space="preserve">: The finalized </w:t>
      </w:r>
      <w:r w:rsidRPr="000D58D7">
        <w:rPr>
          <w:rFonts w:ascii="Arial" w:eastAsia="Times New Roman" w:hAnsi="Arial" w:cs="Arial"/>
          <w:color w:val="188038"/>
          <w:lang w:eastAsia="en-IN"/>
        </w:rPr>
        <w:t>.pbix</w:t>
      </w:r>
      <w:r w:rsidRPr="000D58D7">
        <w:rPr>
          <w:rFonts w:ascii="Arial" w:eastAsia="Times New Roman" w:hAnsi="Arial" w:cs="Arial"/>
          <w:color w:val="000000"/>
          <w:lang w:eastAsia="en-IN"/>
        </w:rPr>
        <w:t xml:space="preserve"> PowerBI file.</w:t>
      </w:r>
    </w:p>
    <w:p w:rsidR="000D58D7" w:rsidRPr="000D58D7" w:rsidRDefault="000D58D7" w:rsidP="000D58D7">
      <w:pPr>
        <w:spacing w:after="80" w:line="240" w:lineRule="auto"/>
        <w:outlineLvl w:val="2"/>
        <w:rPr>
          <w:rFonts w:ascii="Times New Roman" w:eastAsia="Times New Roman" w:hAnsi="Times New Roman" w:cs="Times New Roman"/>
          <w:b/>
          <w:bCs/>
          <w:sz w:val="27"/>
          <w:szCs w:val="27"/>
          <w:lang w:eastAsia="en-IN"/>
        </w:rPr>
      </w:pPr>
      <w:r w:rsidRPr="000D58D7">
        <w:rPr>
          <w:rFonts w:ascii="Arial" w:eastAsia="Times New Roman" w:hAnsi="Arial" w:cs="Arial"/>
          <w:b/>
          <w:bCs/>
          <w:color w:val="000000"/>
          <w:sz w:val="26"/>
          <w:szCs w:val="26"/>
          <w:lang w:eastAsia="en-IN"/>
        </w:rPr>
        <w:t>5.2 Evaluation Criteria</w:t>
      </w:r>
    </w:p>
    <w:p w:rsidR="000D58D7" w:rsidRPr="000D58D7" w:rsidRDefault="000D58D7" w:rsidP="000D58D7">
      <w:pPr>
        <w:numPr>
          <w:ilvl w:val="0"/>
          <w:numId w:val="11"/>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lastRenderedPageBreak/>
        <w:t>Code Quality &amp; Documentation (30%):</w:t>
      </w:r>
      <w:r w:rsidRPr="000D58D7">
        <w:rPr>
          <w:rFonts w:ascii="Arial" w:eastAsia="Times New Roman" w:hAnsi="Arial" w:cs="Arial"/>
          <w:color w:val="000000"/>
          <w:lang w:eastAsia="en-IN"/>
        </w:rPr>
        <w:t xml:space="preserve"> Python code must be commented. SQL queries must use proper indentation and aliases. Jupyter Notebooks must use markdown cells to explain analytical logic.</w:t>
      </w:r>
    </w:p>
    <w:p w:rsidR="000D58D7" w:rsidRPr="000D58D7" w:rsidRDefault="000D58D7" w:rsidP="000D58D7">
      <w:pPr>
        <w:numPr>
          <w:ilvl w:val="0"/>
          <w:numId w:val="11"/>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Data Engineering (30%):</w:t>
      </w:r>
      <w:r w:rsidRPr="000D58D7">
        <w:rPr>
          <w:rFonts w:ascii="Arial" w:eastAsia="Times New Roman" w:hAnsi="Arial" w:cs="Arial"/>
          <w:color w:val="000000"/>
          <w:lang w:eastAsia="en-IN"/>
        </w:rPr>
        <w:t xml:space="preserve"> Successful execution of the Star Schema in MySQL with enforced Primary/Foreign keys and accurate handling of active (unresolved) tickets.</w:t>
      </w:r>
    </w:p>
    <w:p w:rsidR="000D58D7" w:rsidRPr="000D58D7" w:rsidRDefault="000D58D7" w:rsidP="000D58D7">
      <w:pPr>
        <w:numPr>
          <w:ilvl w:val="0"/>
          <w:numId w:val="11"/>
        </w:numPr>
        <w:spacing w:after="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Analytical Accuracy (20%):</w:t>
      </w:r>
      <w:r w:rsidRPr="000D58D7">
        <w:rPr>
          <w:rFonts w:ascii="Arial" w:eastAsia="Times New Roman" w:hAnsi="Arial" w:cs="Arial"/>
          <w:color w:val="000000"/>
          <w:lang w:eastAsia="en-IN"/>
        </w:rPr>
        <w:t xml:space="preserve"> Correct calculation of MTTR, FCR %, and SLA breach flags.</w:t>
      </w:r>
    </w:p>
    <w:p w:rsidR="000D58D7" w:rsidRPr="000D58D7" w:rsidRDefault="000D58D7" w:rsidP="000D58D7">
      <w:pPr>
        <w:numPr>
          <w:ilvl w:val="0"/>
          <w:numId w:val="11"/>
        </w:numPr>
        <w:spacing w:after="240" w:line="240" w:lineRule="auto"/>
        <w:textAlignment w:val="baseline"/>
        <w:rPr>
          <w:rFonts w:ascii="Arial" w:eastAsia="Times New Roman" w:hAnsi="Arial" w:cs="Arial"/>
          <w:color w:val="000000"/>
          <w:lang w:eastAsia="en-IN"/>
        </w:rPr>
      </w:pPr>
      <w:r w:rsidRPr="000D58D7">
        <w:rPr>
          <w:rFonts w:ascii="Arial" w:eastAsia="Times New Roman" w:hAnsi="Arial" w:cs="Arial"/>
          <w:b/>
          <w:bCs/>
          <w:color w:val="000000"/>
          <w:lang w:eastAsia="en-IN"/>
        </w:rPr>
        <w:t>Data Storytelling (20%):</w:t>
      </w:r>
      <w:r w:rsidRPr="000D58D7">
        <w:rPr>
          <w:rFonts w:ascii="Arial" w:eastAsia="Times New Roman" w:hAnsi="Arial" w:cs="Arial"/>
          <w:color w:val="000000"/>
          <w:lang w:eastAsia="en-IN"/>
        </w:rPr>
        <w:t xml:space="preserve"> The PowerBI dashboard must be intuitive, visually balanced, and effectively communicate key ITSM performance indicators to non-technical stakeholders.</w:t>
      </w:r>
    </w:p>
    <w:p w:rsidR="00E250A1" w:rsidRDefault="00E250A1">
      <w:bookmarkStart w:id="0" w:name="_GoBack"/>
      <w:bookmarkEnd w:id="0"/>
    </w:p>
    <w:sectPr w:rsidR="00E25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D050C"/>
    <w:multiLevelType w:val="multilevel"/>
    <w:tmpl w:val="B20A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16780"/>
    <w:multiLevelType w:val="multilevel"/>
    <w:tmpl w:val="A9C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F6828"/>
    <w:multiLevelType w:val="multilevel"/>
    <w:tmpl w:val="1D0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F7C36"/>
    <w:multiLevelType w:val="multilevel"/>
    <w:tmpl w:val="D6621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A042F"/>
    <w:multiLevelType w:val="multilevel"/>
    <w:tmpl w:val="4A7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D6ABB"/>
    <w:multiLevelType w:val="multilevel"/>
    <w:tmpl w:val="905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F0035"/>
    <w:multiLevelType w:val="multilevel"/>
    <w:tmpl w:val="4816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5094A"/>
    <w:multiLevelType w:val="multilevel"/>
    <w:tmpl w:val="FAB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50ED0"/>
    <w:multiLevelType w:val="multilevel"/>
    <w:tmpl w:val="D54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456C2"/>
    <w:multiLevelType w:val="multilevel"/>
    <w:tmpl w:val="114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E4483"/>
    <w:multiLevelType w:val="multilevel"/>
    <w:tmpl w:val="4CACE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8"/>
  </w:num>
  <w:num w:numId="4">
    <w:abstractNumId w:val="7"/>
  </w:num>
  <w:num w:numId="5">
    <w:abstractNumId w:val="9"/>
  </w:num>
  <w:num w:numId="6">
    <w:abstractNumId w:val="4"/>
  </w:num>
  <w:num w:numId="7">
    <w:abstractNumId w:val="0"/>
  </w:num>
  <w:num w:numId="8">
    <w:abstractNumId w:val="1"/>
  </w:num>
  <w:num w:numId="9">
    <w:abstractNumId w:val="6"/>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8D7"/>
    <w:rsid w:val="000D58D7"/>
    <w:rsid w:val="00E25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CD94DD-A5C8-44D2-8DDB-4D2FA826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D58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D58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58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8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D58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58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D58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09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2026-10-14T14:31:00Z</dcterms:created>
  <dcterms:modified xsi:type="dcterms:W3CDTF">2026-10-14T14:31:00Z</dcterms:modified>
</cp:coreProperties>
</file>