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[STATE PLAINLY who chose, supplied and paid the operatives who did the installation work, and who directed them on site. Mr Davidans says Fishbone supplied them (his statement, paragraph 99). On 13 February 2026 Geoff Smith of Macdonald Joinery asked him "Are these your guys or Minda's?" (MD16 in the Claimant's bundle). Say what is true; do not leave it open.]</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meeting took place on site that Mr Davidans attended with Dave Macdonald and representatives of the client. I was not there and I cannot give evidence of what was said. Mr Davidans says in his statement that the meeting was about the Roath Lock kitchens and that no complaint was made about the toilets. [DECIDE: the N9B and the Chronology you filed call this a pre-handover inspection of the toilets that found defects. If someone who was there (Dave Macdonald, Geoff Smith) will confirm that, say so and name them. If not, keep this paragraph as it is, or delete it. Do not repeat the N9B version unless you can support it.] After 30 January Mr Davidans did not tell me of any serious problems with the toilets and continued to tell me the project was progressing and under control. [CONFIRM this is true; Mr Davidans says he told you of the door gaps on 6 and 10 February; see paragraph 7A.]</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7A. Mr Davidans says that on 10 February 2026 at about 10:27 he sent me a WhatsApp video of gaps around a cubicle door, said the other doors needed adjusting, and asked me to telephone him (his statement, paragraph 48; video MD13-V1 on the Claimant's SD card). [WATCH THE VIDEO and check your WhatsApp. Say whether you received it, what you saw, whether you called him and what was said. If you did not receive it, say so. Do not write that he raised no concern in paragraph 6 unless that is still true after you have checked.]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10A. At 15:11 on 12 February 2026 Dave Newell of J4 Projects [CONFIRM his role for the BBC] emailed Mr Macdonald, copying the architect, a snagging list of the site review that day. He asked for the items to be put right and said handover would be delayed until items 1 to 16 were complete. At 15:32 Mr Macdonald forwarded it to me with the words "This is just the start of it." The email and the list, "Cardiff snagging list following site review 12th Feb 2026", are exhibited as MG8. The list includes the cubicles being set out from the back wall while the floor was set out from the front wall, the skirting tiles, panels not aligned, damaged edges, silicone to be replaced, and shadow gaps to be made good. The Claimant exhibits the same list as MD15. [CONFIRM that this list matches what you were told on the day. Note that it does not mention the toilet installations or the cubicle ceiling heights that the Defence lists; say what is true about those.]</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Mr Davidans was on site on 13 February 2026: his invoice 554 bills that day, and his emails to Macdonald Joinery that day (MD16 in the Claimant's bundle) show it. I did not remove him from the site and I did not tell him to leave. Our plan was to put our strongest team in to support him. For that purpose Sebastian and Dainius were sent to Cardiff, and Mr Davidans's own email at 13:38 that day says that I had sent him Sebastian and Dainius and that they were doing the snagging (MD16). [CHECK the wording of that email in the Claimant's bundle and quote it exactly.] I was told by [NAME THE PEOPLE – the operatives or managers who told you; ask them to give signed statements] that Mr Davidans packed his tools and left the site, leaving it without a site manager. [CONFIRM when you were told, how, and by whom.] I did not speak to Mr Davidans on 13 February 2026. [CHECK YOUR PHONE LOG AND WHATSAPP for 12, 13 and 18 February before you sign. Mr Davidans says he spoke to you on 12 and 13 February (his statement, paragraph 70) and on 18 February about Welsh signage (paragraph 74), and the phone bill he exhibits (MD14) lists calls to your number. Say exactly which days you did and did not speak to him. If you spoke to him on 12 February or 18 February, say so.] I did not say, and I did not write, that he had been "removed", which is the word in his 16:05 email (MD16). [CHECK: do you know who, if anyone, told him to go? Geoff Smith of Macdonald Joinery criticised him by email at 15:16 that afternoon. Do not suggest who removed him unless you know.] After 13 February Mr Davidans did not return to site. [CONFIRM whether Fishbone asked him to return or to finish anything. He says it did not.]</w:t>
      </w:r>
    </w:p>
    <w:p>
      <w:pPr>
        <w:pStyle w:val="BodyText"/>
      </w:pPr>
      <w:r>
        <w:t xml:space="preserve">12A. In the Claimant's own bundle, Geoff Smith, Project Manager of Macdonald Joinery, wrote to Mr Davidans on 13 February 2026 at 15:16 that "the complete project is an unmitigated disaster starting from the incorrect set out", and asked "Why wasn't this flagged up weeks ago?" and "Are these your guys or Minda's?" (MD16). At 16:05 Mr Davidans replied that "By the time I realised that they was not up to the job it was already Thursday. They wasn't my guys. I got blamed for everything and got removed." (MD16). On 21 January 2026 Liam Price, Project Manager at EMCOR Group (UK), wrote to Macdonald Joinery about the Roath Lock kitchens that "the level of management is completely unacceptable" (MD11). I rely on these documents as the Claimant has exhibited them. [CHECK every quotation word for word against the Claimant's bundle (the scans in Irina's folder, shortcut "Mikheil Davidans" in the group Raw) before signing, and check the MD numbers on the pages. Mr Price’s complaint is about Roath Lock, not the toilets; do not suggest otherwise. Mr Smith's email was sent on a different matter (silicone); say that too if you quote it.]</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 in the cubicles, which Fishbone had repaired rather than replaced, by Snag Doctor (Cardiff), at a cost of £636.00 including VAT (invoice INV-0622 of 15 February 2026, MG9);</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 [CONFIRM that the Snag Doctor invoice of £636.00 (paragraph 13, MG9) is included in the £7,997.25.]</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 Mr Davidans also refers to WhatsApp messages in Russian in February 2026 (MD17 in the Claimant's bundle) in which he says I told him that payment was delayed until handover. [READ MD17 and say what you actually wrote and what you meant.]</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The events on the BBC Cardiff project damaged that relationship. Mr Macdonald's messages of 12 and 13 February 2026 (MG6) show how serious the client considered the problems to be. Since the BBC Cardiff project the amount of work Fishbone has had from Macdonald Joinery has fallen sharply, as the figures below show. [ADD, in your own words and only if true, what you know that links the fall to the BBC Cardiff problems: anything Mr Macdonald said to you, any job you were not given or that was taken away, any change in how he deals with Fishbone. If the only link is that the fall followed the project, say exactly that and no more.]</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damage that has been done to Fishbone's working relationship with Macdonald Joinery and to the business Fishbone does with it. Fishbone does not ask the court in this claim to award compensation for that loss; its counterclaim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Email of Dave Newell, J4 Projects, 12 February 2026 15:11, forwarded by Mr Macdonald at 15:32, with the snagging list [forward from info@; see the bundle index].   MG9 Snag Doctor (Cardiff) invoice INV-0622, 15 February 2026, for the repair of the damaged cubicle panels.   I also refer to the Claimant’s exhibits MD11, MD15, MD16 and MD17 [CHECK the numbers against the Claimant’s bundle].   [MG10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Geoff Smith</w:t>
      </w:r>
      <w:r>
        <w:t xml:space="preserve"> </w:t>
      </w:r>
      <w:r>
        <w:t xml:space="preserve">(Project Manager, Macdonald Joinery &amp; Construction) – he wrote on 13 February 2026 that the project was “an unmitigated disaster starting from the incorrect set out” (MD16). He saw the snagging list and dealt with Mr Davidans directly. He is an employee of your client, so ask carefully and expect him to say no, as Dave did. A short email confirming the 13 February email is his, and that it is genuine, would help.</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2026-10-21T14:29:24Z</dcterms:created>
  <dcterms:modified xsi:type="dcterms:W3CDTF">2026-10-21T14:29:24Z</dcterms:modified>
</cp:coreProperties>
</file>

<file path=docProps/custom.xml><?xml version="1.0" encoding="utf-8"?>
<Properties xmlns="http://schemas.openxmlformats.org/officeDocument/2006/custom-properties" xmlns:vt="http://schemas.openxmlformats.org/officeDocument/2006/docPropsVTypes"/>
</file>