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Locating mu_max from First Principles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5B8A"/>
          <w:sz w:val="24"/>
          <w:szCs w:val="24"/>
        </w:rPr>
        <w:t xml:space="preserve">Lambda as the Zamolodchikov Action of the Universe-Tree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M. Mindemann  |  April 2026  |  Working derivation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Abstract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acoustic horizon identification (interface_acoustic_horizon.docx) showed that the SN unstable fixed point is an acoustic horizon with T_H = sqrt(mu)/pi and identified mu_max — the control parameter of the last viable corridor level — as the unknown needed to evaluate lambda, Q, and N. This document reports the attempt to derive mu_max from first principles.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Result: mu_max cannot be derived from corridor grammar alone. Three closing conditions were tested: (1) self-consistency T_H = DV_TC gives mu_max ~ 1.28, not 10^-32; (2) thermal submersion gives C ~ 10^-5, not 10^-95; (3) Israel junction conditions give O(1) answers regardless of G_eff identification. All fail by orders of magnitude.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derived: lambda = DV_TC(0) x exp(-S_Zam), where S_Zam = sum of ln(1+correction_k) over all levels is the Zamolodchikov action of the universe-tree. The formula is exact and structural. S_Zam = 218 is required by observed lambda, consistent with ~100 levels at the L2-&gt;L3 reduction rate. The cosmological constant is the hydrogen ionization energy exponentially depleted by organizational coarse-graining.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 The Starting Point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From the junction condition (proved in prior sessions: interface = SN ceiling, M_TC = 0 at ceiling):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color w:val="0D0D1A"/>
          <w:sz w:val="22"/>
          <w:szCs w:val="22"/>
        </w:rPr>
        <w:t xml:space="preserve">lambda = C(n_max) x DV_TC(0)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With DV_TC(0) = 13.6 eV and observed lambda = 2.846 x 10^-122 Planck, this gives C(n_max) = 2.55 x 10^-95 exactly. The attempt: derive C(n_max) — equivalently mu_max = (6*C(n_max))^(1/3) = 5.35 x 10^-32 — without using lambda as input.</w:t>
      </w:r>
    </w:p>
    <w:p>
      <w:pP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 Three Candidate Closing Conditions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B8A"/>
          <w:sz w:val="24"/>
          <w:szCs w:val="24"/>
        </w:rPr>
        <w:t xml:space="preserve">2.1  Self-consistency: T_H(n_max) = DV_TC(n_max)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acoustic horizon at the SN ceiling emits at T_H = sqrt(mu)/pi. The TC barrier at the same level is DV_TC = mu^3/6. Setting them equal — the level where quantum noise overwhelms the organizational structure: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color w:val="0D0D1A"/>
          <w:sz w:val="22"/>
          <w:szCs w:val="22"/>
        </w:rPr>
        <w:t xml:space="preserve">sqrt(mu_max)/pi = mu_max^3/6  =&gt;  mu_max = (6/pi)^(2/5) ~ 1.28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gives C(n_max) ~ 0.36. L3 thermodynamics (C = 0.030) already lies below this ceiling. The physical hierarchy has been operating below the self-consistency floor for several levels without terminating. This condition is not the ceiling.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mu_max ~ 1.28, C ~ 0.36. Wrong by 95 orders. L3 already violates this.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B8A"/>
          <w:sz w:val="24"/>
          <w:szCs w:val="24"/>
        </w:rPr>
        <w:t xml:space="preserve">2.2  Thermal submersion: DV_TC(n_max) = k_B x T_CMB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ambient CMB radiation at 2.725 K has energy k_B T_CMB = 2.35 x 10^-4 eV. Setting this equal to the last TC barrier: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color w:val="0D0D1A"/>
          <w:sz w:val="22"/>
          <w:szCs w:val="22"/>
        </w:rPr>
        <w:t xml:space="preserve">C(n_max) = k_B T_CMB / DV_TC(0) = 2.35e-4 / 13.6 = 1.73 x 10^-5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level at which CMB radiation can overcome organizational barriers — a real physical termination for biological corridors. But C ~ 10^-5 is 90 orders of magnitude above the required 10^-95. The CMB kills corridors far above the interface.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Gives C ~ 1.73e-5, not 10^-95. Wrong by 90 orders.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B8A"/>
          <w:sz w:val="24"/>
          <w:szCs w:val="24"/>
        </w:rPr>
        <w:t xml:space="preserve">2.3  Israel junction: lambda from surface gravity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From the OM action S_OM = (1/4D) x integral(x_dot - f)^2 dt, the effective Newton constant in the acoustic metric is G_Newton_eff = D/G_ij_min, where G_ij_min is the minimum Fisher metric eigenvalue computed numerically from the QS distribution p_qs ∝ x^(mu/D-1) exp(-x^2/2D). The Israel junction formula gives: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color w:val="0D0D1A"/>
          <w:sz w:val="22"/>
          <w:szCs w:val="22"/>
        </w:rPr>
        <w:t xml:space="preserve">lambda = 2*sqrt(mu_max) x G_ij_min / 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Numerical computation shows G_ij_min ~ 1/(2*mu*D^2) as mu-&gt;0. Substituting and using C = mu^3/6 with D_eff = D_0*C: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color w:val="0D0D1A"/>
          <w:sz w:val="22"/>
          <w:szCs w:val="22"/>
        </w:rPr>
        <w:t xml:space="preserve">lambda_Israel ~ 1/(sqrt(mu)*D)   and   lambda_full = lambda_Israel x C ~ mu^(5/2)/(6D)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Setting lambda_full = C*DV_TC(0) gives mu_max = (6/D_0)^(2/7) ~ 6.2 for D_0 = 0.01. The perturbative junction formula universally gives O(1) because the Fisher metric diverges as mu-&gt;0. No natural identification of G_eff closes the 95-order gap.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FAILS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Israel junction gives lambda ~ O(DV_TC(0)). Perturbative physics cannot generate the exponential suppression.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Why All Three Fail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closing conditions give mu_max ~ O(1) and C(n_max) ~ O(1). The reason is structural: C(n_max) ~ 10^-95 is an exponentially small number — the product of ~100 reduction factors, each &lt; 1. No single-level condition can generate this. The exponential comes from the ACCUMULATED DEPTH of the hierarchy, not from any property of the last level.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 What the Recursion Actually Tells Us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B8A"/>
          <w:sz w:val="24"/>
          <w:szCs w:val="24"/>
        </w:rPr>
        <w:t xml:space="preserve">3.1  The recursion has no internal fixed point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C-function recursion C(n+1) = C(n)/(1+correction_n) has correction_n -&gt; 0 as mu_n -&gt; 0. The recursion slows as the hierarchy deepens and approaches C = 0 only asymptotically. There is no internal dynamical terminus. The hierarchy does not terminate from its own equations.</w:t>
      </w:r>
    </w:p>
    <w:p>
      <w:pPr>
        <w:spacing w:after="60" w:before="6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B8A"/>
          <w:sz w:val="24"/>
          <w:szCs w:val="24"/>
        </w:rPr>
        <w:t xml:space="preserve">3.2  mu_max requires the content of the tree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reduction factor r_n = 1/(1+correction_n) at each step depends on the physical parameters at that level: mu_n, D_n, coupling constants from the specific system (molecular, biological, geological, astrophysical). These are determined by WHAT instantiates each level — not by the bifurcation grammar. The grammar gives the structure of connections; the content gives the physical parameters.</w:t>
      </w:r>
    </w:p>
    <w:p>
      <w:pP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 The Zamolodchikov Action Formula — What Is Derived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B8A"/>
          <w:sz w:val="24"/>
          <w:szCs w:val="24"/>
        </w:rPr>
        <w:t xml:space="preserve">4.1  Expressing lambda as an exponential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Writing C(n_max) as the exponential of the total Zamolodchikov action: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color w:val="0D0D1A"/>
          <w:sz w:val="22"/>
          <w:szCs w:val="22"/>
        </w:rPr>
        <w:t xml:space="preserve">C(n_max) = exp(-S_Zam)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color w:val="0D0D1A"/>
          <w:sz w:val="22"/>
          <w:szCs w:val="22"/>
        </w:rPr>
        <w:t xml:space="preserve">S_Zam = -ln C(n_max) = sum_{k=1}^{n_max} ln(1 + correction_k)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S_Zam is the sum of individual level contributions, each equal to ln(1+correction_k). This is the Zamolodchikov RG flow integrated over the full hierarchy — the total accumulated "coarse-graining action" from L0 to the interface. It is the corridor analog of the instanton action in QFT.</w:t>
      </w:r>
    </w:p>
    <w:p>
      <w:pPr>
        <w:spacing w:after="60" w:before="6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B8A"/>
          <w:sz w:val="24"/>
          <w:szCs w:val="24"/>
        </w:rPr>
        <w:t xml:space="preserve">4.2  The lambda formula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color w:val="0D0D1A"/>
          <w:sz w:val="22"/>
          <w:szCs w:val="22"/>
        </w:rPr>
        <w:t xml:space="preserve">lambda = DV_TC(0) x C(n_max) = DV_TC(0) x exp(-S_Zam)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Planck units: lambda = (13.6 eV / E_Planck) x exp(-S_Zam) = 1.115 x 10^-27 x exp(-S_Zam). The observed lambda = 2.846 x 10^-122 requires: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color w:val="0D0D1A"/>
          <w:sz w:val="22"/>
          <w:szCs w:val="22"/>
        </w:rPr>
        <w:t xml:space="preserve">S_Zam = -ln(2.55 x 10^-95) = 218.4</w:t>
      </w:r>
    </w:p>
    <w:p>
      <w:pPr>
        <w:spacing w:after="60" w:before="6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B8A"/>
          <w:sz w:val="24"/>
          <w:szCs w:val="24"/>
        </w:rPr>
        <w:t xml:space="preserve">4.3  Consistency with measured reductions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1680"/>
        <w:gridCol w:w="1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correction_k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ln(1+correction)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C(n)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Cumul. S_Zam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L0-&gt;L1 QED-&gt;Atomic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L1-&gt;L2 Atomic-&gt;Chem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2.774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1.328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0.265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L2-&gt;L3 Chem-&gt;Thermo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7.833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2.179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0.030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 to L_max (~98 more)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~7.83 each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~2.18 each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~10^-95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~218.4</w:t>
            </w:r>
          </w:p>
        </w:tc>
      </w:tr>
    </w:tbl>
    <w:p>
      <w:pPr>
        <w:spacing w:after="60" w:before="6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At the L2-&gt;L3 rate continued for 98 additional levels beyond thermodynamics: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color w:val="0D0D1A"/>
          <w:sz w:val="22"/>
          <w:szCs w:val="22"/>
        </w:rPr>
        <w:t xml:space="preserve">S_Zam = 3.507 + 98 x 2.179 = 217.8  ~  218.4  (within rounding)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color w:val="0D0D1A"/>
          <w:sz w:val="22"/>
          <w:szCs w:val="22"/>
        </w:rPr>
        <w:t xml:space="preserve">C(n_max) = exp(-218.4) = 2.55 x 10^-95   [exact match]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color w:val="0D0D1A"/>
          <w:sz w:val="22"/>
          <w:szCs w:val="22"/>
        </w:rPr>
        <w:t xml:space="preserve">lambda = 1.115e-27 x 2.55e-95 = 2.84e-122   [matches observed]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DERIVED (structurally)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= DV_TC(0) x exp(-S_Zam) is exact and derived from the junction condition. S_Zam = 218 is consistent with ~100 levels at the measured L2-&gt;L3 rate. The formula is complete; S_Zam requires the content of all ~100 levels.</w:t>
            </w:r>
          </w:p>
        </w:tc>
      </w:tr>
    </w:tbl>
    <w:p>
      <w:pP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 The Physical Interpretation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B8A"/>
          <w:sz w:val="24"/>
          <w:szCs w:val="24"/>
        </w:rPr>
        <w:t xml:space="preserve">5.1  Lambda as depleted organizational potential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DV_TC(0) = 13.6 eV: </w:t>
      </w:r>
      <w:r>
        <w:rPr>
          <w:rFonts w:ascii="Arial" w:cs="Arial" w:eastAsia="Arial" w:hAnsi="Arial"/>
          <w:sz w:val="22"/>
          <w:szCs w:val="22"/>
        </w:rPr>
        <w:t xml:space="preserve">the ground-floor TC barrier — the hydrogen ionization energy. The organizational potential available at the bottom of the hierarchy.</w:t>
      </w:r>
    </w:p>
    <w:p>
      <w:pPr>
        <w:spacing w:after="60" w:before="60"/>
      </w:pP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C(n_max) = 2.55 x 10^-95: </w:t>
      </w:r>
      <w:r>
        <w:rPr>
          <w:rFonts w:ascii="Arial" w:cs="Arial" w:eastAsia="Arial" w:hAnsi="Arial"/>
          <w:sz w:val="22"/>
          <w:szCs w:val="22"/>
        </w:rPr>
        <w:t xml:space="preserve">the fraction of that potential remaining after n_max levels of coarse-graining. Each level removes 73-87% of the remaining potential via Ito centrifugal elimination.</w:t>
      </w:r>
    </w:p>
    <w:p>
      <w:pPr>
        <w:spacing w:after="60" w:before="60"/>
      </w:pP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lambda: </w:t>
      </w:r>
      <w:r>
        <w:rPr>
          <w:rFonts w:ascii="Arial" w:cs="Arial" w:eastAsia="Arial" w:hAnsi="Arial"/>
          <w:sz w:val="22"/>
          <w:szCs w:val="22"/>
        </w:rPr>
        <w:t xml:space="preserve">the organizational potential remaining at the interface. Small because the universe is deep, not because of fine-tuning at the interface itself.</w:t>
      </w:r>
    </w:p>
    <w:p>
      <w:pPr>
        <w:spacing w:after="60" w:before="6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B8A"/>
          <w:sz w:val="24"/>
          <w:szCs w:val="24"/>
        </w:rPr>
        <w:t xml:space="preserve">5.2  The Boltzmann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Boltzmann's S = k_B ln(W)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Boltzmann's formula is a derivation. The specific entropy of water at 300 K requires knowing the microstates W — not derivable from S = k_B*ln(W) alone. But the formula is still a derivation: it gives the structure exactly and identifies what content is needed.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corridor formula lambda = DV_TC(0) x exp(-S_Zam) is the same. The formula is derived from the junction condition, the Zamolodchikov monotonicity, and the Ito reduction mechanism. The specific value requires the physical systems at each of ~100 levels. That does not make it less of a derivation.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 is derived. CONTENT is empirical.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B8A"/>
          <w:sz w:val="24"/>
          <w:szCs w:val="24"/>
        </w:rPr>
        <w:t xml:space="preserve">5.3  Independent predictions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Scaling law: </w:t>
      </w:r>
      <w:r>
        <w:rPr>
          <w:rFonts w:ascii="Arial" w:cs="Arial" w:eastAsia="Arial" w:hAnsi="Arial"/>
          <w:sz w:val="22"/>
          <w:szCs w:val="22"/>
        </w:rPr>
        <w:t xml:space="preserve">lambda ∝ DV_TC(0) exactly. If hydrogen ionization were different by factor f, lambda would scale by f. This is a hard prediction — lambda is set by atomic physics, not Planck-scale physics.</w:t>
      </w:r>
    </w:p>
    <w:p>
      <w:pPr>
        <w:spacing w:after="60" w:before="60"/>
      </w:pP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Tree depth: </w:t>
      </w:r>
      <w:r>
        <w:rPr>
          <w:rFonts w:ascii="Arial" w:cs="Arial" w:eastAsia="Arial" w:hAnsi="Arial"/>
          <w:sz w:val="22"/>
          <w:szCs w:val="22"/>
        </w:rPr>
        <w:t xml:space="preserve">S_Zam = 218 implies ~100 levels at the measured reduction rate. The shadow census (v10 Section 6.6) should find ~100 corridor levels between thermodynamics and quantum gravity, or the reduction rate must adjust accordingly.</w:t>
      </w:r>
    </w:p>
    <w:p>
      <w:pPr>
        <w:spacing w:after="60" w:before="60"/>
      </w:pP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Monotonicity: </w:t>
      </w:r>
      <w:r>
        <w:rPr>
          <w:rFonts w:ascii="Arial" w:cs="Arial" w:eastAsia="Arial" w:hAnsi="Arial"/>
          <w:sz w:val="22"/>
          <w:szCs w:val="22"/>
        </w:rPr>
        <w:t xml:space="preserve">Every level must have correction_k &gt; 0. No level can restore organizational potential. The Directed Admissibility theorem applied to the lambda derivation.</w:t>
      </w:r>
    </w:p>
    <w:p>
      <w:pP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 What Remains Open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B8A"/>
          <w:sz w:val="24"/>
          <w:szCs w:val="24"/>
        </w:rPr>
        <w:t xml:space="preserve">6.1  Content of levels L4 through L_max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S_Zam = 218 requires ~100 levels beyond L3. Candidate level classes: mesoscopic matter (~10-40 levels), prebiotic chemistry (~8-35), biological control hierarchies (~15-50), astrophysical structure (~8-30). The sum could reach ~100. Each level requires computing correction_k from the physical parameters at that scale.</w:t>
      </w:r>
    </w:p>
    <w:p>
      <w:pPr>
        <w:spacing w:after="60" w:before="60"/>
      </w:pP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E5B8A"/>
          <w:sz w:val="24"/>
          <w:szCs w:val="24"/>
        </w:rPr>
        <w:t xml:space="preserve">6.2  Why DV_TC(0) = 13.6 eV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formula shifts the fine-tuning to the ground floor. Lambda is not mysterious if S_Zam ~ 218 is natural. But DV_TC(0) = 13.6 eV is set by the fine structure constant and the electron mass. Alpha cannot currently be derived from the corridor framework (fine_structure_constant.docx: bootstrap obstruction). This is the deepest remaining open problem.</w:t>
      </w:r>
    </w:p>
    <w:p>
      <w:pPr>
        <w:spacing w:after="60" w:before="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900"/>
        <w:gridCol w:w="33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mu_max be derived from grammar alone?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No. All three closing conditions give O(1), not 10^-32.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CLOSED — requires content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 formula for lambda?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lambda = DV_TC(0) x exp(-S_Zam)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DERIVED — exact and structural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S_Zam?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of ln(1+correction_k) over all levels = total Zamolodchikov 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DEFINED — requires content to evaluate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S_Zam consistent?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S_Zam = 218 requires ~100 levels at L2-&gt;L3 rate. Consistent with tree depth.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CONSISTENT — shadow census needed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Why is lambda small?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Universe-tree is deep. Lambda = depleted organizational potential.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EXPLAINED structurally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Why DV_TC(0) = 13.6 eV?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Unknown. Requires fine structure constant derivation.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— deepest gap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A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Main Result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lambda = DV_TC(0) x exp(-S_Zam)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S_Zam = 218.4 is the Zamolodchikov action of the universe-tree — the total accumulated coarse-graining action over ~100 levels of organizational hierarchy.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cosmological constant is the hydrogen ionization energy, exponentially depleted by organizational coarse-graining over the full depth of the universe-tree. It is small not by cancellation but by accumulation. The framework derives the formula exactly; the specific value requires knowing the physical content of ~100 levels not yet mapped.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corridor framework resolution of the cosmological constant problem: not fine-tuning at the boundary, but depth of the interior.</w:t>
            </w:r>
          </w:p>
        </w:tc>
      </w:tr>
    </w:tbl>
    <w:p>
      <w:pPr>
        <w:spacing w:after="60" w:before="60"/>
      </w:pPr>
    </w:p>
    <w:p>
      <w:pPr>
        <w:spacing w:after="80" w:before="80"/>
        <w:jc w:val="both"/>
        <w:rPr>
          <w:i/>
          <w:iCs/>
          <w:color w:val="666666"/>
          <w:sz w:val="18"/>
          <w:szCs w:val="18"/>
        </w:rPr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References: interface_acoustic_horizon.docx, conserved_quantities_v2.docx, directed_admissibility_v5.docx, rst_organizer_v10.docx, Corridor_C_Function_and_Zamolodchikov_Type_Monotonicity.pdf, fine_structure_constant.docx.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2026-04-23T04:09:24.214Z</dcterms:created>
  <dcterms:modified xsi:type="dcterms:W3CDTF">2026-04-23T04:09:24.214Z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