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462F4">
      <w:pPr>
        <w:spacing w:before="1000"/>
      </w:pPr>
    </w:p>
    <w:p w14:paraId="5B976358">
      <w:pPr>
        <w:spacing w:before="100" w:after="100" w:line="360" w:lineRule="auto"/>
        <w:jc w:val="center"/>
      </w:pPr>
      <w:r>
        <w:rPr>
          <w:rFonts w:ascii="宋体" w:hAnsi="宋体" w:eastAsia="宋体" w:cs="宋体"/>
          <w:b/>
          <w:bCs/>
          <w:sz w:val="26"/>
          <w:szCs w:val="26"/>
        </w:rPr>
        <w:t>意态人格引擎 · L3（认知）</w:t>
      </w:r>
    </w:p>
    <w:p w14:paraId="6BCF1DE5">
      <w:pPr>
        <w:spacing w:before="100" w:after="160" w:line="360" w:lineRule="auto"/>
        <w:jc w:val="center"/>
      </w:pPr>
      <w:r>
        <w:rPr>
          <w:rFonts w:ascii="宋体" w:hAnsi="宋体" w:eastAsia="宋体" w:cs="宋体"/>
          <w:b/>
          <w:bCs/>
          <w:sz w:val="38"/>
          <w:szCs w:val="38"/>
        </w:rPr>
        <w:t>认知侧写 · 源</w:t>
      </w:r>
    </w:p>
    <w:p w14:paraId="7FFED052">
      <w:pPr>
        <w:spacing w:before="100" w:after="300" w:line="360" w:lineRule="auto"/>
        <w:jc w:val="center"/>
      </w:pPr>
      <w:r>
        <w:rPr>
          <w:rFonts w:ascii="宋体" w:hAnsi="宋体" w:eastAsia="宋体" w:cs="宋体"/>
          <w:b w:val="0"/>
          <w:bCs w:val="0"/>
          <w:sz w:val="22"/>
          <w:szCs w:val="22"/>
        </w:rPr>
        <w:t>ENFP-T　功能堆栈：Ne 主导 / Fi 辅助 / Te 第三 / Si 劣势</w:t>
      </w:r>
    </w:p>
    <w:p w14:paraId="4B8CB64D">
      <w:pPr>
        <w:spacing w:before="40" w:after="40"/>
      </w:pPr>
    </w:p>
    <w:p w14:paraId="7BAA1E6A">
      <w:pPr>
        <w:spacing w:before="100" w:after="100" w:line="360" w:lineRule="auto"/>
        <w:jc w:val="center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L3 是「操作系统层」——他这个脑子怎么运转、怎么创作。</w:t>
      </w:r>
    </w:p>
    <w:p w14:paraId="3F8078E3">
      <w:pPr>
        <w:spacing w:before="100" w:after="100" w:line="360" w:lineRule="auto"/>
        <w:jc w:val="center"/>
      </w:pPr>
      <w:r>
        <w:rPr>
          <w:rFonts w:ascii="宋体" w:hAnsi="宋体" w:eastAsia="宋体" w:cs="宋体"/>
          <w:b/>
          <w:bCs/>
          <w:sz w:val="21"/>
          <w:szCs w:val="21"/>
        </w:rPr>
        <w:t>本组以「创作出发点」为落脚：每一项都回答——这个认知特征，让他创作时具体怎么做、写出来是什么味道。</w:t>
      </w:r>
    </w:p>
    <w:p w14:paraId="4F061CEC">
      <w:pPr>
        <w:spacing w:before="100" w:after="100" w:line="360" w:lineRule="auto"/>
        <w:jc w:val="center"/>
      </w:pPr>
      <w:r>
        <w:rPr>
          <w:rFonts w:ascii="宋体" w:hAnsi="宋体" w:eastAsia="宋体" w:cs="宋体"/>
          <w:b w:val="0"/>
          <w:bCs w:val="0"/>
          <w:sz w:val="20"/>
          <w:szCs w:val="20"/>
        </w:rPr>
        <w:t>（注：MBTI 为后天可发展的认知偏好；A/T 维度描述情绪稳定性，本组采用并标注。类型需本人确认。）</w:t>
      </w:r>
    </w:p>
    <w:p w14:paraId="597226B8">
      <w:pPr>
        <w:spacing w:before="400"/>
      </w:pPr>
    </w:p>
    <w:p w14:paraId="1762B573">
      <w:pPr>
        <w:pStyle w:val="2"/>
        <w:spacing w:before="340" w:after="160"/>
      </w:pPr>
      <w:r>
        <w:rPr>
          <w:rFonts w:ascii="宋体" w:hAnsi="宋体" w:eastAsia="宋体" w:cs="宋体"/>
          <w:b/>
          <w:bCs/>
          <w:sz w:val="28"/>
          <w:szCs w:val="28"/>
        </w:rPr>
        <w:t>一、他这个脑子，一句话</w:t>
      </w:r>
    </w:p>
    <w:p w14:paraId="7C9F1FC8">
      <w:pPr>
        <w:shd w:val="clear" w:fill="F4ECE6"/>
        <w:spacing w:before="90" w:after="90" w:line="400" w:lineRule="auto"/>
        <w:ind w:left="200" w:right="200"/>
      </w:pPr>
      <w:r>
        <w:rPr>
          <w:rFonts w:ascii="宋体" w:hAnsi="宋体" w:eastAsia="宋体" w:cs="宋体"/>
          <w:sz w:val="23"/>
          <w:szCs w:val="23"/>
        </w:rPr>
        <w:t>源是「先发散、在写的过程里长出来」的人——不是先想透再写，是一边写一边让东西从无数可能里自己冒出来、自己生长；他靠『动起来』才找到那个对的方向。</w:t>
      </w:r>
    </w:p>
    <w:p w14:paraId="31C43DB4">
      <w:pPr>
        <w:pStyle w:val="2"/>
        <w:spacing w:before="340" w:after="160"/>
      </w:pPr>
      <w:r>
        <w:rPr>
          <w:rFonts w:ascii="宋体" w:hAnsi="宋体" w:eastAsia="宋体" w:cs="宋体"/>
          <w:b/>
          <w:bCs/>
          <w:sz w:val="28"/>
          <w:szCs w:val="28"/>
        </w:rPr>
        <w:t>二、功能堆栈逐项（落到创作）</w:t>
      </w:r>
    </w:p>
    <w:p w14:paraId="49D06252">
      <w:pPr>
        <w:spacing w:before="80" w:after="80" w:line="380" w:lineRule="auto"/>
        <w:jc w:val="both"/>
      </w:pPr>
      <w:r>
        <w:rPr>
          <w:rFonts w:ascii="宋体" w:hAnsi="宋体" w:eastAsia="宋体" w:cs="宋体"/>
          <w:b/>
          <w:bCs/>
          <w:sz w:val="22"/>
          <w:szCs w:val="22"/>
        </w:rPr>
        <w:t>功能堆栈是他认知的「十神」——主导最自然，辅助是工具，第三成长中，劣势是盲区。</w:t>
      </w:r>
    </w:p>
    <w:p w14:paraId="035FE6A1">
      <w:pPr>
        <w:spacing w:before="40" w:after="40"/>
      </w:pPr>
    </w:p>
    <w:p w14:paraId="47FE5146">
      <w:pPr>
        <w:spacing w:before="80" w:after="100" w:line="38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◆ Ne 外倾直觉（主导·最强）：</w:t>
      </w:r>
      <w:r>
        <w:rPr>
          <w:rFonts w:ascii="宋体" w:hAnsi="宋体" w:eastAsia="宋体" w:cs="宋体"/>
          <w:sz w:val="22"/>
          <w:szCs w:val="22"/>
        </w:rPr>
        <w:t>他最自然的思考方式是「向外发散」——一个点子能瞬间炸出十个联想、十种可能、十条岔路。他看见的不是一个东西，是它能变成的所有东西。他活在『可能性』里。</w:t>
      </w:r>
    </w:p>
    <w:p w14:paraId="4222DBB1">
      <w:pPr>
        <w:pBdr>
          <w:left w:val="single" w:color="B0603A" w:sz="16" w:space="10"/>
        </w:pBdr>
        <w:spacing w:before="60" w:after="100" w:line="380" w:lineRule="auto"/>
        <w:ind w:left="300"/>
      </w:pPr>
      <w:r>
        <w:rPr>
          <w:rFonts w:ascii="宋体" w:hAnsi="宋体" w:eastAsia="宋体" w:cs="宋体"/>
          <w:b/>
          <w:bCs/>
          <w:sz w:val="21"/>
          <w:szCs w:val="21"/>
        </w:rPr>
        <w:t>创作时：</w:t>
      </w:r>
      <w:r>
        <w:rPr>
          <w:rFonts w:ascii="宋体" w:hAnsi="宋体" w:eastAsia="宋体" w:cs="宋体"/>
          <w:sz w:val="21"/>
          <w:szCs w:val="21"/>
        </w:rPr>
        <w:t>他创作是『发散式』的——一个人物、一个情境，他能瞬间想到无数种走向、无数种可能的台词和转折。他的初稿往往枝繁叶茂、充满意外的灵光和鲜活的联想，人物会『自己长出来、自己说话』。他写的东西有一种『活的、意想不到的生命力』。短板是：可能性太多，他容易发散到收不住、岔路太多、难以收敛到一个干净的结构——他需要有人(或他自己的Fi)帮他『从十条路里选定一条』。</w:t>
      </w:r>
    </w:p>
    <w:p w14:paraId="1593DF5A">
      <w:pPr>
        <w:spacing w:before="80" w:after="100" w:line="38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◆ Fi 内倾情感（辅助·工具+灵魂）：</w:t>
      </w:r>
      <w:r>
        <w:rPr>
          <w:rFonts w:ascii="宋体" w:hAnsi="宋体" w:eastAsia="宋体" w:cs="宋体"/>
          <w:sz w:val="22"/>
          <w:szCs w:val="22"/>
        </w:rPr>
        <w:t>他靠一套『内在的价值与真情』来筛选发散出来的可能性——哪个是真的、哪个动人、哪个是他信的。Fi 是他的指南针，也是他作品的灵魂。</w:t>
      </w:r>
    </w:p>
    <w:p w14:paraId="3C6074A0">
      <w:pPr>
        <w:pBdr>
          <w:left w:val="single" w:color="B0603A" w:sz="16" w:space="10"/>
        </w:pBdr>
        <w:spacing w:before="60" w:after="100" w:line="380" w:lineRule="auto"/>
        <w:ind w:left="300"/>
      </w:pPr>
      <w:r>
        <w:rPr>
          <w:rFonts w:ascii="宋体" w:hAnsi="宋体" w:eastAsia="宋体" w:cs="宋体"/>
          <w:b/>
          <w:bCs/>
          <w:sz w:val="21"/>
          <w:szCs w:val="21"/>
        </w:rPr>
        <w:t>创作时：</w:t>
      </w:r>
      <w:r>
        <w:rPr>
          <w:rFonts w:ascii="宋体" w:hAnsi="宋体" w:eastAsia="宋体" w:cs="宋体"/>
          <w:sz w:val="21"/>
          <w:szCs w:val="21"/>
        </w:rPr>
        <w:t>Ne 发散出无数可能，Fi 负责挑出『真的、动人的、他信的那个』。这就是为什么他的作品有温度、有真情——他不是技术性地编故事，他写的是『他真的相信、真的被打动的东西』。Fi 让他能写到人心里去。但 Fi 内倾+他认死理，也意味着：一旦某个东西触到他的价值底线，他会极固执、不肯改——哪怕现实/市场要他改。</w:t>
      </w:r>
    </w:p>
    <w:p w14:paraId="0898DA12">
      <w:pPr>
        <w:spacing w:before="80" w:after="100" w:line="38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◆ Te 外倾思考（第三·成长中）：</w:t>
      </w:r>
      <w:r>
        <w:rPr>
          <w:rFonts w:ascii="宋体" w:hAnsi="宋体" w:eastAsia="宋体" w:cs="宋体"/>
          <w:sz w:val="22"/>
          <w:szCs w:val="22"/>
        </w:rPr>
        <w:t>他的『结构化、落地、效率』能力在第三位——这是他相对弱、但中年(40岁前后)正在长出来的。他不是天生擅长把发散的东西整理成严密结构的人。</w:t>
      </w:r>
    </w:p>
    <w:p w14:paraId="6C562108">
      <w:pPr>
        <w:pBdr>
          <w:left w:val="single" w:color="B0603A" w:sz="16" w:space="10"/>
        </w:pBdr>
        <w:spacing w:before="60" w:after="100" w:line="380" w:lineRule="auto"/>
        <w:ind w:left="300"/>
      </w:pPr>
      <w:r>
        <w:rPr>
          <w:rFonts w:ascii="宋体" w:hAnsi="宋体" w:eastAsia="宋体" w:cs="宋体"/>
          <w:b/>
          <w:bCs/>
          <w:sz w:val="21"/>
          <w:szCs w:val="21"/>
        </w:rPr>
        <w:t>创作时：</w:t>
      </w:r>
      <w:r>
        <w:rPr>
          <w:rFonts w:ascii="宋体" w:hAnsi="宋体" w:eastAsia="宋体" w:cs="宋体"/>
          <w:sz w:val="21"/>
          <w:szCs w:val="21"/>
        </w:rPr>
        <w:t>这是他创作的真实短板：他能发散出极丰富的素材，但『把它收敛成严密的结构、控制好节奏、砍掉冗余』对他费劲——他容易枝蔓太多、结构松、该删的舍不得删。Te 在成长，但还没成为强项。意态里舟的 Te(主导级)正好补他这块：源负责发散出血肉，舟/结构帮他收敛成骨架。这是两人认知互补的核心。</w:t>
      </w:r>
    </w:p>
    <w:p w14:paraId="3C274497">
      <w:pPr>
        <w:spacing w:before="80" w:after="100" w:line="38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◆ Si 外倾感觉(内倾感觉)（劣势·盲区）：</w:t>
      </w:r>
      <w:r>
        <w:rPr>
          <w:rFonts w:ascii="宋体" w:hAnsi="宋体" w:eastAsia="宋体" w:cs="宋体"/>
          <w:sz w:val="22"/>
          <w:szCs w:val="22"/>
        </w:rPr>
        <w:t>他最弱的是『重复、细节、惯例、对过往经验的精确记忆、稳定的日常结构』。他对『具体的、重复性的、需要稳定维护的东西』反应弱、容易忽略、容易忘。</w:t>
      </w:r>
    </w:p>
    <w:p w14:paraId="051F82B4">
      <w:pPr>
        <w:pBdr>
          <w:left w:val="single" w:color="B0603A" w:sz="16" w:space="10"/>
        </w:pBdr>
        <w:spacing w:before="60" w:after="100" w:line="380" w:lineRule="auto"/>
        <w:ind w:left="300"/>
      </w:pPr>
      <w:r>
        <w:rPr>
          <w:rFonts w:ascii="宋体" w:hAnsi="宋体" w:eastAsia="宋体" w:cs="宋体"/>
          <w:b/>
          <w:bCs/>
          <w:sz w:val="21"/>
          <w:szCs w:val="21"/>
        </w:rPr>
        <w:t>创作时：</w:t>
      </w:r>
      <w:r>
        <w:rPr>
          <w:rFonts w:ascii="宋体" w:hAnsi="宋体" w:eastAsia="宋体" w:cs="宋体"/>
          <w:sz w:val="21"/>
          <w:szCs w:val="21"/>
        </w:rPr>
        <w:t>这是他的盲区：他不擅长『稳定地维护一个长期结构、记住所有设定的一致性、处理繁琐的重复细节』。长篇创作里最容易出问题的『前后设定不一致、细节遗漏、进度管理混乱』，正是 Si 劣势的表现。压力大时 Si 还会失控(沉溺于某个细节、或身体/健康/日常彻底失序)。意态用 AI 补他的 Si——让 AI 帮他管设定一致性、查细节、盯进度，他专注 Ne 的发散与 Fi 的真情。</w:t>
      </w:r>
    </w:p>
    <w:p w14:paraId="331A8864">
      <w:pPr>
        <w:pStyle w:val="2"/>
        <w:spacing w:before="340" w:after="160"/>
      </w:pPr>
      <w:r>
        <w:rPr>
          <w:rFonts w:ascii="宋体" w:hAnsi="宋体" w:eastAsia="宋体" w:cs="宋体"/>
          <w:b/>
          <w:bCs/>
          <w:sz w:val="28"/>
          <w:szCs w:val="28"/>
        </w:rPr>
        <w:t>三、他怎么起念、推进、卡住、突破</w:t>
      </w:r>
    </w:p>
    <w:p w14:paraId="6299E7EF">
      <w:pPr>
        <w:spacing w:before="80" w:after="80" w:line="380" w:lineRule="auto"/>
        <w:jc w:val="both"/>
      </w:pPr>
      <w:r>
        <w:rPr>
          <w:rFonts w:ascii="宋体" w:hAnsi="宋体" w:eastAsia="宋体" w:cs="宋体"/>
          <w:b/>
          <w:bCs/>
          <w:sz w:val="22"/>
          <w:szCs w:val="22"/>
        </w:rPr>
        <w:t>起念：一个让他『心动、来电』的点子或情境，瞬间发散。推进：在写的过程中让东西自己长，越写越多、越写越活。卡住：不是没想法，是想法太多收不住、或撞到他价值观不肯妥协的地方。突破：要么靠 Fi 选定一条真的路，要么靠外部结构(搭档/工具)帮他收敛。</w:t>
      </w:r>
    </w:p>
    <w:p w14:paraId="04BF25BF">
      <w:pPr>
        <w:spacing w:before="40" w:after="40"/>
      </w:pPr>
    </w:p>
    <w:p w14:paraId="7610CD57">
      <w:pPr>
        <w:spacing w:before="80" w:after="80" w:line="380" w:lineRule="auto"/>
        <w:jc w:val="both"/>
      </w:pPr>
      <w:r>
        <w:rPr>
          <w:rFonts w:ascii="宋体" w:hAnsi="宋体" w:eastAsia="宋体" w:cs="宋体"/>
          <w:b w:val="0"/>
          <w:bCs w:val="0"/>
          <w:sz w:val="22"/>
          <w:szCs w:val="22"/>
        </w:rPr>
        <w:t>T（动荡型）的意义：他情绪敏感、易受外部评价影响、对自己的作品反复怀疑『够不够好』。这是双刃——它给他创作的敏感度和不断打磨的动力(永不满足)，但也让他易焦虑、易自我否定、易因一句批评而动摇。他需要稳定的外部肯定与一个不情绪化的搭档(A型的舟)来稳住他。</w:t>
      </w:r>
    </w:p>
    <w:p w14:paraId="34DFDC38">
      <w:pPr>
        <w:pStyle w:val="2"/>
        <w:spacing w:before="340" w:after="160"/>
      </w:pPr>
      <w:r>
        <w:rPr>
          <w:rFonts w:ascii="宋体" w:hAnsi="宋体" w:eastAsia="宋体" w:cs="宋体"/>
          <w:b/>
          <w:bCs/>
          <w:sz w:val="28"/>
          <w:szCs w:val="28"/>
        </w:rPr>
        <w:t>四、这副认知，落到剧本创作上</w:t>
      </w:r>
    </w:p>
    <w:p w14:paraId="0936938F">
      <w:pPr>
        <w:shd w:val="clear" w:fill="F4ECE6"/>
        <w:spacing w:before="90" w:after="90" w:line="400" w:lineRule="auto"/>
        <w:ind w:left="200" w:right="200"/>
      </w:pPr>
      <w:r>
        <w:rPr>
          <w:rFonts w:ascii="宋体" w:hAnsi="宋体" w:eastAsia="宋体" w:cs="宋体"/>
          <w:sz w:val="23"/>
          <w:szCs w:val="23"/>
        </w:rPr>
        <w:t>利：他能发散出极丰富、鲜活、意想不到的人物与情节(Ne)，人物会『自己活过来』；他写的是真情、是他信的东西，有温度、能打动人(Fi)；T型的永不满足让他不断打磨。</w:t>
      </w:r>
    </w:p>
    <w:p w14:paraId="06A72811">
      <w:pPr>
        <w:shd w:val="clear" w:fill="F2EEE6"/>
        <w:spacing w:before="90" w:after="90" w:line="400" w:lineRule="auto"/>
        <w:ind w:left="200" w:right="200"/>
      </w:pPr>
      <w:r>
        <w:rPr>
          <w:rFonts w:ascii="宋体" w:hAnsi="宋体" w:eastAsia="宋体" w:cs="宋体"/>
          <w:sz w:val="23"/>
          <w:szCs w:val="23"/>
        </w:rPr>
        <w:t>限：他容易发散收不住、结构松、设定前后不一致、进度难管(Te第三+Si劣势)；认死理时不肯妥协；T型易因外部评价焦虑、自我怀疑。</w:t>
      </w:r>
    </w:p>
    <w:p w14:paraId="19C1C965">
      <w:pPr>
        <w:shd w:val="clear" w:fill="F2EEE6"/>
        <w:spacing w:before="90" w:after="90" w:line="400" w:lineRule="auto"/>
        <w:ind w:left="200" w:right="200"/>
      </w:pPr>
      <w:r>
        <w:rPr>
          <w:rFonts w:ascii="宋体" w:hAnsi="宋体" w:eastAsia="宋体" w:cs="宋体"/>
          <w:sz w:val="23"/>
          <w:szCs w:val="23"/>
        </w:rPr>
        <w:t>意态的用法：用舟的 Te(主导级结构力)补他的 Te 第三——源发散出血肉、舟收敛成骨架，这是两人认知互补的核心。用 AI 补他的 Si——管设定一致性、查细节、盯进度。用 A 型的舟(稳定锚点)来稳住 T 型的他的焦虑与自我怀疑。让他专注在他最强的『发散出鲜活真情』上。</w:t>
      </w:r>
    </w:p>
    <w:p w14:paraId="375E45DC">
      <w:pPr>
        <w:shd w:val="clear" w:fill="E8F0EA"/>
        <w:spacing w:before="90" w:after="90" w:line="400" w:lineRule="auto"/>
        <w:ind w:left="200" w:right="200"/>
      </w:pPr>
      <w:bookmarkStart w:id="0" w:name="_GoBack"/>
      <w:bookmarkEnd w:id="0"/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07FBB">
    <w:pPr>
      <w:jc w:val="center"/>
    </w:pPr>
    <w:r>
      <w:rPr>
        <w:rFonts w:ascii="宋体" w:hAnsi="宋体" w:eastAsia="宋体" w:cs="宋体"/>
        <w:sz w:val="18"/>
        <w:szCs w:val="18"/>
      </w:rPr>
      <w:t xml:space="preserve">L3认知侧写·源  ·  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5BF7A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2"/>
      <w:szCs w:val="22"/>
    </w:rPr>
  </w:style>
  <w:style w:type="paragraph" w:styleId="2">
    <w:name w:val="heading 1"/>
    <w:next w:val="1"/>
    <w:qFormat/>
    <w:uiPriority w:val="0"/>
    <w:pPr>
      <w:spacing w:before="340" w:after="160" w:line="380" w:lineRule="auto"/>
      <w:outlineLvl w:val="0"/>
    </w:pPr>
    <w:rPr>
      <w:rFonts w:ascii="宋体" w:hAnsi="宋体" w:eastAsia="宋体" w:cs="宋体"/>
      <w:b/>
      <w:bCs/>
      <w:sz w:val="28"/>
      <w:szCs w:val="28"/>
    </w:rPr>
  </w:style>
  <w:style w:type="paragraph" w:styleId="3">
    <w:name w:val="heading 2"/>
    <w:next w:val="1"/>
    <w:qFormat/>
    <w:uiPriority w:val="0"/>
    <w:pPr>
      <w:spacing w:before="60" w:after="60" w:line="380" w:lineRule="auto"/>
    </w:pPr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60" w:after="60" w:line="380" w:lineRule="auto"/>
    </w:pPr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before="60" w:after="60" w:line="380" w:lineRule="auto"/>
    </w:pPr>
    <w:rPr>
      <w:rFonts w:ascii="宋体" w:hAnsi="宋体" w:eastAsia="宋体" w:cs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before="60" w:after="60" w:line="380" w:lineRule="auto"/>
    </w:pPr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before="60" w:after="60" w:line="380" w:lineRule="auto"/>
    </w:pPr>
    <w:rPr>
      <w:rFonts w:ascii="宋体" w:hAnsi="宋体" w:eastAsia="宋体" w:cs="宋体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before="60"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before="60"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pPr>
      <w:spacing w:before="60" w:after="60" w:line="380" w:lineRule="auto"/>
    </w:pPr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before="60" w:after="60" w:line="380" w:lineRule="auto"/>
    </w:pPr>
    <w:rPr>
      <w:rFonts w:ascii="宋体" w:hAnsi="宋体" w:eastAsia="宋体" w:cs="宋体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2000</Words>
  <Characters>2084</Characters>
  <TotalTime>0</TotalTime>
  <ScaleCrop>false</ScaleCrop>
  <LinksUpToDate>false</LinksUpToDate>
  <CharactersWithSpaces>2151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2026-05-30T17:21:00Z</dcterms:created>
  <dc:creator/>
  <cp:lastModifiedBy/>
  <dcterms:modified xsi:type="dcterms:W3CDTF">2026-05-30T17:22:42Z</dcterms:modified>
  <dc:title>L3·源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eyJoZGlkIjoiZGU2YTIwMTQ2MjM3MTg0YTEwMjZhMGY0M2Y3NGMyYzUiLCJ1c2VySWQiOiI0NTI3NzYzNjQifQ==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C58AAFE3A26F4FC9932CF14300A9BAC4_12</vt:lpwstr>
  </property>
</Properties>
</file>