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-720.0000000000001" w:right="0" w:firstLine="0"/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Mrugank Dake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-720.0000000000001" w:right="0" w:firstLine="0"/>
        <w:jc w:val="center"/>
        <w:rPr>
          <w:rFonts w:ascii="Cambria" w:cs="Cambria" w:eastAsia="Cambria" w:hAnsi="Cambria"/>
          <w:sz w:val="19"/>
          <w:szCs w:val="19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19"/>
            <w:szCs w:val="19"/>
            <w:u w:val="single"/>
            <w:rtl w:val="0"/>
          </w:rPr>
          <w:t xml:space="preserve">mrugank.dake@nyu.edu</w:t>
        </w:r>
      </w:hyperlink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 | (+1) 609-480-4885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-720.0000000000001" w:right="0" w:firstLine="0"/>
        <w:jc w:val="center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6 Washington Place, New York, NY, 10003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-720.0000000000001" w:right="0" w:firstLine="0"/>
        <w:jc w:val="center"/>
        <w:rPr>
          <w:rFonts w:ascii="Cambria" w:cs="Cambria" w:eastAsia="Cambria" w:hAnsi="Cambria"/>
          <w:sz w:val="19"/>
          <w:szCs w:val="19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19"/>
            <w:szCs w:val="19"/>
            <w:u w:val="single"/>
            <w:rtl w:val="0"/>
          </w:rPr>
          <w:t xml:space="preserve">https://mindemory.github.io/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-720.0000000000001" w:right="0" w:firstLine="0"/>
        <w:jc w:val="center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-720.0000000000001" w:right="0" w:firstLine="0"/>
        <w:rPr>
          <w:rFonts w:ascii="Cambria" w:cs="Cambria" w:eastAsia="Cambria" w:hAnsi="Cambria"/>
          <w:sz w:val="19"/>
          <w:szCs w:val="19"/>
          <w:u w:val="single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EDUCATION</w:t>
      </w:r>
      <w:r w:rsidDel="00000000" w:rsidR="00000000" w:rsidRPr="00000000">
        <w:rPr>
          <w:rFonts w:ascii="Cambria" w:cs="Cambria" w:eastAsia="Cambria" w:hAnsi="Cambria"/>
          <w:sz w:val="19"/>
          <w:szCs w:val="19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-720.0000000000001" w:right="0" w:firstLine="0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New York University 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                                                    </w:t>
        <w:tab/>
        <w:tab/>
        <w:tab/>
        <w:tab/>
        <w:tab/>
        <w:tab/>
        <w:tab/>
        <w:t xml:space="preserve">                         New York, NY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-720.0000000000001" w:right="0" w:firstLine="0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i w:val="1"/>
          <w:sz w:val="19"/>
          <w:szCs w:val="19"/>
          <w:rtl w:val="0"/>
        </w:rPr>
        <w:t xml:space="preserve">PhD in Experimental Psychology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 (Cognition &amp; Perception)                         </w:t>
        <w:tab/>
        <w:tab/>
        <w:t xml:space="preserve">                                                  Expected Graduation: 2026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-720.0000000000001" w:right="0" w:firstLine="0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i w:val="1"/>
          <w:sz w:val="19"/>
          <w:szCs w:val="19"/>
          <w:rtl w:val="0"/>
        </w:rPr>
        <w:t xml:space="preserve">GPA: 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3.93/4.0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-720.0000000000001" w:right="0" w:firstLine="0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i w:val="1"/>
          <w:sz w:val="19"/>
          <w:szCs w:val="19"/>
          <w:rtl w:val="0"/>
        </w:rPr>
        <w:t xml:space="preserve">Relevant Coursework: 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Math Tools for Cognitive and Neural Science, Psychophysics, Data Science, 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-720.0000000000001" w:right="0" w:firstLine="0"/>
        <w:rPr>
          <w:rFonts w:ascii="Cambria" w:cs="Cambria" w:eastAsia="Cambria" w:hAnsi="Cambria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-720.0000000000001" w:right="0" w:firstLine="0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Indian Institute of Science Education &amp; Research (IISER) Tirupati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 </w:t>
        <w:tab/>
        <w:tab/>
        <w:t xml:space="preserve">                                                                    Tirupati, AP, India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-720.0000000000001" w:right="0" w:firstLine="0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i w:val="1"/>
          <w:sz w:val="19"/>
          <w:szCs w:val="19"/>
          <w:rtl w:val="0"/>
        </w:rPr>
        <w:t xml:space="preserve">BS-MS Dual Degree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 (Biology w/ minor in Physics)                                   </w:t>
        <w:tab/>
        <w:t xml:space="preserve">       </w:t>
        <w:tab/>
        <w:tab/>
        <w:t xml:space="preserve">                                        Graduated August 2021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-720.0000000000001" w:right="0" w:firstLine="0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i w:val="1"/>
          <w:sz w:val="19"/>
          <w:szCs w:val="19"/>
          <w:rtl w:val="0"/>
        </w:rPr>
        <w:t xml:space="preserve">CGPA: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 8.2/10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-720.0000000000001" w:right="0" w:firstLine="0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i w:val="1"/>
          <w:sz w:val="19"/>
          <w:szCs w:val="19"/>
          <w:rtl w:val="0"/>
        </w:rPr>
        <w:t xml:space="preserve">Relevant Coursework: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 Nonlinear Dynamics &amp; Chaos, Linear Algebra (I &amp; II), Group Theory, Number Theory, Calculus (Univariate and Multivariate), Data Science, Big Data, Waves &amp; Mechanics, Quantum Physics I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-720.0000000000001" w:right="0" w:firstLine="0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-720.0000000000001" w:right="0" w:firstLine="0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RESEARCH EXPERIENCE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-720.0000000000001" w:right="0" w:firstLine="0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Clayspace Lab, New York University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            </w:t>
        <w:tab/>
        <w:tab/>
        <w:tab/>
        <w:tab/>
        <w:tab/>
        <w:tab/>
        <w:t xml:space="preserve">                                   September 2021 - Present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-720.0000000000001" w:right="0" w:firstLine="0"/>
        <w:rPr>
          <w:rFonts w:ascii="Cambria" w:cs="Cambria" w:eastAsia="Cambria" w:hAnsi="Cambria"/>
          <w:i w:val="1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i w:val="1"/>
          <w:sz w:val="19"/>
          <w:szCs w:val="19"/>
          <w:rtl w:val="0"/>
        </w:rPr>
        <w:t xml:space="preserve">Supervisor: Dr. Clayton Curtis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hanging="359.99999999999994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Led multiple research projects spanning ideation, experimental design, data collection, and analysis across diverse data types, including human behavior, eye-tracking, and neural data (EEG, MEG, ECoG, fMRI)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hanging="359.99999999999994"/>
        <w:rPr>
          <w:rFonts w:ascii="Cambria" w:cs="Cambria" w:eastAsia="Cambria" w:hAnsi="Cambria"/>
          <w:sz w:val="19"/>
          <w:szCs w:val="19"/>
          <w:u w:val="none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Developed simulations for electric fields (SimNIBS) and applied transcranial magnetic stimulation (TMS) to investigate the role of distributed neural representations in working memory.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hanging="359.99999999999994"/>
        <w:rPr>
          <w:rFonts w:ascii="Cambria" w:cs="Cambria" w:eastAsia="Cambria" w:hAnsi="Cambria"/>
          <w:sz w:val="19"/>
          <w:szCs w:val="19"/>
          <w:u w:val="none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Authored one manuscript currently under review at Nature Communications and two others in preparation, with two additional projects ongoing.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hanging="359.99999999999994"/>
        <w:rPr>
          <w:rFonts w:ascii="Cambria" w:cs="Cambria" w:eastAsia="Cambria" w:hAnsi="Cambria"/>
          <w:sz w:val="19"/>
          <w:szCs w:val="19"/>
          <w:u w:val="none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Presented findings at conferences, delivered talks, and contributed to academic discussions in lab and departmental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720.0000000000001" w:firstLine="0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Sciurid Lab, IISER Tirupati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            </w:t>
        <w:tab/>
        <w:tab/>
        <w:tab/>
        <w:tab/>
        <w:tab/>
        <w:tab/>
        <w:t xml:space="preserve">                                                        May 2020 - August 2021</w:t>
      </w:r>
    </w:p>
    <w:p w:rsidR="00000000" w:rsidDel="00000000" w:rsidP="00000000" w:rsidRDefault="00000000" w:rsidRPr="00000000" w14:paraId="00000019">
      <w:pPr>
        <w:spacing w:line="240" w:lineRule="auto"/>
        <w:ind w:left="-720.0000000000001" w:firstLine="0"/>
        <w:rPr>
          <w:rFonts w:ascii="Cambria" w:cs="Cambria" w:eastAsia="Cambria" w:hAnsi="Cambria"/>
          <w:i w:val="1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i w:val="1"/>
          <w:sz w:val="19"/>
          <w:szCs w:val="19"/>
          <w:rtl w:val="0"/>
        </w:rPr>
        <w:t xml:space="preserve">Supervisor: Dr. Nandini Rajamani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hanging="359.99999999999994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Led a national citizen science project to collect and analyze acoustic data on squirrel vocalizations.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hanging="359.99999999999994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Preprocessed, annotated, and conducted statistical analyses to test hypotheses.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hanging="359.99999999999994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Developed and evaluated template matching, classification models, and CNNs to process large-scale passive acoustic recordings from rainforests.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hanging="359.99999999999994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Presented results in a departmental talk and summarized findings in a thesis, with two manuscripts in preparation.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-720.0000000000001" w:right="0" w:firstLine="0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left="-720.0000000000001" w:right="0" w:firstLine="0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WORK EXPERIENCE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ind w:left="-720.0000000000001" w:right="0" w:firstLine="0"/>
        <w:rPr>
          <w:rFonts w:ascii="Cambria" w:cs="Cambria" w:eastAsia="Cambria" w:hAnsi="Cambria"/>
          <w:b w:val="1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hanging="359.99999999999994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EEG/MEG/iEEG Methods (Graduate Course, New York University)                                                          September - December 2024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hanging="359.99999999999994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Introduction to Cognitive Neuroscience (Undergraduate Course, New York University)                    September - December 2023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hanging="359.99999999999994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Math Tools 3: Linear Systems &amp; Fourier Transforms (Graduate Course, New York University)                         January - May 2023</w:t>
      </w:r>
    </w:p>
    <w:p w:rsidR="00000000" w:rsidDel="00000000" w:rsidP="00000000" w:rsidRDefault="00000000" w:rsidRPr="00000000" w14:paraId="00000024">
      <w:pPr>
        <w:spacing w:line="240" w:lineRule="auto"/>
        <w:ind w:left="-720.0000000000001" w:firstLine="0"/>
        <w:rPr>
          <w:rFonts w:ascii="Cambria" w:cs="Cambria" w:eastAsia="Cambria" w:hAnsi="Cambria"/>
          <w:b w:val="1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Online Tutoring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hanging="359.99999999999994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Statistics &amp; Biology Tutor (Chegg India inc.)                                              </w:t>
        <w:tab/>
        <w:tab/>
        <w:tab/>
        <w:t xml:space="preserve">              January 2019 - August 2021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hanging="359.99999999999994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Biology Tutor (Sanfoundry India)                                             </w:t>
        <w:tab/>
        <w:tab/>
        <w:tab/>
        <w:tab/>
        <w:t xml:space="preserve">                      May 2019 - March 2020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ind w:left="-720.0000000000001" w:right="0" w:firstLine="0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ind w:left="-720.0000000000001" w:right="0" w:firstLine="0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VOLUNTEER WORK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ind w:left="-720.0000000000001" w:right="0" w:firstLine="0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Website Coordinator for ClimateMatch Academy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ab/>
        <w:tab/>
        <w:tab/>
        <w:tab/>
        <w:tab/>
        <w:t xml:space="preserve">                                   February 2023 - July 2023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hanging="359.99999999999994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Assisted in developing website for first ClimateMatch academy course, with some custom-design scripts</w:t>
      </w:r>
    </w:p>
    <w:p w:rsidR="00000000" w:rsidDel="00000000" w:rsidP="00000000" w:rsidRDefault="00000000" w:rsidRPr="00000000" w14:paraId="0000002B">
      <w:pPr>
        <w:spacing w:line="240" w:lineRule="auto"/>
        <w:ind w:left="-720.0000000000001" w:firstLine="0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NYU Cognition &amp; Perception Open House Student Organizer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ab/>
        <w:tab/>
        <w:tab/>
        <w:tab/>
        <w:t xml:space="preserve">             September 2022 - June 2023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hanging="359.99999999999994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Elected by student body to organize and host two open house events for incoming PhD cohort for Fall 2023</w:t>
      </w:r>
    </w:p>
    <w:p w:rsidR="00000000" w:rsidDel="00000000" w:rsidP="00000000" w:rsidRDefault="00000000" w:rsidRPr="00000000" w14:paraId="0000002D">
      <w:pPr>
        <w:spacing w:line="240" w:lineRule="auto"/>
        <w:ind w:left="-720.0000000000001" w:firstLine="0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Coordinator for BioWissen (Biology Club, IISER Tirupati)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ab/>
        <w:tab/>
        <w:tab/>
        <w:tab/>
        <w:t xml:space="preserve">                         September 2016 - August 2020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hanging="359.99999999999994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Organize and host a weekly biology club discussing research articles, projects under progress within the institute and host guest speakers</w:t>
      </w:r>
    </w:p>
    <w:p w:rsidR="00000000" w:rsidDel="00000000" w:rsidP="00000000" w:rsidRDefault="00000000" w:rsidRPr="00000000" w14:paraId="0000002F">
      <w:pPr>
        <w:spacing w:line="240" w:lineRule="auto"/>
        <w:ind w:left="-720.0000000000001" w:firstLine="0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Coordinator for Shemushi (Quiz Club, IISER Tirupati)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ab/>
        <w:tab/>
        <w:tab/>
        <w:tab/>
        <w:t xml:space="preserve">                               September 2016 - May 2017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hanging="359.99999999999994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Organize and host a weekly quiz club discussing recent global news events as well as hosting themed quiz events for special occasions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-720.0000000000001" w:firstLine="0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Rural Education Volunteer (Disha Club, IISER Pune)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ab/>
        <w:tab/>
        <w:tab/>
        <w:tab/>
        <w:t xml:space="preserve">                                     April 2016 - August 2016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hanging="359.99999999999994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Host weekly education and game events to promote education within underprivileged rural communities in Pashan, Pune, primarily promoting awareness for education for girls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left="-720.0000000000001" w:right="0" w:firstLine="0"/>
        <w:rPr>
          <w:rFonts w:ascii="Cambria" w:cs="Cambria" w:eastAsia="Cambria" w:hAnsi="Cambria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ind w:left="-720.0000000000001" w:right="0" w:firstLine="0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OTHER SKILLS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line="240" w:lineRule="auto"/>
        <w:ind w:left="0" w:right="0" w:hanging="359.99999999999994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Language Skills: 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English (fluent), Marathi (native), Hindi (native), German (basic)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line="240" w:lineRule="auto"/>
        <w:ind w:left="0" w:right="0" w:hanging="359.99999999999994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Programming Skills: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 Advanced: Python, MATLAB, R; Intermediate: LaTeX, HTML; Basic: CSS, JavaScript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line="240" w:lineRule="auto"/>
        <w:ind w:left="0" w:right="0" w:hanging="359.99999999999994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Software Skills: 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Tensorflow, Keras, scikit-learn, PyTorch, MNE-Python, Git, Github, fMRIprep, SimNIBS, Psychtoolbox, Adobe Illustrator, Adobe Photoshop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line="240" w:lineRule="auto"/>
        <w:ind w:left="0" w:right="0" w:hanging="359.99999999999994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Neuroimaging &amp; Modeling Skills: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 EEG, MEG, ECoG, fMRI, TMS, signal processing and analysis, neural networks, computational modeling, basic and advanced statistics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80" w:top="18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rugank.dake@nyu.edu" TargetMode="External"/><Relationship Id="rId7" Type="http://schemas.openxmlformats.org/officeDocument/2006/relationships/hyperlink" Target="https://mindemory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