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아로마니카 리필 스테이션 확대 개정 안내 (ARM-CS-012)</w:t>
      </w:r>
    </w:p>
    <w:p>
      <w:r>
        <w:t>문서번호: ARM-CS-012 | 제정: 2026-02-10 | 시행일: 2026-03-01 | 적용 대상: 전 직영 매장 리필 스테이션 및 온라인 리필 배송</w:t>
      </w:r>
    </w:p>
    <w:p>
      <w:pPr>
        <w:pStyle w:val="Heading2"/>
      </w:pPr>
      <w:r>
        <w:t>1. 개정 취지</w:t>
      </w:r>
    </w:p>
    <w:p>
      <w:r>
        <w:t>- 리필 스테이션 운영 결과 재방문율과 용기 회수율이 목표를 상회하여, 2026-03-01부터 참여 라인과 할인 폭을 확대한다.</w:t>
      </w:r>
    </w:p>
    <w:p>
      <w:r>
        <w:t>- 본 문서는 ARM-CS-011(리필 스테이션 이용 기준) §3(참여 라인 및 할인율)을 개정하는 안내다. 이용 원칙과 예외, RF 회원카드 발급 등 나머지 조항은 ARM-CS-011을 그대로 따른다.</w:t>
      </w:r>
    </w:p>
    <w:p>
      <w:pPr>
        <w:pStyle w:val="Heading2"/>
      </w:pPr>
      <w:r>
        <w:t>2. 주요 변경 사항 (2026-03-01 시행)</w:t>
      </w:r>
    </w:p>
    <w:p>
      <w:r>
        <w:t>- 참여 라인 확대: 기존 카밍, 하이드라, 퓨어 3개 라인에 리페어, 비타, 센시티브 3개 라인을 추가하여 총 6개 라인으로 확대한다.</w:t>
      </w:r>
    </w:p>
    <w:p>
      <w:r>
        <w:t>- 할인율 상향: 리필 할인율을 15%에서 20%로 상향한다. 할인은 제품 정가를 기준으로 적용한다.</w:t>
      </w:r>
    </w:p>
    <w:p>
      <w:r>
        <w:t>- 온라인 리필 배송(정기구독 회원 예외)에도 확대된 참여 라인과 상향된 할인율을 동일하게 적용한다.</w:t>
      </w:r>
    </w:p>
    <w:p>
      <w:r>
        <w:t>- 신규 3개 라인의 리필 가능 제품 목록은 별표 개정판 배포 시 확정한다. 배포 전까지는 각 라인의 단품 기초 제품(클렌저·토너·로션·크림·세럼·앰플·미스트)을 리필 대상으로 안내하고, 세트·한정판·미니어처 용량 제품은 종전과 같이 제외한다.</w:t>
      </w:r>
    </w:p>
    <w:p>
      <w:pPr>
        <w:pStyle w:val="Heading2"/>
      </w:pPr>
      <w:r>
        <w:t>3. 적용 우선순위</w:t>
      </w:r>
    </w:p>
    <w:p>
      <w:r>
        <w:t>- 본 개정 안내가 별표(ARM-CS-013 리필 가능 제품군·할인율표)보다 우선한다. 별표의 라인 목록과 리필 적용가는 구판(2026-02) 기준이다.</w:t>
      </w:r>
    </w:p>
    <w:p>
      <w:r>
        <w:t>- 따라서 시행일 이후에는 본 문서의 참여 라인 목록과 할인율을 기준으로 안내한다. 별표 개정판이 배포되기 전까지 제품 정가는 별표를 참조하되, 적용 할인율은 20%로 계산한다.</w:t>
      </w:r>
    </w:p>
    <w:p>
      <w:pPr>
        <w:pStyle w:val="Heading2"/>
      </w:pPr>
      <w:r>
        <w:t>4. 부칙(경과조치)</w:t>
      </w:r>
    </w:p>
    <w:p>
      <w:r>
        <w:t>- 2026-03-01 전에 발급된 구 RF 회원카드 소지자는 2026-05-31까지 리필 결제 시 구 할인율(15%)과 현행 할인율(20%) 중 하나를 선택할 수 있다. 구 할인율을 선택한 결제 건에는 구 카드의 리필 회차 2배 적립 혜택이 유지된다.</w:t>
      </w:r>
    </w:p>
    <w:p>
      <w:r>
        <w:t>- 2026-06-01부터는 카드 발급 시점과 무관하게 전원 현행 할인율(20%)만 적용한다.</w:t>
      </w:r>
    </w:p>
    <w:p>
      <w:r>
        <w:t>- 시행일 이후 신규 발급되는 RF 회원카드에는 즉시 20%로 전환된 현행 할인율만 적용하며, 경과조치를 적용하지 않는다.</w:t>
      </w:r>
    </w:p>
    <w:p>
      <w:pPr>
        <w:pStyle w:val="Heading2"/>
      </w:pPr>
      <w:r>
        <w:t>5. 상담 안내 지침</w:t>
      </w:r>
    </w:p>
    <w:p>
      <w:r>
        <w:t>- 참여 라인 수 문의에는 총 6개 라인(카밍·하이드라·퓨어·리페어·비타·센시티브)으로 안내한다.</w:t>
      </w:r>
    </w:p>
    <w:p>
      <w:r>
        <w:t>- 별표만 보고 리페어·비타·센시티브 라인을 리필 불가로 안내하지 않도록 주의한다. 별표는 구판 기준이다.</w:t>
      </w:r>
    </w:p>
    <w:p>
      <w:r>
        <w:t>- 구 RF 회원카드 소지 고객에게는 경과조치 종료일(2026-05-31)을 반드시 함께 고지한다.</w:t>
      </w:r>
    </w:p>
    <w:p>
      <w:r>
        <w:t>- 확대·상향 내용은 시행일(2026-03-01) 이후 결제 건부터 적용되며, 시행일 전 결제 건에 소급 적용하지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