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유통기한·보관 기준 안내 규정 (HR-CS-004)</w:t>
      </w:r>
    </w:p>
    <w:p>
      <w:r>
        <w:t>문서번호: HR-CS-004 (Rev.1)</w:t>
      </w:r>
    </w:p>
    <w:p>
      <w:r>
        <w:t>적용대상: 하림 직영몰 판매 전 품목군</w:t>
      </w:r>
    </w:p>
    <w:p>
      <w:r>
        <w:t>시행일: 2026-01-02</w:t>
      </w:r>
    </w:p>
    <w:p>
      <w:pPr>
        <w:pStyle w:val="Heading2"/>
      </w:pPr>
      <w:r>
        <w:t>1. 목적 및 적용 범위</w:t>
      </w:r>
    </w:p>
    <w:p>
      <w:pPr>
        <w:pStyle w:val="Heading3"/>
      </w:pPr>
      <w:r>
        <w:t>1.1 목적</w:t>
      </w:r>
    </w:p>
    <w:p>
      <w:r>
        <w:t>본 규정은 상담원이 고객의 유통기한·보관 방법 문의에 일관되게 응대할 수 있도록 품목군별 기준을 정한다. 개별 상품의 표시 사항이 본 규정과 다른 경우 상품 포장의 표시 사항을 우선한다.</w:t>
      </w:r>
    </w:p>
    <w:p>
      <w:pPr>
        <w:pStyle w:val="Heading3"/>
      </w:pPr>
      <w:r>
        <w:t>1.2 용어</w:t>
      </w:r>
    </w:p>
    <w:p>
      <w:pPr>
        <w:pStyle w:val="ListBullet"/>
      </w:pPr>
      <w:r>
        <w:t>유통기한: 소비자에게 판매가 허용되는 기한</w:t>
      </w:r>
    </w:p>
    <w:p>
      <w:pPr>
        <w:pStyle w:val="ListBullet"/>
      </w:pPr>
      <w:r>
        <w:t>소비기한: 표시된 보관 조건 준수 시 섭취 가능한 것으로 인정되는 기한</w:t>
      </w:r>
    </w:p>
    <w:p>
      <w:pPr>
        <w:pStyle w:val="ListBullet"/>
      </w:pPr>
      <w:r>
        <w:t>본 규정의 기한은 모두 제조일 또는 포장일 기준이다.</w:t>
      </w:r>
    </w:p>
    <w:p>
      <w:pPr>
        <w:pStyle w:val="Heading2"/>
      </w:pPr>
      <w:r>
        <w:t>2. 품목군별 유통기한·보관 기준</w:t>
      </w:r>
    </w:p>
    <w:p>
      <w:pPr>
        <w:pStyle w:val="Heading3"/>
      </w:pPr>
      <w:r>
        <w:t>2.1 기준표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품목군</w:t>
            </w:r>
          </w:p>
        </w:tc>
        <w:tc>
          <w:tcPr>
            <w:tcW w:type="dxa" w:w="1440"/>
          </w:tcPr>
          <w:p>
            <w:r>
              <w:t>대표 품목</w:t>
            </w:r>
          </w:p>
        </w:tc>
        <w:tc>
          <w:tcPr>
            <w:tcW w:type="dxa" w:w="1440"/>
          </w:tcPr>
          <w:p>
            <w:r>
              <w:t>보관 구분</w:t>
            </w:r>
          </w:p>
        </w:tc>
        <w:tc>
          <w:tcPr>
            <w:tcW w:type="dxa" w:w="1440"/>
          </w:tcPr>
          <w:p>
            <w:r>
              <w:t>보관 온도</w:t>
            </w:r>
          </w:p>
        </w:tc>
        <w:tc>
          <w:tcPr>
            <w:tcW w:type="dxa" w:w="1440"/>
          </w:tcPr>
          <w:p>
            <w:r>
              <w:t>유통기한</w:t>
            </w:r>
          </w:p>
        </w:tc>
        <w:tc>
          <w:tcPr>
            <w:tcW w:type="dxa" w:w="1440"/>
          </w:tcPr>
          <w:p>
            <w:r>
              <w:t>개봉 후 권장 소비</w:t>
            </w:r>
          </w:p>
        </w:tc>
      </w:tr>
      <w:tr>
        <w:tc>
          <w:tcPr>
            <w:tcW w:type="dxa" w:w="1440"/>
          </w:tcPr>
          <w:p>
            <w:r>
              <w:t>냉장육</w:t>
            </w:r>
          </w:p>
        </w:tc>
        <w:tc>
          <w:tcPr>
            <w:tcW w:type="dxa" w:w="1440"/>
          </w:tcPr>
          <w:p>
            <w:r>
              <w:t>생닭(통닭), 부분육(다리·가슴살·안심)</w:t>
            </w:r>
          </w:p>
        </w:tc>
        <w:tc>
          <w:tcPr>
            <w:tcW w:type="dxa" w:w="1440"/>
          </w:tcPr>
          <w:p>
            <w:r>
              <w:t>냉장</w:t>
            </w:r>
          </w:p>
        </w:tc>
        <w:tc>
          <w:tcPr>
            <w:tcW w:type="dxa" w:w="1440"/>
          </w:tcPr>
          <w:p>
            <w:r>
              <w:t>0~4℃</w:t>
            </w:r>
          </w:p>
        </w:tc>
        <w:tc>
          <w:tcPr>
            <w:tcW w:type="dxa" w:w="1440"/>
          </w:tcPr>
          <w:p>
            <w:r>
              <w:t>포장일로부터 5일</w:t>
            </w:r>
          </w:p>
        </w:tc>
        <w:tc>
          <w:tcPr>
            <w:tcW w:type="dxa" w:w="1440"/>
          </w:tcPr>
          <w:p>
            <w:r>
              <w:t>당일 조리</w:t>
            </w:r>
          </w:p>
        </w:tc>
      </w:tr>
      <w:tr>
        <w:tc>
          <w:tcPr>
            <w:tcW w:type="dxa" w:w="1440"/>
          </w:tcPr>
          <w:p>
            <w:r>
              <w:t>냉장육(양념)</w:t>
            </w:r>
          </w:p>
        </w:tc>
        <w:tc>
          <w:tcPr>
            <w:tcW w:type="dxa" w:w="1440"/>
          </w:tcPr>
          <w:p>
            <w:r>
              <w:t>양념 닭갈비, 절단육 양념</w:t>
            </w:r>
          </w:p>
        </w:tc>
        <w:tc>
          <w:tcPr>
            <w:tcW w:type="dxa" w:w="1440"/>
          </w:tcPr>
          <w:p>
            <w:r>
              <w:t>냉장</w:t>
            </w:r>
          </w:p>
        </w:tc>
        <w:tc>
          <w:tcPr>
            <w:tcW w:type="dxa" w:w="1440"/>
          </w:tcPr>
          <w:p>
            <w:r>
              <w:t>0~4℃</w:t>
            </w:r>
          </w:p>
        </w:tc>
        <w:tc>
          <w:tcPr>
            <w:tcW w:type="dxa" w:w="1440"/>
          </w:tcPr>
          <w:p>
            <w:r>
              <w:t>포장일로부터 7일</w:t>
            </w:r>
          </w:p>
        </w:tc>
        <w:tc>
          <w:tcPr>
            <w:tcW w:type="dxa" w:w="1440"/>
          </w:tcPr>
          <w:p>
            <w:r>
              <w:t>1일 이내</w:t>
            </w:r>
          </w:p>
        </w:tc>
      </w:tr>
      <w:tr>
        <w:tc>
          <w:tcPr>
            <w:tcW w:type="dxa" w:w="1440"/>
          </w:tcPr>
          <w:p>
            <w:r>
              <w:t>냉동육</w:t>
            </w:r>
          </w:p>
        </w:tc>
        <w:tc>
          <w:tcPr>
            <w:tcW w:type="dxa" w:w="1440"/>
          </w:tcPr>
          <w:p>
            <w:r>
              <w:t>냉동 부분육, 냉동 절단육</w:t>
            </w:r>
          </w:p>
        </w:tc>
        <w:tc>
          <w:tcPr>
            <w:tcW w:type="dxa" w:w="1440"/>
          </w:tcPr>
          <w:p>
            <w:r>
              <w:t>냉동</w:t>
            </w:r>
          </w:p>
        </w:tc>
        <w:tc>
          <w:tcPr>
            <w:tcW w:type="dxa" w:w="1440"/>
          </w:tcPr>
          <w:p>
            <w:r>
              <w:t>-18℃ 이하</w:t>
            </w:r>
          </w:p>
        </w:tc>
        <w:tc>
          <w:tcPr>
            <w:tcW w:type="dxa" w:w="1440"/>
          </w:tcPr>
          <w:p>
            <w:r>
              <w:t>제조일로부터 12개월</w:t>
            </w:r>
          </w:p>
        </w:tc>
        <w:tc>
          <w:tcPr>
            <w:tcW w:type="dxa" w:w="1440"/>
          </w:tcPr>
          <w:p>
            <w:r>
              <w:t>해동 후 당일 조리</w:t>
            </w:r>
          </w:p>
        </w:tc>
      </w:tr>
      <w:tr>
        <w:tc>
          <w:tcPr>
            <w:tcW w:type="dxa" w:w="1440"/>
          </w:tcPr>
          <w:p>
            <w:r>
              <w:t>가공품(냉장)</w:t>
            </w:r>
          </w:p>
        </w:tc>
        <w:tc>
          <w:tcPr>
            <w:tcW w:type="dxa" w:w="1440"/>
          </w:tcPr>
          <w:p>
            <w:r>
              <w:t>훈제 슬라이스, 소시지류</w:t>
            </w:r>
          </w:p>
        </w:tc>
        <w:tc>
          <w:tcPr>
            <w:tcW w:type="dxa" w:w="1440"/>
          </w:tcPr>
          <w:p>
            <w:r>
              <w:t>냉장</w:t>
            </w:r>
          </w:p>
        </w:tc>
        <w:tc>
          <w:tcPr>
            <w:tcW w:type="dxa" w:w="1440"/>
          </w:tcPr>
          <w:p>
            <w:r>
              <w:t>0~10℃</w:t>
            </w:r>
          </w:p>
        </w:tc>
        <w:tc>
          <w:tcPr>
            <w:tcW w:type="dxa" w:w="1440"/>
          </w:tcPr>
          <w:p>
            <w:r>
              <w:t>제조일로부터 30일</w:t>
            </w:r>
          </w:p>
        </w:tc>
        <w:tc>
          <w:tcPr>
            <w:tcW w:type="dxa" w:w="1440"/>
          </w:tcPr>
          <w:p>
            <w:r>
              <w:t>3일 이내</w:t>
            </w:r>
          </w:p>
        </w:tc>
      </w:tr>
      <w:tr>
        <w:tc>
          <w:tcPr>
            <w:tcW w:type="dxa" w:w="1440"/>
          </w:tcPr>
          <w:p>
            <w:r>
              <w:t>가공품(냉동)</w:t>
            </w:r>
          </w:p>
        </w:tc>
        <w:tc>
          <w:tcPr>
            <w:tcW w:type="dxa" w:w="1440"/>
          </w:tcPr>
          <w:p>
            <w:r>
              <w:t>치킨너겟, 냉동 볶음밥</w:t>
            </w:r>
          </w:p>
        </w:tc>
        <w:tc>
          <w:tcPr>
            <w:tcW w:type="dxa" w:w="1440"/>
          </w:tcPr>
          <w:p>
            <w:r>
              <w:t>냉동</w:t>
            </w:r>
          </w:p>
        </w:tc>
        <w:tc>
          <w:tcPr>
            <w:tcW w:type="dxa" w:w="1440"/>
          </w:tcPr>
          <w:p>
            <w:r>
              <w:t>-18℃ 이하</w:t>
            </w:r>
          </w:p>
        </w:tc>
        <w:tc>
          <w:tcPr>
            <w:tcW w:type="dxa" w:w="1440"/>
          </w:tcPr>
          <w:p>
            <w:r>
              <w:t>제조일로부터 18개월</w:t>
            </w:r>
          </w:p>
        </w:tc>
        <w:tc>
          <w:tcPr>
            <w:tcW w:type="dxa" w:w="1440"/>
          </w:tcPr>
          <w:p>
            <w:r>
              <w:t>재냉동 금지</w:t>
            </w:r>
          </w:p>
        </w:tc>
      </w:tr>
      <w:tr>
        <w:tc>
          <w:tcPr>
            <w:tcW w:type="dxa" w:w="1440"/>
          </w:tcPr>
          <w:p>
            <w:r>
              <w:t>가공품(상온)</w:t>
            </w:r>
          </w:p>
        </w:tc>
        <w:tc>
          <w:tcPr>
            <w:tcW w:type="dxa" w:w="1440"/>
          </w:tcPr>
          <w:p>
            <w:r>
              <w:t>즉석 삼계탕, 소스류</w:t>
            </w:r>
          </w:p>
        </w:tc>
        <w:tc>
          <w:tcPr>
            <w:tcW w:type="dxa" w:w="1440"/>
          </w:tcPr>
          <w:p>
            <w:r>
              <w:t>상온</w:t>
            </w:r>
          </w:p>
        </w:tc>
        <w:tc>
          <w:tcPr>
            <w:tcW w:type="dxa" w:w="1440"/>
          </w:tcPr>
          <w:p>
            <w:r>
              <w:t>직사광선 차단, 25℃ 이하</w:t>
            </w:r>
          </w:p>
        </w:tc>
        <w:tc>
          <w:tcPr>
            <w:tcW w:type="dxa" w:w="1440"/>
          </w:tcPr>
          <w:p>
            <w:r>
              <w:t>제조일로부터 24개월</w:t>
            </w:r>
          </w:p>
        </w:tc>
        <w:tc>
          <w:tcPr>
            <w:tcW w:type="dxa" w:w="1440"/>
          </w:tcPr>
          <w:p>
            <w:r>
              <w:t>냉장 보관 후 3일 이내</w:t>
            </w:r>
          </w:p>
        </w:tc>
      </w:tr>
    </w:tbl>
    <w:p>
      <w:pPr>
        <w:pStyle w:val="Heading3"/>
      </w:pPr>
      <w:r>
        <w:t>2.2 잔여 유통기한 출고 기준</w:t>
      </w:r>
    </w:p>
    <w:p>
      <w:r>
        <w:t>직영몰 출고 상품은 다음 잔여 기한 이상을 보장한다. 미달 상품이 배송된 경우 품질 이상에 준하여 처리한다(HR-CS-003 §4 참조).</w:t>
      </w:r>
    </w:p>
    <w:p>
      <w:pPr>
        <w:pStyle w:val="ListBullet"/>
      </w:pPr>
      <w:r>
        <w:t>냉장육: 유통기한 잔여 3일 이상</w:t>
      </w:r>
    </w:p>
    <w:p>
      <w:pPr>
        <w:pStyle w:val="ListBullet"/>
      </w:pPr>
      <w:r>
        <w:t>냉장 가공품: 유통기한 잔여 15일 이상</w:t>
      </w:r>
    </w:p>
    <w:p>
      <w:pPr>
        <w:pStyle w:val="ListBullet"/>
      </w:pPr>
      <w:r>
        <w:t>냉동육·냉동 가공품: 유통기한 잔여 6개월 이상</w:t>
      </w:r>
    </w:p>
    <w:p>
      <w:pPr>
        <w:pStyle w:val="ListBullet"/>
      </w:pPr>
      <w:r>
        <w:t>상온 가공품: 유통기한 잔여 12개월 이상</w:t>
      </w:r>
    </w:p>
    <w:p>
      <w:pPr>
        <w:pStyle w:val="Heading2"/>
      </w:pPr>
      <w:r>
        <w:t>3. 보관·해동 안내 기준</w:t>
      </w:r>
    </w:p>
    <w:p>
      <w:pPr>
        <w:pStyle w:val="Heading3"/>
      </w:pPr>
      <w:r>
        <w:t>3.1 냉장육 보관 안내</w:t>
      </w:r>
    </w:p>
    <w:p>
      <w:pPr>
        <w:pStyle w:val="ListBullet"/>
      </w:pPr>
      <w:r>
        <w:t>수령 즉시 냉장실(0~4℃)에 보관하도록 안내한다.</w:t>
      </w:r>
    </w:p>
    <w:p>
      <w:pPr>
        <w:pStyle w:val="ListBullet"/>
      </w:pPr>
      <w:r>
        <w:t>유통기한 내라도 포장 팽창, 이취, 점액질이 확인되면 섭취하지 않도록 안내하고, 품질 이상 신고 절차를 안내한다.</w:t>
      </w:r>
    </w:p>
    <w:p>
      <w:pPr>
        <w:pStyle w:val="ListBullet"/>
      </w:pPr>
      <w:r>
        <w:t>냉장육을 수령 당일 냉동 보관으로 전환한 경우 1개월 이내 소비를 권장 안내한다. 수령 다음 날 이후 냉동 전환한 경우에는 품질 저하 가능성을 함께 안내한다.</w:t>
      </w:r>
    </w:p>
    <w:p>
      <w:pPr>
        <w:pStyle w:val="Heading3"/>
      </w:pPr>
      <w:r>
        <w:t>3.2 냉동육 해동 안내</w:t>
      </w:r>
    </w:p>
    <w:p>
      <w:pPr>
        <w:pStyle w:val="ListBullet"/>
      </w:pPr>
      <w:r>
        <w:t>권장 해동 방법: 냉장실 자연 해동(500g 기준 약 8~10시간)</w:t>
      </w:r>
    </w:p>
    <w:p>
      <w:pPr>
        <w:pStyle w:val="ListBullet"/>
      </w:pPr>
      <w:r>
        <w:t>해동 후 재냉동은 권장하지 않음을 안내한다.</w:t>
      </w:r>
    </w:p>
    <w:p>
      <w:pPr>
        <w:pStyle w:val="ListBullet"/>
      </w:pPr>
      <w:r>
        <w:t>전자레인지 해동 시 즉시 조리를 안내한다.</w:t>
      </w:r>
    </w:p>
    <w:p>
      <w:pPr>
        <w:pStyle w:val="Heading3"/>
      </w:pPr>
      <w:r>
        <w:t>3.3 상온 가공품</w:t>
      </w:r>
    </w:p>
    <w:p>
      <w:pPr>
        <w:pStyle w:val="ListBullet"/>
      </w:pPr>
      <w:r>
        <w:t>개봉 전 25℃ 이하 서늘한 곳 보관을 안내한다.</w:t>
      </w:r>
    </w:p>
    <w:p>
      <w:pPr>
        <w:pStyle w:val="ListBullet"/>
      </w:pPr>
      <w:r>
        <w:t>개봉 후에는 품목 구분과 무관하게 냉장 보관 및 3일 이내 소비를 권장 안내한다.</w:t>
      </w:r>
    </w:p>
    <w:p>
      <w:pPr>
        <w:pStyle w:val="Heading2"/>
      </w:pPr>
      <w:r>
        <w:t>4. 상담원 응대 지침</w:t>
      </w:r>
    </w:p>
    <w:p>
      <w:pPr>
        <w:pStyle w:val="Heading3"/>
      </w:pPr>
      <w:r>
        <w:t>4.1 문의 유형별 응대</w:t>
      </w:r>
    </w:p>
    <w:p>
      <w:pPr>
        <w:pStyle w:val="ListBullet"/>
      </w:pPr>
      <w:r>
        <w:t>"유통기한이 얼마 안 남았다"는 문의: §2.2의 잔여 기한 보장 기준 충족 여부를 먼저 확인한다. 기준 충족 시 정상 출고 건임을 안내하고, 미달 시 품질 이상 건으로 접수한다.</w:t>
      </w:r>
    </w:p>
    <w:p>
      <w:pPr>
        <w:pStyle w:val="ListBullet"/>
      </w:pPr>
      <w:r>
        <w:t>"기한이 지났는데 먹어도 되냐"는 문의: 섭취 가능 여부를 상담원이 판단하여 답하지 않는다. 표시된 보관 조건과 소비기한 표시를 확인하도록 안내하고, 상태에 이상이 있으면 섭취하지 않도록 안내한다.</w:t>
      </w:r>
    </w:p>
    <w:p>
      <w:pPr>
        <w:pStyle w:val="ListBullet"/>
      </w:pPr>
      <w:r>
        <w:t>보관 온도를 지키지 못했다는 문의: 상품 상태 확인을 안내하되, 안전성 여부를 단정하지 않는다.</w:t>
      </w:r>
    </w:p>
    <w:p>
      <w:pPr>
        <w:pStyle w:val="Heading3"/>
      </w:pPr>
      <w:r>
        <w:t>4.2 안내 금지 사항</w:t>
      </w:r>
    </w:p>
    <w:p>
      <w:pPr>
        <w:pStyle w:val="ListBullet"/>
      </w:pPr>
      <w:r>
        <w:t>유통기한 경과 상품에 대해 "며칠까지는 괜찮다"는 식의 확답을 하지 않는다.</w:t>
      </w:r>
    </w:p>
    <w:p>
      <w:pPr>
        <w:pStyle w:val="ListBullet"/>
      </w:pPr>
      <w:r>
        <w:t>섭취 후 이상 증상 문의는 HR-CS-003 §5.2 절차에 따라 품질보증팀으로 이관한다.</w:t>
      </w:r>
    </w:p>
    <w:p>
      <w:pPr>
        <w:pStyle w:val="Heading3"/>
      </w:pPr>
      <w:r>
        <w:t>4.3 보관 사고 유형별 안내</w:t>
      </w:r>
    </w:p>
    <w:p>
      <w:pPr>
        <w:pStyle w:val="ListBullet"/>
      </w:pPr>
      <w:r>
        <w:t>냉동고 고장·정전으로 상품이 해동된 경우: 상품이 완전 해동된 후 재냉동하지 않도록 안내한다. 이 경우 회사 귀책이 아니므로 보상 대상이 아님을 안내하되, 상품 상태 확인 방법(§3.1의 이상 징후)을 함께 안내한다.</w:t>
      </w:r>
    </w:p>
    <w:p>
      <w:pPr>
        <w:pStyle w:val="ListBullet"/>
      </w:pPr>
      <w:r>
        <w:t>배송 박스를 장시간(12시간 초과) 문 앞에 방치한 후 수령한 경우: HR-CS-002 §3.2의 부재 시 처리 기준에 따라 보상 여부를 판정한다.</w:t>
      </w:r>
    </w:p>
    <w:p>
      <w:pPr>
        <w:pStyle w:val="ListBullet"/>
      </w:pPr>
      <w:r>
        <w:t>아이스팩·드라이아이스가 남아 있는 상태로 수령했으나 보관 온도 이탈이 의심되는 경우: 상품 표면 온도와 상태를 확인하도록 안내하고, 이상 징후 확인 시 품질 이상 신고로 접수한다.</w:t>
      </w:r>
    </w:p>
    <w:p>
      <w:pPr>
        <w:pStyle w:val="Heading3"/>
      </w:pPr>
      <w:r>
        <w:t>4.4 기록</w:t>
      </w:r>
    </w:p>
    <w:p>
      <w:r>
        <w:t>유통기한 관련 불만 건은 로트번호와 함께 상담 시스템에 "기한/보관" 카테고리로 기록한다. 동일 로트에서 기한·보관 관련 신고가 3건 이상 누적되면 품질보증팀에 로트 점검을 요청한다.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