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20656E" w14:textId="44689612" w:rsidR="005F4766" w:rsidRDefault="005F4766" w:rsidP="005F4766">
      <w:pPr>
        <w:pBdr>
          <w:bottom w:val="single" w:sz="6" w:space="1" w:color="auto"/>
        </w:pBdr>
        <w:rPr>
          <w:b/>
          <w:bCs/>
          <w:sz w:val="32"/>
          <w:szCs w:val="32"/>
        </w:rPr>
      </w:pPr>
      <w:r w:rsidRPr="005F4766">
        <w:rPr>
          <w:b/>
          <w:bCs/>
          <w:sz w:val="32"/>
          <w:szCs w:val="32"/>
        </w:rPr>
        <w:t>Kubeflow</w:t>
      </w:r>
    </w:p>
    <w:p w14:paraId="7C273644" w14:textId="77777777" w:rsidR="005F4766" w:rsidRPr="005F4766" w:rsidRDefault="005F4766" w:rsidP="005F4766">
      <w:pPr>
        <w:rPr>
          <w:sz w:val="32"/>
          <w:szCs w:val="32"/>
        </w:rPr>
      </w:pPr>
    </w:p>
    <w:p w14:paraId="2EDFD5B9" w14:textId="77777777" w:rsidR="005F4766" w:rsidRPr="005F4766" w:rsidRDefault="005F4766" w:rsidP="005F4766">
      <w:r w:rsidRPr="005F4766">
        <w:t>Kubeflow is an open-source platform designed to simplify the deployment and management of machine learning (ML) workflows on Kubernetes. It allows data scientists and machine learning engineers to build, train, and deploy machine learning models seamlessly. Kubeflow leverages Kubernetes for scalability, making it suitable for both small-scale and large-scale ML workloads.</w:t>
      </w:r>
    </w:p>
    <w:p w14:paraId="5C16ECDA" w14:textId="77777777" w:rsidR="005F4766" w:rsidRPr="005F4766" w:rsidRDefault="005F4766" w:rsidP="005F4766">
      <w:r w:rsidRPr="005F4766">
        <w:t>Key components of Kubeflow:</w:t>
      </w:r>
    </w:p>
    <w:p w14:paraId="76894E72" w14:textId="77777777" w:rsidR="005F4766" w:rsidRPr="005F4766" w:rsidRDefault="005F4766" w:rsidP="005F4766">
      <w:pPr>
        <w:numPr>
          <w:ilvl w:val="0"/>
          <w:numId w:val="1"/>
        </w:numPr>
      </w:pPr>
      <w:r w:rsidRPr="005F4766">
        <w:rPr>
          <w:b/>
          <w:bCs/>
        </w:rPr>
        <w:t>Pipelines</w:t>
      </w:r>
      <w:r w:rsidRPr="005F4766">
        <w:t>: Automates and manages ML workflows.</w:t>
      </w:r>
    </w:p>
    <w:p w14:paraId="0C9350CC" w14:textId="77777777" w:rsidR="005F4766" w:rsidRPr="005F4766" w:rsidRDefault="005F4766" w:rsidP="005F4766">
      <w:pPr>
        <w:numPr>
          <w:ilvl w:val="0"/>
          <w:numId w:val="1"/>
        </w:numPr>
      </w:pPr>
      <w:proofErr w:type="spellStart"/>
      <w:r w:rsidRPr="005F4766">
        <w:rPr>
          <w:b/>
          <w:bCs/>
        </w:rPr>
        <w:t>KFServing</w:t>
      </w:r>
      <w:proofErr w:type="spellEnd"/>
      <w:r w:rsidRPr="005F4766">
        <w:t>: Handles model deployment and inference.</w:t>
      </w:r>
    </w:p>
    <w:p w14:paraId="0A8F4C73" w14:textId="77777777" w:rsidR="005F4766" w:rsidRPr="005F4766" w:rsidRDefault="005F4766" w:rsidP="005F4766">
      <w:pPr>
        <w:numPr>
          <w:ilvl w:val="0"/>
          <w:numId w:val="1"/>
        </w:numPr>
      </w:pPr>
      <w:r w:rsidRPr="005F4766">
        <w:rPr>
          <w:b/>
          <w:bCs/>
        </w:rPr>
        <w:t>Training Operators</w:t>
      </w:r>
      <w:r w:rsidRPr="005F4766">
        <w:t xml:space="preserve">: Support distributed training using popular frameworks like TensorFlow, </w:t>
      </w:r>
      <w:proofErr w:type="spellStart"/>
      <w:r w:rsidRPr="005F4766">
        <w:t>PyTorch</w:t>
      </w:r>
      <w:proofErr w:type="spellEnd"/>
      <w:r w:rsidRPr="005F4766">
        <w:t xml:space="preserve">, and </w:t>
      </w:r>
      <w:proofErr w:type="spellStart"/>
      <w:r w:rsidRPr="005F4766">
        <w:t>MXNet</w:t>
      </w:r>
      <w:proofErr w:type="spellEnd"/>
      <w:r w:rsidRPr="005F4766">
        <w:t>.</w:t>
      </w:r>
    </w:p>
    <w:p w14:paraId="36747CF1" w14:textId="77777777" w:rsidR="005F4766" w:rsidRPr="005F4766" w:rsidRDefault="005F4766" w:rsidP="005F4766">
      <w:pPr>
        <w:numPr>
          <w:ilvl w:val="0"/>
          <w:numId w:val="1"/>
        </w:numPr>
      </w:pPr>
      <w:r w:rsidRPr="005F4766">
        <w:rPr>
          <w:b/>
          <w:bCs/>
        </w:rPr>
        <w:t>Kubeflow Pipelines</w:t>
      </w:r>
      <w:r w:rsidRPr="005F4766">
        <w:t>: A system for managing the end-to-end ML lifecycle.</w:t>
      </w:r>
    </w:p>
    <w:p w14:paraId="2DEA06FD" w14:textId="77777777" w:rsidR="005F4766" w:rsidRPr="005F4766" w:rsidRDefault="005F4766" w:rsidP="005F4766">
      <w:pPr>
        <w:numPr>
          <w:ilvl w:val="0"/>
          <w:numId w:val="1"/>
        </w:numPr>
      </w:pPr>
      <w:r w:rsidRPr="005F4766">
        <w:rPr>
          <w:b/>
          <w:bCs/>
        </w:rPr>
        <w:t>Katib</w:t>
      </w:r>
      <w:r w:rsidRPr="005F4766">
        <w:t>: A hyperparameter tuning service to optimize ML models.</w:t>
      </w:r>
    </w:p>
    <w:p w14:paraId="0C3D7AF7" w14:textId="77777777" w:rsidR="00A4706C" w:rsidRPr="00A4706C" w:rsidRDefault="00A4706C" w:rsidP="00A4706C">
      <w:pPr>
        <w:rPr>
          <w:b/>
          <w:bCs/>
        </w:rPr>
      </w:pPr>
      <w:r w:rsidRPr="00A4706C">
        <w:rPr>
          <w:b/>
          <w:bCs/>
        </w:rPr>
        <w:t>Run a Basic Pipeline</w:t>
      </w:r>
    </w:p>
    <w:p w14:paraId="2DA31D5D" w14:textId="77777777" w:rsidR="00A4706C" w:rsidRPr="00A4706C" w:rsidRDefault="00A4706C" w:rsidP="00A4706C">
      <w:pPr>
        <w:numPr>
          <w:ilvl w:val="0"/>
          <w:numId w:val="2"/>
        </w:numPr>
      </w:pPr>
      <w:r w:rsidRPr="00A4706C">
        <w:rPr>
          <w:b/>
          <w:bCs/>
        </w:rPr>
        <w:t>Upload a Sample Pipeline</w:t>
      </w:r>
      <w:r w:rsidRPr="00A4706C">
        <w:t>:</w:t>
      </w:r>
    </w:p>
    <w:p w14:paraId="65AA4523" w14:textId="77777777" w:rsidR="00A4706C" w:rsidRPr="00A4706C" w:rsidRDefault="00A4706C" w:rsidP="00A4706C">
      <w:pPr>
        <w:numPr>
          <w:ilvl w:val="1"/>
          <w:numId w:val="2"/>
        </w:numPr>
      </w:pPr>
      <w:r w:rsidRPr="00A4706C">
        <w:t xml:space="preserve">Download a Kubeflow pipeline YAML (e.g., from </w:t>
      </w:r>
      <w:hyperlink r:id="rId5" w:tgtFrame="_new" w:history="1">
        <w:r w:rsidRPr="00A4706C">
          <w:rPr>
            <w:rStyle w:val="Hyperlink"/>
          </w:rPr>
          <w:t>Kubeflow samples</w:t>
        </w:r>
      </w:hyperlink>
      <w:r w:rsidRPr="00A4706C">
        <w:t>).</w:t>
      </w:r>
    </w:p>
    <w:p w14:paraId="502B2D13" w14:textId="77777777" w:rsidR="00A4706C" w:rsidRPr="00A4706C" w:rsidRDefault="00A4706C" w:rsidP="00A4706C">
      <w:pPr>
        <w:numPr>
          <w:ilvl w:val="1"/>
          <w:numId w:val="2"/>
        </w:numPr>
      </w:pPr>
      <w:r w:rsidRPr="00A4706C">
        <w:t>Use the Kubeflow dashboard to upload the pipeline:</w:t>
      </w:r>
    </w:p>
    <w:p w14:paraId="236D182E" w14:textId="77777777" w:rsidR="00A4706C" w:rsidRPr="00A4706C" w:rsidRDefault="00A4706C" w:rsidP="00A4706C">
      <w:pPr>
        <w:numPr>
          <w:ilvl w:val="2"/>
          <w:numId w:val="2"/>
        </w:numPr>
      </w:pPr>
      <w:r w:rsidRPr="00A4706C">
        <w:t>Go to the "Pipelines" section.</w:t>
      </w:r>
    </w:p>
    <w:p w14:paraId="2B45743B" w14:textId="77777777" w:rsidR="00A4706C" w:rsidRPr="00A4706C" w:rsidRDefault="00A4706C" w:rsidP="00A4706C">
      <w:pPr>
        <w:numPr>
          <w:ilvl w:val="2"/>
          <w:numId w:val="2"/>
        </w:numPr>
      </w:pPr>
      <w:r w:rsidRPr="00A4706C">
        <w:t>Click "Upload pipeline."</w:t>
      </w:r>
    </w:p>
    <w:p w14:paraId="2288B4E8" w14:textId="77777777" w:rsidR="00A4706C" w:rsidRPr="00A4706C" w:rsidRDefault="00A4706C" w:rsidP="00A4706C">
      <w:pPr>
        <w:numPr>
          <w:ilvl w:val="2"/>
          <w:numId w:val="2"/>
        </w:numPr>
      </w:pPr>
      <w:r w:rsidRPr="00A4706C">
        <w:t>Choose the downloaded YAML file.</w:t>
      </w:r>
    </w:p>
    <w:p w14:paraId="7190E7F8" w14:textId="77777777" w:rsidR="00A4706C" w:rsidRPr="00A4706C" w:rsidRDefault="00A4706C" w:rsidP="00A4706C">
      <w:pPr>
        <w:numPr>
          <w:ilvl w:val="0"/>
          <w:numId w:val="2"/>
        </w:numPr>
      </w:pPr>
      <w:r w:rsidRPr="00A4706C">
        <w:rPr>
          <w:b/>
          <w:bCs/>
        </w:rPr>
        <w:t>Create an Experiment</w:t>
      </w:r>
      <w:r w:rsidRPr="00A4706C">
        <w:t>:</w:t>
      </w:r>
    </w:p>
    <w:p w14:paraId="5F1FFE11" w14:textId="77777777" w:rsidR="00A4706C" w:rsidRPr="00A4706C" w:rsidRDefault="00A4706C" w:rsidP="00A4706C">
      <w:pPr>
        <w:numPr>
          <w:ilvl w:val="1"/>
          <w:numId w:val="2"/>
        </w:numPr>
      </w:pPr>
      <w:r w:rsidRPr="00A4706C">
        <w:t>In the "Experiments" section, create a new experiment.</w:t>
      </w:r>
    </w:p>
    <w:p w14:paraId="6962BE72" w14:textId="77777777" w:rsidR="00A4706C" w:rsidRPr="00A4706C" w:rsidRDefault="00A4706C" w:rsidP="00A4706C">
      <w:pPr>
        <w:numPr>
          <w:ilvl w:val="0"/>
          <w:numId w:val="2"/>
        </w:numPr>
      </w:pPr>
      <w:r w:rsidRPr="00A4706C">
        <w:rPr>
          <w:b/>
          <w:bCs/>
        </w:rPr>
        <w:t>Run the Pipeline</w:t>
      </w:r>
      <w:r w:rsidRPr="00A4706C">
        <w:t>:</w:t>
      </w:r>
    </w:p>
    <w:p w14:paraId="0C310750" w14:textId="77777777" w:rsidR="00A4706C" w:rsidRPr="00A4706C" w:rsidRDefault="00A4706C" w:rsidP="00A4706C">
      <w:pPr>
        <w:numPr>
          <w:ilvl w:val="1"/>
          <w:numId w:val="2"/>
        </w:numPr>
      </w:pPr>
      <w:r w:rsidRPr="00A4706C">
        <w:t>Select the uploaded pipeline, set parameters if required, and launch the experiment.</w:t>
      </w:r>
    </w:p>
    <w:p w14:paraId="4FF2511E" w14:textId="77777777" w:rsidR="00A4706C" w:rsidRPr="00A4706C" w:rsidRDefault="00A4706C" w:rsidP="00A4706C">
      <w:pPr>
        <w:numPr>
          <w:ilvl w:val="1"/>
          <w:numId w:val="2"/>
        </w:numPr>
      </w:pPr>
      <w:r w:rsidRPr="00A4706C">
        <w:t>Monitor the pipeline execution from the dashboard.</w:t>
      </w:r>
    </w:p>
    <w:p w14:paraId="47537DFF" w14:textId="77777777" w:rsidR="00634E2F" w:rsidRDefault="00634E2F"/>
    <w:sectPr w:rsidR="00634E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EF5142"/>
    <w:multiLevelType w:val="multilevel"/>
    <w:tmpl w:val="32626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AF5464"/>
    <w:multiLevelType w:val="multilevel"/>
    <w:tmpl w:val="B39C1F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6012467">
    <w:abstractNumId w:val="0"/>
  </w:num>
  <w:num w:numId="2" w16cid:durableId="12248275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766"/>
    <w:rsid w:val="00041258"/>
    <w:rsid w:val="005F4766"/>
    <w:rsid w:val="00634E2F"/>
    <w:rsid w:val="00A4706C"/>
    <w:rsid w:val="00F761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1249"/>
  <w15:chartTrackingRefBased/>
  <w15:docId w15:val="{9C01BAA0-5F45-4612-8B40-B503AB088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706C"/>
    <w:rPr>
      <w:color w:val="467886" w:themeColor="hyperlink"/>
      <w:u w:val="single"/>
    </w:rPr>
  </w:style>
  <w:style w:type="character" w:styleId="UnresolvedMention">
    <w:name w:val="Unresolved Mention"/>
    <w:basedOn w:val="DefaultParagraphFont"/>
    <w:uiPriority w:val="99"/>
    <w:semiHidden/>
    <w:unhideWhenUsed/>
    <w:rsid w:val="00A470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4412017">
      <w:bodyDiv w:val="1"/>
      <w:marLeft w:val="0"/>
      <w:marRight w:val="0"/>
      <w:marTop w:val="0"/>
      <w:marBottom w:val="0"/>
      <w:divBdr>
        <w:top w:val="none" w:sz="0" w:space="0" w:color="auto"/>
        <w:left w:val="none" w:sz="0" w:space="0" w:color="auto"/>
        <w:bottom w:val="none" w:sz="0" w:space="0" w:color="auto"/>
        <w:right w:val="none" w:sz="0" w:space="0" w:color="auto"/>
      </w:divBdr>
    </w:div>
    <w:div w:id="730543031">
      <w:bodyDiv w:val="1"/>
      <w:marLeft w:val="0"/>
      <w:marRight w:val="0"/>
      <w:marTop w:val="0"/>
      <w:marBottom w:val="0"/>
      <w:divBdr>
        <w:top w:val="none" w:sz="0" w:space="0" w:color="auto"/>
        <w:left w:val="none" w:sz="0" w:space="0" w:color="auto"/>
        <w:bottom w:val="none" w:sz="0" w:space="0" w:color="auto"/>
        <w:right w:val="none" w:sz="0" w:space="0" w:color="auto"/>
      </w:divBdr>
    </w:div>
    <w:div w:id="1900824630">
      <w:bodyDiv w:val="1"/>
      <w:marLeft w:val="0"/>
      <w:marRight w:val="0"/>
      <w:marTop w:val="0"/>
      <w:marBottom w:val="0"/>
      <w:divBdr>
        <w:top w:val="none" w:sz="0" w:space="0" w:color="auto"/>
        <w:left w:val="none" w:sz="0" w:space="0" w:color="auto"/>
        <w:bottom w:val="none" w:sz="0" w:space="0" w:color="auto"/>
        <w:right w:val="none" w:sz="0" w:space="0" w:color="auto"/>
      </w:divBdr>
    </w:div>
    <w:div w:id="207809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ubeflow/pipelines/tree/master/samp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197</Words>
  <Characters>1125</Characters>
  <Application>Microsoft Office Word</Application>
  <DocSecurity>0</DocSecurity>
  <Lines>9</Lines>
  <Paragraphs>2</Paragraphs>
  <ScaleCrop>false</ScaleCrop>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Purushotham Sannakariyappa</dc:creator>
  <cp:keywords/>
  <dc:description/>
  <cp:lastModifiedBy>Purushotham Sannakariyappa</cp:lastModifiedBy>
  <cp:revision>2</cp:revision>
  <dcterms:created xsi:type="dcterms:W3CDTF">2024-12-02T03:58:00Z</dcterms:created>
  <dcterms:modified xsi:type="dcterms:W3CDTF">2024-12-02T06:41:00Z</dcterms:modified>
</cp:coreProperties>
</file>