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E1B80" w14:textId="7FE5C618" w:rsidR="00193DC2" w:rsidRPr="00193DC2" w:rsidRDefault="00193DC2" w:rsidP="00193DC2">
      <w:pPr>
        <w:pStyle w:val="Title"/>
        <w:pBdr>
          <w:bottom w:val="single" w:sz="6" w:space="1" w:color="auto"/>
        </w:pBdr>
        <w:rPr>
          <w:rFonts w:asciiTheme="minorHAnsi" w:eastAsia="Times New Roman" w:hAnsiTheme="minorHAnsi"/>
          <w:lang w:eastAsia="en-IN"/>
        </w:rPr>
      </w:pPr>
      <w:r w:rsidRPr="00193DC2">
        <w:rPr>
          <w:rFonts w:asciiTheme="minorHAnsi" w:eastAsia="Times New Roman" w:hAnsiTheme="minorHAnsi"/>
          <w:lang w:eastAsia="en-IN"/>
        </w:rPr>
        <w:t>IoT Agent</w:t>
      </w:r>
    </w:p>
    <w:p w14:paraId="3E57DAED" w14:textId="77777777" w:rsidR="00193DC2" w:rsidRPr="00193DC2" w:rsidRDefault="00193DC2" w:rsidP="00193DC2">
      <w:pPr>
        <w:rPr>
          <w:lang w:eastAsia="en-IN"/>
        </w:rPr>
      </w:pPr>
    </w:p>
    <w:p w14:paraId="388E9D1E" w14:textId="7DF8096A" w:rsidR="00193DC2" w:rsidRPr="00193DC2" w:rsidRDefault="00193DC2" w:rsidP="00193DC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 xml:space="preserve">An </w:t>
      </w: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IoT agent</w:t>
      </w:r>
      <w:r w:rsidRPr="00193DC2">
        <w:rPr>
          <w:rFonts w:eastAsia="Times New Roman" w:cs="Times New Roman"/>
          <w:kern w:val="0"/>
          <w:lang w:eastAsia="en-IN"/>
          <w14:ligatures w14:val="none"/>
        </w:rPr>
        <w:t xml:space="preserve"> is a software component or service that acts as an intermediary between physical IoT devices (like sensors, actuators, or edge devices) and higher-level applications or platforms (such as cloud services, databases, or IoT platforms like FIWARE, Azure IoT Hub, etc.). Its main purpose is to </w:t>
      </w: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translate, manage, and forward data and commands</w:t>
      </w:r>
      <w:r w:rsidRPr="00193DC2">
        <w:rPr>
          <w:rFonts w:eastAsia="Times New Roman" w:cs="Times New Roman"/>
          <w:kern w:val="0"/>
          <w:lang w:eastAsia="en-IN"/>
          <w14:ligatures w14:val="none"/>
        </w:rPr>
        <w:t xml:space="preserve"> between the physical and digital layers of the Internet of Things (IoT) ecosystem.</w:t>
      </w:r>
    </w:p>
    <w:p w14:paraId="522E6841" w14:textId="77777777" w:rsidR="00193DC2" w:rsidRPr="00193DC2" w:rsidRDefault="00193DC2" w:rsidP="00193DC2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pict w14:anchorId="74289E23">
          <v:rect id="_x0000_i1025" style="width:0;height:1.5pt" o:hralign="center" o:hrstd="t" o:hr="t" fillcolor="#a0a0a0" stroked="f"/>
        </w:pict>
      </w:r>
    </w:p>
    <w:p w14:paraId="59627614" w14:textId="77777777" w:rsidR="00193DC2" w:rsidRPr="00193DC2" w:rsidRDefault="00193DC2" w:rsidP="00193DC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3D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193DC2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Functions of an IoT Agent:</w:t>
      </w:r>
    </w:p>
    <w:p w14:paraId="3158CFC2" w14:textId="77777777" w:rsidR="00193DC2" w:rsidRPr="00193DC2" w:rsidRDefault="00193DC2" w:rsidP="0019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Protocol Translation</w:t>
      </w:r>
    </w:p>
    <w:p w14:paraId="37270DEF" w14:textId="77777777" w:rsidR="00193DC2" w:rsidRPr="00193DC2" w:rsidRDefault="00193DC2" w:rsidP="00193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>Converts device communication protocols (e.g., MQTT, CoAP, Modbus, Zigbee) into formats understood by cloud platforms (e.g., HTTP, JSON, NGSI).</w:t>
      </w:r>
    </w:p>
    <w:p w14:paraId="704E5619" w14:textId="77777777" w:rsidR="00193DC2" w:rsidRPr="00193DC2" w:rsidRDefault="00193DC2" w:rsidP="0019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Data Normalization</w:t>
      </w:r>
    </w:p>
    <w:p w14:paraId="0849F9D7" w14:textId="77777777" w:rsidR="00193DC2" w:rsidRPr="00193DC2" w:rsidRDefault="00193DC2" w:rsidP="00193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>Standardizes data from different devices so that it's uniform and usable by analytics or visualization layers.</w:t>
      </w:r>
    </w:p>
    <w:p w14:paraId="19027138" w14:textId="77777777" w:rsidR="00193DC2" w:rsidRPr="00193DC2" w:rsidRDefault="00193DC2" w:rsidP="0019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Device Management</w:t>
      </w:r>
    </w:p>
    <w:p w14:paraId="0DBE2918" w14:textId="77777777" w:rsidR="00193DC2" w:rsidRPr="00193DC2" w:rsidRDefault="00193DC2" w:rsidP="00193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>Handles registration, metadata, configuration updates, and status monitoring of connected devices.</w:t>
      </w:r>
    </w:p>
    <w:p w14:paraId="533B3697" w14:textId="77777777" w:rsidR="00193DC2" w:rsidRPr="00193DC2" w:rsidRDefault="00193DC2" w:rsidP="0019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Command Execution</w:t>
      </w:r>
    </w:p>
    <w:p w14:paraId="21AA1387" w14:textId="77777777" w:rsidR="00193DC2" w:rsidRPr="00193DC2" w:rsidRDefault="00193DC2" w:rsidP="00193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>Receives commands from the platform and forwards them to the appropriate devices (e.g., turning on a light or opening a valve).</w:t>
      </w:r>
    </w:p>
    <w:p w14:paraId="14BBDF43" w14:textId="77777777" w:rsidR="00193DC2" w:rsidRPr="00193DC2" w:rsidRDefault="00193DC2" w:rsidP="00193D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Security and Authentication</w:t>
      </w:r>
    </w:p>
    <w:p w14:paraId="0670D02E" w14:textId="77777777" w:rsidR="00193DC2" w:rsidRPr="00193DC2" w:rsidRDefault="00193DC2" w:rsidP="00193D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>Implements authentication, encryption, and access control between devices and services.</w:t>
      </w:r>
    </w:p>
    <w:p w14:paraId="30EF2916" w14:textId="77777777" w:rsidR="00193DC2" w:rsidRPr="00193DC2" w:rsidRDefault="00193DC2" w:rsidP="00193DC2">
      <w:pPr>
        <w:spacing w:after="0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pict w14:anchorId="5547A4EB">
          <v:rect id="_x0000_i1026" style="width:0;height:1.5pt" o:hralign="center" o:hrstd="t" o:hr="t" fillcolor="#a0a0a0" stroked="f"/>
        </w:pict>
      </w:r>
    </w:p>
    <w:p w14:paraId="6208098E" w14:textId="77777777" w:rsidR="00193DC2" w:rsidRPr="00193DC2" w:rsidRDefault="00193DC2" w:rsidP="00193DC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93DC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193DC2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Use Case:</w:t>
      </w:r>
    </w:p>
    <w:p w14:paraId="6963813F" w14:textId="77777777" w:rsidR="00193DC2" w:rsidRPr="00193DC2" w:rsidRDefault="00193DC2" w:rsidP="00193DC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 xml:space="preserve">In </w:t>
      </w: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FIWARE</w:t>
      </w:r>
      <w:r w:rsidRPr="00193DC2">
        <w:rPr>
          <w:rFonts w:eastAsia="Times New Roman" w:cs="Times New Roman"/>
          <w:kern w:val="0"/>
          <w:lang w:eastAsia="en-IN"/>
          <w14:ligatures w14:val="none"/>
        </w:rPr>
        <w:t>, a common open-source IoT platform:</w:t>
      </w:r>
    </w:p>
    <w:p w14:paraId="296246F9" w14:textId="77777777" w:rsidR="00193DC2" w:rsidRPr="00193DC2" w:rsidRDefault="00193DC2" w:rsidP="0019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 xml:space="preserve">A </w:t>
      </w: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FIWARE IoT Agent</w:t>
      </w:r>
      <w:r w:rsidRPr="00193DC2">
        <w:rPr>
          <w:rFonts w:eastAsia="Times New Roman" w:cs="Times New Roman"/>
          <w:kern w:val="0"/>
          <w:lang w:eastAsia="en-IN"/>
          <w14:ligatures w14:val="none"/>
        </w:rPr>
        <w:t xml:space="preserve"> (like the MQTT IoT Agent) acts as a bridge between MQTT devices and the </w:t>
      </w:r>
      <w:r w:rsidRPr="00193DC2">
        <w:rPr>
          <w:rFonts w:eastAsia="Times New Roman" w:cs="Times New Roman"/>
          <w:b/>
          <w:bCs/>
          <w:kern w:val="0"/>
          <w:lang w:eastAsia="en-IN"/>
          <w14:ligatures w14:val="none"/>
        </w:rPr>
        <w:t>FIWARE Context Broker</w:t>
      </w:r>
      <w:r w:rsidRPr="00193DC2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3A498650" w14:textId="77777777" w:rsidR="00193DC2" w:rsidRPr="00193DC2" w:rsidRDefault="00193DC2" w:rsidP="0019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>Devices send MQTT messages to the agent.</w:t>
      </w:r>
    </w:p>
    <w:p w14:paraId="31B28C52" w14:textId="77777777" w:rsidR="00193DC2" w:rsidRPr="00193DC2" w:rsidRDefault="00193DC2" w:rsidP="00193D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193DC2">
        <w:rPr>
          <w:rFonts w:eastAsia="Times New Roman" w:cs="Times New Roman"/>
          <w:kern w:val="0"/>
          <w:lang w:eastAsia="en-IN"/>
          <w14:ligatures w14:val="none"/>
        </w:rPr>
        <w:t>The agent translates these into NGSI format and forwards them to the Context Broker.</w:t>
      </w:r>
    </w:p>
    <w:p w14:paraId="5D44E25D" w14:textId="77777777" w:rsidR="00634E2F" w:rsidRDefault="00634E2F"/>
    <w:p w14:paraId="0BD460FE" w14:textId="1B696D41" w:rsidR="00AB7103" w:rsidRDefault="00AB7103">
      <w:r w:rsidRPr="00AB7103">
        <w:lastRenderedPageBreak/>
        <w:t xml:space="preserve">[ IoT </w:t>
      </w:r>
      <w:proofErr w:type="gramStart"/>
      <w:r w:rsidRPr="00AB7103">
        <w:t>Device ]</w:t>
      </w:r>
      <w:proofErr w:type="gramEnd"/>
      <w:r w:rsidRPr="00AB7103">
        <w:t xml:space="preserve"> &lt;--- MQTT/CoAP/... ---&gt; [ IoT Agent ] &lt;--- HTTP/NGSI ---&gt; [ Cloud Platform / Application ]</w:t>
      </w:r>
    </w:p>
    <w:p w14:paraId="77EBE71E" w14:textId="77777777" w:rsidR="00AB7103" w:rsidRDefault="00AB7103"/>
    <w:p w14:paraId="1B0940C9" w14:textId="77777777" w:rsidR="00AB7103" w:rsidRPr="00AB7103" w:rsidRDefault="00AB7103" w:rsidP="00AB710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B710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AB7103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Analogy:</w:t>
      </w:r>
    </w:p>
    <w:p w14:paraId="4D0720CE" w14:textId="77777777" w:rsidR="00AB7103" w:rsidRPr="00AB7103" w:rsidRDefault="00AB7103" w:rsidP="00AB71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B7103">
        <w:rPr>
          <w:rFonts w:eastAsia="Times New Roman" w:cs="Times New Roman"/>
          <w:kern w:val="0"/>
          <w:lang w:eastAsia="en-IN"/>
          <w14:ligatures w14:val="none"/>
        </w:rPr>
        <w:t xml:space="preserve">Think of the IoT Agent like a </w:t>
      </w:r>
      <w:r w:rsidRPr="00AB7103">
        <w:rPr>
          <w:rFonts w:eastAsia="Times New Roman" w:cs="Times New Roman"/>
          <w:b/>
          <w:bCs/>
          <w:kern w:val="0"/>
          <w:lang w:eastAsia="en-IN"/>
          <w14:ligatures w14:val="none"/>
        </w:rPr>
        <w:t>translator or interpreter</w:t>
      </w:r>
      <w:r w:rsidRPr="00AB7103">
        <w:rPr>
          <w:rFonts w:eastAsia="Times New Roman" w:cs="Times New Roman"/>
          <w:kern w:val="0"/>
          <w:lang w:eastAsia="en-IN"/>
          <w14:ligatures w14:val="none"/>
        </w:rPr>
        <w:t>:</w:t>
      </w:r>
    </w:p>
    <w:p w14:paraId="25826B1C" w14:textId="77777777" w:rsidR="00AB7103" w:rsidRPr="00AB7103" w:rsidRDefault="00AB7103" w:rsidP="00AB7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B7103">
        <w:rPr>
          <w:rFonts w:eastAsia="Times New Roman" w:cs="Times New Roman"/>
          <w:kern w:val="0"/>
          <w:lang w:eastAsia="en-IN"/>
          <w14:ligatures w14:val="none"/>
        </w:rPr>
        <w:t>Devices speak in "device language" (like MQTT).</w:t>
      </w:r>
    </w:p>
    <w:p w14:paraId="1753D6B5" w14:textId="77777777" w:rsidR="00AB7103" w:rsidRPr="00AB7103" w:rsidRDefault="00AB7103" w:rsidP="00AB7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B7103">
        <w:rPr>
          <w:rFonts w:eastAsia="Times New Roman" w:cs="Times New Roman"/>
          <w:kern w:val="0"/>
          <w:lang w:eastAsia="en-IN"/>
          <w14:ligatures w14:val="none"/>
        </w:rPr>
        <w:t>Cloud apps speak in "platform language" (like HTTP/JSON).</w:t>
      </w:r>
    </w:p>
    <w:p w14:paraId="0660A6D0" w14:textId="77777777" w:rsidR="00AB7103" w:rsidRPr="00AB7103" w:rsidRDefault="00AB7103" w:rsidP="00AB7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AB7103">
        <w:rPr>
          <w:rFonts w:eastAsia="Times New Roman" w:cs="Times New Roman"/>
          <w:kern w:val="0"/>
          <w:lang w:eastAsia="en-IN"/>
          <w14:ligatures w14:val="none"/>
        </w:rPr>
        <w:t>The IoT Agent ensures they understand each other.</w:t>
      </w:r>
    </w:p>
    <w:p w14:paraId="30184683" w14:textId="77777777" w:rsidR="00AB7103" w:rsidRPr="00193DC2" w:rsidRDefault="00AB7103"/>
    <w:sectPr w:rsidR="00AB7103" w:rsidRPr="0019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62666"/>
    <w:multiLevelType w:val="multilevel"/>
    <w:tmpl w:val="B20C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62F80"/>
    <w:multiLevelType w:val="multilevel"/>
    <w:tmpl w:val="E928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83E19"/>
    <w:multiLevelType w:val="multilevel"/>
    <w:tmpl w:val="26B2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767748">
    <w:abstractNumId w:val="0"/>
  </w:num>
  <w:num w:numId="2" w16cid:durableId="754400329">
    <w:abstractNumId w:val="1"/>
  </w:num>
  <w:num w:numId="3" w16cid:durableId="2004775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C2"/>
    <w:rsid w:val="000F4B3B"/>
    <w:rsid w:val="00193DC2"/>
    <w:rsid w:val="00634E2F"/>
    <w:rsid w:val="00AB7103"/>
    <w:rsid w:val="00F7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81E9"/>
  <w15:chartTrackingRefBased/>
  <w15:docId w15:val="{49B07053-3AEB-41B8-A5D8-293F95DB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D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Sannakariyappa</dc:creator>
  <cp:keywords/>
  <dc:description/>
  <cp:lastModifiedBy>Purushotham Sannakariyappa</cp:lastModifiedBy>
  <cp:revision>2</cp:revision>
  <dcterms:created xsi:type="dcterms:W3CDTF">2025-06-04T16:16:00Z</dcterms:created>
  <dcterms:modified xsi:type="dcterms:W3CDTF">2025-06-04T16:19:00Z</dcterms:modified>
</cp:coreProperties>
</file>