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tbl>
      <w:tblPr>
        <w:tblW w:w="100" w:type="auto"/>
        <w:tblBorders>
          <w:top w:val="single"/>
          <w:left w:val="single"/>
          <w:bottom w:val="single"/>
          <w:right w:val="single"/>
          <w:insideH w:val="single"/>
          <w:insideV w:val="single"/>
        </w:tblBorders>
      </w:tblPr>
      <w:tr>
        <w:tc>
          <w:p/>
        </w:tc>
      </w:tr>
      <w:tr>
        <w:tc>
          <w:tcPr>
            <w:shd w:color="auto" w:val="clear" w:fill="E6E6FA"/>
          </w:tcPr>
          <w:p>
            <w:r>
              <w:t>Candidate Name: Akash NMI Shinde</w:t>
            </w:r>
          </w:p>
        </w:tc>
        <w:tc>
          <w:tcPr>
            <w:shd w:color="auto" w:val="clear" w:fill="E6E6FA"/>
          </w:tcPr>
          <w:p>
            <w:r>
              <w:t>Company Name: Ardent Principles</w:t>
            </w:r>
          </w:p>
        </w:tc>
      </w:tr>
      <w:tr>
        <w:tc>
          <w:tcPr>
            <w:shd w:color="auto" w:val="clear" w:fill="E6E6FA"/>
          </w:tcPr>
          <w:p>
            <w:r>
              <w:t>CSR Number: Expert</w:t>
            </w:r>
          </w:p>
        </w:tc>
        <w:tc>
          <w:tcPr>
            <w:shd w:color="auto" w:val="clear" w:fill="E6E6FA"/>
          </w:tcPr>
          <w:p>
            <w:r>
              <w:t>Clearance Level: TS/ISSA</w:t>
            </w:r>
          </w:p>
        </w:tc>
      </w:tr>
      <w:tr>
        <w:tc>
          <w:tcPr>
            <w:shd w:color="auto" w:val="clear" w:fill="E6E6FA"/>
          </w:tcPr>
          <w:p>
            <w:r>
              <w:t>Labor Category: Web Developer</w:t>
            </w:r>
          </w:p>
        </w:tc>
        <w:tc>
          <w:tcPr>
            <w:shd w:color="auto" w:val="clear" w:fill="E6E6FA"/>
          </w:tcPr>
          <w:p>
            <w:r>
              <w:t>Skill Level: Expert</w:t>
            </w:r>
          </w:p>
        </w:tc>
      </w:tr>
      <w:tr>
        <w:tc>
          <w:tcPr>
            <w:shd w:color="auto" w:val="clear" w:fill="E6E6FA"/>
          </w:tcPr>
          <w:tcPr>
            <w:hMerge w:val="restart"/>
          </w:tcPr>
          <w:p>
            <w:r>
              <w:t xml:space="preserve">Skill Level Justification: </w:t>
            </w:r>
          </w:p>
        </w:tc>
        <w:tc>
          <w:tcPr>
            <w:shd w:color="auto" w:val="clear" w:fill="E6E6FA"/>
          </w:tcPr>
          <w:tcPr>
            <w:hMerge w:val="continue"/>
          </w:tcPr>
          <w:p/>
        </w:tc>
      </w:tr>
    </w:tbl>
    <w:p>
      <w:r>
        <w:t/>
      </w:r>
    </w:p>
    <w:tbl>
      <w:tblPr>
        <w:tblW w:w="100" w:type="auto"/>
        <w:tblBorders>
          <w:top w:val="single"/>
          <w:left w:val="single"/>
          <w:bottom w:val="single"/>
          <w:right w:val="single"/>
          <w:insideH w:val="single"/>
          <w:insideV w:val="single"/>
        </w:tblBorders>
      </w:tblPr>
      <w:tr>
        <w:tc>
          <w:p/>
        </w:tc>
      </w:tr>
      <w:tr>
        <w:tc>
          <w:tcPr>
            <w:shd w:color="auto" w:val="clear" w:fill="E6E6FA"/>
          </w:tcPr>
          <w:p>
            <w:r>
              <w:t>Desired Skills</w:t>
            </w:r>
          </w:p>
        </w:tc>
        <w:tc>
          <w:tcPr>
            <w:shd w:color="auto" w:val="clear" w:fill="E6E6FA"/>
          </w:tcPr>
          <w:p>
            <w:r>
              <w:t>Candidate’s Skills/Experience</w:t>
            </w:r>
          </w:p>
        </w:tc>
      </w:tr>
      <w:tr>
        <w:tc>
          <w:p>
            <w:r>
              <w:t xml:space="preserve">1.  Demonstrated on-the-job experience developing websites and applications for Section 508 standards </w:t>
            </w:r>
          </w:p>
        </w:tc>
        <w:tc>
          <w:p>
            <w:r>
              <w:t>Demonstrated on-the-job experience developing websites with SharePoint 2010</w:t>
            </w:r>
          </w:p>
        </w:tc>
      </w:tr>
      <w:tr>
        <w:tc>
          <w:p>
            <w:r>
              <w:t xml:space="preserve">2.  Demonstrated on-the-job experience interpreting and translating business requirements to product development </w:t>
            </w:r>
          </w:p>
        </w:tc>
        <w:tc>
          <w:p>
            <w:r>
              <w:t>Demonstrated on-the-job experience developing websites with SharePoint 2010</w:t>
            </w:r>
          </w:p>
        </w:tc>
      </w:tr>
      <w:tr>
        <w:tc>
          <w:p>
            <w:r>
              <w:t xml:space="preserve">3.  Demonstrated on-the-job experience with the sponsor's enterprise architecture </w:t>
            </w:r>
          </w:p>
        </w:tc>
        <w:tc>
          <w:p>
            <w:r>
              <w:t>Demonstrated on-the-job experience developing websites with SharePoint 2010</w:t>
            </w:r>
          </w:p>
        </w:tc>
      </w:tr>
      <w:tr>
        <w:tc>
          <w:p>
            <w:r>
              <w:t xml:space="preserve">4.  Sponsored SharePoint Site Collection Administrator (SCA) </w:t>
            </w:r>
          </w:p>
        </w:tc>
        <w:tc>
          <w:p>
            <w:r>
              <w:t>Demonstrated on-the-job experience developing websites with SharePoint 2010</w:t>
            </w:r>
          </w:p>
        </w:tc>
      </w:tr>
      <w:tr>
        <w:tc>
          <w:p>
            <w:r>
              <w:t>5.  Demonstrated on-the-job experience exhibiting communication with customers and discussing/documenting website design, development and workflow requirements</w:t>
            </w:r>
          </w:p>
        </w:tc>
        <w:tc>
          <w:p>
            <w:r>
              <w:t>Demonstrated on-the-job experience developing websites with SharePoint 2010</w:t>
            </w:r>
          </w:p>
        </w:tc>
      </w:tr>
    </w:tbl>
    <w:p>
      <w:r>
        <w:t/>
      </w:r>
    </w:p>
    <w:tbl>
      <w:tblPr>
        <w:tblW w:w="0" w:type="auto"/>
        <w:tblBorders>
          <w:top w:val="single"/>
          <w:left w:val="single"/>
          <w:bottom w:val="single"/>
          <w:right w:val="single"/>
          <w:insideH w:val="single"/>
          <w:insideV w:val="single"/>
        </w:tblBorders>
      </w:tblPr>
      <w:tr>
        <w:tc>
          <w:p/>
        </w:tc>
      </w:tr>
      <w:tr>
        <w:tc>
          <w:tcPr>
            <w:shd w:color="auto" w:val="clear" w:fill="E6E6FA"/>
          </w:tcPr>
          <w:p>
            <w:r>
              <w:t>Mandatory Skills</w:t>
            </w:r>
          </w:p>
        </w:tc>
        <w:tc>
          <w:tcPr>
            <w:shd w:color="auto" w:val="clear" w:fill="E6E6FA"/>
          </w:tcPr>
          <w:p>
            <w:r>
              <w:t>Candidate’s Skills/Experience</w:t>
            </w:r>
          </w:p>
        </w:tc>
      </w:tr>
      <w:tr>
        <w:tc>
          <w:p>
            <w:r>
              <w:t xml:space="preserve">1.  Demonstrated on-the-job experience developing websites with SharePoint 2010 </w:t>
            </w:r>
          </w:p>
        </w:tc>
        <w:tc>
          <w:p>
            <w:r>
              <w:t>Demonstrated on-the-job experience developing websites with SharePoint 2010</w:t>
            </w:r>
          </w:p>
        </w:tc>
      </w:tr>
      <w:tr>
        <w:tc>
          <w:p>
            <w:r>
              <w:t xml:space="preserve">2.  Demonstrated on-the-job experience with developing workflow in SharePoint </w:t>
            </w:r>
          </w:p>
        </w:tc>
        <w:tc>
          <w:p>
            <w:r>
              <w:t>Demonstrated on-the-job experience developing websites with SharePoint 2010</w:t>
            </w:r>
          </w:p>
        </w:tc>
      </w:tr>
      <w:tr>
        <w:tc>
          <w:p>
            <w:r>
              <w:t xml:space="preserve">3.  Demonstrated on-the-job experience with Joomla development and configuration </w:t>
            </w:r>
          </w:p>
        </w:tc>
        <w:tc>
          <w:p>
            <w:r>
              <w:t>Demonstrated on-the-job experience developing websites with SharePoint 2010</w:t>
            </w:r>
          </w:p>
        </w:tc>
      </w:tr>
      <w:tr>
        <w:tc>
          <w:p>
            <w:r>
              <w:t xml:space="preserve">4.  Demonstrated on-the-job experience migrating websites from older SharePoint and Joomla versions to newer SharePoint and Joomla versions </w:t>
            </w:r>
          </w:p>
        </w:tc>
        <w:tc>
          <w:p>
            <w:r>
              <w:t>Demonstrated on-the-job experience developing websites with SharePoint 2010</w:t>
            </w:r>
          </w:p>
        </w:tc>
      </w:tr>
      <w:tr>
        <w:tc>
          <w:p>
            <w:r>
              <w:t xml:space="preserve">5.  Demonstrated on-the-job experience troubleshooting website migration issues </w:t>
            </w:r>
          </w:p>
        </w:tc>
        <w:tc>
          <w:p>
            <w:r>
              <w:t>Demonstrated on-the-job experience developing websites with SharePoint 2010</w:t>
            </w:r>
          </w:p>
        </w:tc>
      </w:tr>
      <w:tr>
        <w:tc>
          <w:p>
            <w:r>
              <w:t xml:space="preserve">6.  Demonstrated on-the-job experience documenting weekly project status and participating in project status briefings and discussions </w:t>
            </w:r>
          </w:p>
        </w:tc>
        <w:tc>
          <w:p>
            <w:r>
              <w:t>Demonstrated on-the-job experience developing websites with SharePoint 2010</w:t>
            </w:r>
          </w:p>
        </w:tc>
      </w:tr>
      <w:tr>
        <w:tc>
          <w:p>
            <w:r>
              <w:t xml:space="preserve">7.  Demonstrated on-the-job experience developing website user interfaces using script libraries and SharePoint Designer tools </w:t>
            </w:r>
          </w:p>
        </w:tc>
        <w:tc>
          <w:p>
            <w:r>
              <w:t>Demonstrated on-the-job experience developing websites with SharePoint 2010</w:t>
            </w:r>
          </w:p>
        </w:tc>
      </w:tr>
      <w:tr>
        <w:tc>
          <w:p>
            <w:r>
              <w:t>8.  Demonstrated on-the-job experience coding specifications provided by a Graphic Designer or Creative Media Director</w:t>
            </w:r>
          </w:p>
        </w:tc>
        <w:tc>
          <w:p>
            <w:r>
              <w:t>Demonstrated on-the-job experience developing websites with SharePoint 2010</w:t>
            </w:r>
          </w:p>
        </w:tc>
      </w:tr>
    </w:tbl>
    <w:p>
      <w:r>
        <w:rPr>
          <w:b w:val="true"/>
          <w:color w:val="E6E6FA"/>
        </w:rPr>
        <w:t>Certifications</w:t>
      </w:r>
    </w:p>
    <w:tbl>
      <w:tblPr>
        <w:tblW w:w="0" w:type="auto"/>
        <w:tblBorders>
          <w:top w:val="single"/>
          <w:left w:val="single"/>
          <w:bottom w:val="single"/>
          <w:right w:val="single"/>
          <w:insideH w:val="single"/>
          <w:insideV w:val="single"/>
        </w:tblBorders>
      </w:tblPr>
      <w:tr>
        <w:tc>
          <w:p/>
        </w:tc>
      </w:tr>
      <w:tr>
        <w:tc>
          <w:tcPr>
            <w:shd w:color="auto" w:val="clear" w:fill="E6E6FA"/>
          </w:tcPr>
          <w:tcPr>
            <w:tcW w:type="dxa" w:w="5000"/>
          </w:tcPr>
          <w:p>
            <w:r>
              <w:t>List of Certifications</w:t>
            </w:r>
          </w:p>
        </w:tc>
        <w:tc>
          <w:tcPr>
            <w:shd w:color="auto" w:val="clear" w:fill="E6E6FA"/>
          </w:tcPr>
          <w:tcPr>
            <w:tcW w:type="dxa" w:w="5000"/>
          </w:tcPr>
          <w:p>
            <w:r>
              <w:t>Certification Date:</w:t>
            </w:r>
          </w:p>
        </w:tc>
      </w:tr>
      <w:tr>
        <w:tc>
          <w:p>
            <w:r>
              <w:t>oracle</w:t>
            </w:r>
          </w:p>
        </w:tc>
        <w:tc>
          <w:p>
            <w:r>
              <w:t>04/10/2015</w:t>
            </w:r>
          </w:p>
        </w:tc>
      </w:tr>
    </w:tbl>
    <w:p>
      <w:r>
        <w:rPr>
          <w:b w:val="true"/>
          <w:color w:val="E6E6FA"/>
        </w:rPr>
        <w:t>Education</w:t>
      </w:r>
    </w:p>
    <w:tbl>
      <w:tblPr>
        <w:tblW w:w="0" w:type="auto"/>
        <w:tblBorders>
          <w:top w:val="single"/>
          <w:left w:val="single"/>
          <w:bottom w:val="single"/>
          <w:right w:val="single"/>
          <w:insideH w:val="single"/>
          <w:insideV w:val="single"/>
        </w:tblBorders>
      </w:tblPr>
      <w:tr>
        <w:tc>
          <w:p/>
        </w:tc>
      </w:tr>
      <w:tr>
        <w:tc>
          <w:tcPr>
            <w:shd w:color="auto" w:val="clear" w:fill="E6E6FA"/>
          </w:tcPr>
          <w:p>
            <w:r>
              <w:t>Degree</w:t>
            </w:r>
          </w:p>
        </w:tc>
        <w:tc>
          <w:tcPr>
            <w:shd w:color="auto" w:val="clear" w:fill="E6E6FA"/>
          </w:tcPr>
          <w:p>
            <w:r>
              <w:t xml:space="preserve">School Name </w:t>
            </w:r>
          </w:p>
        </w:tc>
        <w:tc>
          <w:tcPr>
            <w:shd w:color="auto" w:val="clear" w:fill="E6E6FA"/>
          </w:tcPr>
          <w:p>
            <w:r>
              <w:t>Degree/Major</w:t>
            </w:r>
          </w:p>
        </w:tc>
        <w:tc>
          <w:tcPr>
            <w:shd w:color="auto" w:val="clear" w:fill="E6E6FA"/>
          </w:tcPr>
          <w:p>
            <w:r>
              <w:t xml:space="preserve">Completion Date: </w:t>
            </w:r>
          </w:p>
        </w:tc>
      </w:tr>
      <w:tr>
        <w:tc>
          <w:tcPr>
            <w:shd w:color="auto" w:val="clear" w:fill="E6E6FA"/>
          </w:tcPr>
          <w:p>
            <w:r>
              <w:t>bd</w:t>
            </w:r>
          </w:p>
        </w:tc>
        <w:tc>
          <w:tcPr>
            <w:shd w:color="auto" w:val="clear" w:fill="E6E6FA"/>
          </w:tcPr>
          <w:p>
            <w:r>
              <w:t>test7</w:t>
            </w:r>
          </w:p>
        </w:tc>
        <w:tc>
          <w:tcPr>
            <w:shd w:color="auto" w:val="clear" w:fill="E6E6FA"/>
          </w:tcPr>
          <w:p>
            <w:r>
              <w:t>bd</w:t>
            </w:r>
          </w:p>
        </w:tc>
        <w:tc>
          <w:tcPr>
            <w:shd w:color="auto" w:val="clear" w:fill="E6E6FA"/>
          </w:tcPr>
          <w:p>
            <w:r>
              <w:t>04/30/2015</w:t>
            </w:r>
          </w:p>
        </w:tc>
      </w:tr>
    </w:tbl>
    <w:p>
      <w:r>
        <w:rPr>
          <w:b w:val="true"/>
          <w:color w:val="E6E6FA"/>
        </w:rPr>
        <w:t>WORK EXPERIENCE</w:t>
      </w:r>
    </w:p>
    <w:tbl>
      <w:tblPr>
        <w:tblW w:w="0" w:type="auto"/>
        <w:tblBorders>
          <w:top w:val="single"/>
          <w:left w:val="single"/>
          <w:bottom w:val="single"/>
          <w:right w:val="single"/>
          <w:insideH w:val="single"/>
          <w:insideV w:val="single"/>
        </w:tblBorders>
      </w:tblPr>
      <w:tr>
        <w:tc>
          <w:p/>
        </w:tc>
      </w:tr>
      <w:tr>
        <w:tc>
          <w:p>
            <w:r>
              <w:t>Employers Name: akash test7</w:t>
            </w:r>
          </w:p>
        </w:tc>
        <w:tc>
          <w:p>
            <w:r>
              <w:t>Start Date: 04/08/2015</w:t>
            </w:r>
          </w:p>
        </w:tc>
        <w:tc>
          <w:p>
            <w:r>
              <w:t>End Date: 04/23/2015</w:t>
            </w:r>
          </w:p>
        </w:tc>
        <w:tc>
          <w:p>
            <w:r>
              <w:t>Position Held: sw</w:t>
            </w:r>
          </w:p>
        </w:tc>
      </w:tr>
      <w:tr>
        <w:tc>
          <w:tcPr>
            <w:hMerge w:val="restart"/>
          </w:tcPr>
          <w:tcPr/>
          <w:p>
            <w:r>
              <w:t>akash test7 good to work good to work good to work good to work good to work good to work good to work good to work good to work good to work good to work good to work good to work good to work good to work good to work good to workgood to work good to work good to work good to work good to work good to work good to work good to work good to work good to work good to work good to work good to work good to work good to work good to work good to workgood to work good to work good to work good to work good to work good to work good to work good to work good to work good to work good to work good to work good to work good to work good to work good to work good to workgood to work good to work good to work good to work good to work good to work good to work good to work good to work good to work good to work good to work good to work good to work good to work good to work good to workgood to work good to work good to work good to work good to work good to work good to work good to work good to work good to work good to work good to work good to work good to work good to work good to work good to workgood to work good to work good to work good to work good to work good to work good to work good to work good to work good to work good to work good to work good to work good to work good to work good to work good to workgood to work good to work good to work good to work good to work good to work good to work good to work good to work good to work good to work good to work good to work good to work good to work good to work good to work</w:t>
            </w:r>
          </w:p>
        </w:tc>
        <w:tc>
          <w:tcPr>
            <w:hMerge w:val="continue"/>
          </w:tcPr>
          <w:p/>
        </w:tc>
        <w:tc>
          <w:tcPr>
            <w:hMerge w:val="continue"/>
          </w:tcPr>
          <w:p/>
        </w:tc>
        <w:tc>
          <w:tcPr>
            <w:hMerge w:val="continue"/>
          </w:tcPr>
          <w:p/>
        </w:tc>
      </w:tr>
      <w:tr>
        <w:tc>
          <w:p>
            <w:r>
              <w:t>Employers Name: MNT</w:t>
            </w:r>
          </w:p>
        </w:tc>
        <w:tc>
          <w:p>
            <w:r>
              <w:t>Start Date: 04/02/2015</w:t>
            </w:r>
          </w:p>
        </w:tc>
        <w:tc>
          <w:p>
            <w:r>
              <w:t>End Date: 03/30/2015</w:t>
            </w:r>
          </w:p>
        </w:tc>
        <w:tc>
          <w:p>
            <w:r>
              <w:t>Position Held: SW</w:t>
            </w:r>
          </w:p>
        </w:tc>
      </w:tr>
      <w:tr>
        <w:tc>
          <w:tcPr>
            <w:hMerge w:val="restart"/>
          </w:tcPr>
          <w:tcPr/>
          <w:p>
            <w:r>
              <w:t>good to work good to work good to work good to work good to work good to work good to work good to work good to work good to work good to work good to work good to work good to work good to work good to work good to workgood to work good to work good to work good to work good to work good to work good to work good to work good to work good to work good to work good to work good to work good to work good to work good to work good to workgood to work good to work good to work good to work good to work good to work good to work good to work good to work good to work good to work good to work good to work good to work good to work good to work good to work</w:t>
            </w:r>
          </w:p>
        </w:tc>
        <w:tc>
          <w:tcPr>
            <w:hMerge w:val="continue"/>
          </w:tcPr>
          <w:p/>
        </w:tc>
        <w:tc>
          <w:tcPr>
            <w:hMerge w:val="continue"/>
          </w:tcPr>
          <w:p/>
        </w:tc>
        <w:tc>
          <w:tcPr>
            <w:hMerge w:val="continue"/>
          </w:tcPr>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2015-05-07T06:24:57Z</dcterms:created>
  <dc:creator>Apache POI</dc:creator>
</coreProperties>
</file>