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CURESZ on Campus</w:t>
        <w:br/>
        <w:t xml:space="preserve">Constitution, Fall, 2020</w:t>
        <w:br/>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I: Name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name of the organization is CURESZ on Campus. CURESZ stands for the Comprehensive Understanding via Research and Education into SchiZophrenia Foundation. See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www.curesz.org</w:t>
        </w:r>
      </w:hyperlink>
      <w:r>
        <w:rPr>
          <w:rFonts w:ascii="Calibri" w:hAnsi="Calibri" w:cs="Calibri" w:eastAsia="Calibri"/>
          <w:color w:val="auto"/>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II: Purpose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CURESZ on Campus is to carry out the mission of the CURESZ Foundation to educate students age 15-25 about the warning signs and symptoms of severe mental illness so students can recognize these signs in themselves and others and seek help early, for a better prognosis. The club will share the message that serious mental illnesses are also treatable brain disorders and there should be no hesitation to ask for help. We also hope to encourage students to be a friend to their peers who are struggling. Finally, the club will offer a safe space for students to share their struggles and encourage each other.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III: Membership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CURESZ on campus will have three classes of membership: voting, non-voting and honorary.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Voting and non-voting membership is open to all UC students.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Honorary members are selected by a majority vote of voting members.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no limit on number of members provided that non-voting and honorary members are not outnumbered.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IV: Officers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organization will have a president and treasurer. Future roles will include vice president and secretary. </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president and treasurer must be separate offices as well as the vice president and secretary</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offices may be included at the discretion of the organization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officer must be a voting member, matriculating student, and in good academic and disciplinary standing with their college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Officers must have a 2.3 GPA minimum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Officers must serve for a term of 1 year or until their successor is qualified. Failure to remain in good academic (2.3 GPA) and disciplinary standing, ceasing to be a voting member, or loss of matriculated standing will result in that officer's replacement</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V: Meetings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Meets at least twice a semester, with times determined by the Executive Board and approved by voting members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Typically meet biweekly on Mondays at 6pm through Zoom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Future meetings are to be held on UC’s campus in an available classroom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Special meetings called by the Executive Board must have one week’s notice to all members and submitted one week prior to the meeting</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VI: University Advisor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University advisor selected by Executive Board must be a University staff, faculty, or administrator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VII: Amendments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Changes may be proposed by any member and voted on at next meeting, but not sooner than one week after proposal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Changes ratified by 2/3 of voting members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Article VII: Ratification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constitution will be adopted by the CURES on Campus club at their first meeting in fall of 2020. Ratification will require a two thirds majority vote of the organization’s new members.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CURESZ on Campus</w:t>
        <w:br/>
        <w:t xml:space="preserve">Bylaws, Fall, 2020</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br/>
        <w:t xml:space="preserve">Section 1: Student Officers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President (primary contact for CURESZ on Campus) is executive officer, presides over all meetings of organization and Executive Board as well as ex-officio member of all standing committees  </w:t>
        <w:br/>
        <w:br/>
        <w:t xml:space="preserve">Treasurer collects, receives, and deposits all funds paid to organization  </w:t>
        <w:br/>
        <w:br/>
        <w:t xml:space="preserve">Treasurer keeps bank account and financial records which must be open to inspection by president, executive board, Undergraduate Funding Board, GSGA, auditor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Treasurer will make a financial report at the student group meeting and will present that report to students at least once per semester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Future officers: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Vice President (secondary contact for CURESZ on Campus) will assist President with their duties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Secretary will maintain records of CURESZ on Campus (meeting times and duration, members, events, attendance, etc.)</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Section 2: Elections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Election will be held within one month or less following the beginning of the academic semester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Officers are selected by majority vote of voting members and take office following their election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3: Executive Board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members will make up the first executive board of CURESZ on Campus: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color w:val="auto"/>
          <w:spacing w:val="0"/>
          <w:position w:val="0"/>
          <w:sz w:val="22"/>
          <w:shd w:fill="auto" w:val="clear"/>
        </w:rPr>
        <w:t xml:space="preserve">Executive board regulates policies, activities, discipline and budget management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Executive board meets regularly and at the president's call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past president is to be on the executive board, they must meet same stipulations as other executive board members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4: University Advisor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advisor ensures consistency of activities with stated purpose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advisor certifies academic standing of executive board members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Co-signs checks and is aware of regulations dealing with funds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32"/>
          <w:shd w:fill="auto" w:val="clear"/>
        </w:rPr>
        <w:t xml:space="preserve">Section 5: Special Committees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Special committees will be established by executive board with appointment and removal of chairman and committee members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6: Meetings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Meetings will be determined by executive board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weeks’ notice prior to meetings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Quorum of (1/2) of voting members necessary to conduct official business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matters being voted on must be by majority voting providing quorum is present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7: Revenue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annual dues are required.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other revenues approved by executive board, organization, and appropriate University office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Disbursement of revenues by executive board and in accordance with University policies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Treasurer is responsible for all organizational monies and shall report to executive board and that organization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8: Discipline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Disorderly or inappropriate behavior of members can result in their expulsion from the organization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Suspended members lose all ties, financial and other to the organization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Appeals provision for terminated members within an appropriate time span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9: Impeachment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Petition to executive board with signatures of 1/3 of all voting members with reason for removal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Executive board notifies officers and calls for a vote within 14 days of the filing of the petition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Membership notified at least one week prior to impeachment voting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meeting for removal, the petition's stated grievances shall be made public and the officer charged shall be allowed to respond to the charges made against them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Removal from office shall require two-thirds approval of all voting members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10: Vacancy of Office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Executive board shall appoint an interim acting officer in the case of resignation or removal of any officer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President calls for an election within 14 days after vacancy of any office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Election conducted as stated in bylaws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vacancy of the presidency, the second in command (typically a vice-president) shall complete the president's unexpired term and a new second in command shall be elected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11: Rules of Order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"Robert's Rules of Order, Revised" shall be parliamentary authority for all matters of procedure not specifically covered by bylaws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12: Amendments of Bylaws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Amendments to bylaws can be proposed by any member and one week prior to voting shall be given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amendments to bylaws shall carry 1/2 affirmative vote of all voting members and the approval of the appropriate governing board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13: Dissolution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organization ceases to exist at the University of Cincinnati, this bylaw will provide information regarding the distribution of remaining funds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Funds can be transferred to an organization whose mission is similar to the defunct student group</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Section 14: Non Hazing and Anti-Discrimination Clause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Non-Hazing: The laws of the state of Ohio and the University of Cincinnati policies concerning hazing shall be observed. 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 A hazing incident may be reported by anyone; a person who the activity directly affected, a person who was involved in the incident; faculty/staff, parents, friends, or community members. If you have witnessed or have knowledge of a possible hazing incident, please report the incident.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Anti-Discrimination Statement: 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 Anti-Hazing Statement: Hazing shall be defined as participating in or allowing any or coercing another, including the victim, to do any act that creates a substantial risk of causing mental or physical harm to any person. A forced or coerced activity shall also be considered hazing when the initiation or admission into, or continued affiliation with, a university organization is directly or indirectly conditional upon performing that activity. In no event shall the willingness of an individual to participate in such activity serve as a defense in cases of hazing. </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curesz.or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