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089B65F1" w:rsidR="00DA3F5E" w:rsidRPr="00B4343A" w:rsidRDefault="00120963" w:rsidP="00DB1A75">
      <w:pPr>
        <w:spacing w:after="0"/>
        <w:jc w:val="both"/>
        <w:rPr>
          <w:rFonts w:ascii="Times New Roman" w:hAnsi="Times New Roman" w:cs="Times New Roman"/>
          <w:noProof/>
          <w:color w:val="000000" w:themeColor="text1"/>
          <w:lang w:val="id-ID"/>
        </w:rPr>
      </w:pPr>
      <w:r>
        <w:rPr>
          <w:rFonts w:ascii="Times New Roman" w:hAnsi="Times New Roman" w:cs="Times New Roman"/>
          <w:noProof/>
          <w:color w:val="000000" w:themeColor="text1"/>
          <w:lang w:val="id-ID"/>
        </w:rPr>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6"/>
          <w:lang w:val="id-ID"/>
        </w:rPr>
        <w:t>Statistika Nonparametrik dan Pemodelan Fleksibel</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Statistika Nonparametrik dan Pemodelan Fleksibel</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Yudhie Andriyana, M.Sc., Ph.D.</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Statistika inferensial, analisis regresi, dan komputasi statistik</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Statistika Nonparametrik dan Pemodelan Fleksibel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Statistika Nonparametrik dan Pemodelan Fleksibel dirancang untuk membekali mahasiswa magister dengan kemampuan konseptual, metodologis, komputasional, dan komunikatif. Mata kuliah ini mengembangkan pemahaman konseptual dan keterampilan analitis dalam statistika nonparametrik dan pemodelan fleksibel melalui teori, studi kasus, latihan komputasi, dan komunikasi hasil.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Pengantar Statistika Nonparametrik; Uji Tanda dan Wilcoxon Signed-Rank untuk Data Berpasangan; Mann–Whitney U, Median Test, Kolmogorov–Smirnov Dua Sampel, dan Permutation; Uji Kruskal–Wallis untuk Tiga atau Lebih Kelompok Independen; Uji Friedman untuk Data Berulang dan Rancangan Blok; Uji Homogenitas Varians Nonparametrik dan Robust; Uji Kecocokan Distribusi, ECDF, Spearman, dan Kendall; UTS dan Sintesis Inferensi Nonparametrik Dasar; Estimasi Fungsi Distribusi Empiris dan Kuantil; Kernel Density Estimation.... Pendekatan pembelajaran menggunakan data nyata atau data simulasi yang merepresentasikan persoalan kesehatan, industri, sosial, ekonomi, pemerintahan, sains data.</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Statistika Nonparametrik dan Pemodelan Fleksibel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statistika nonparametrik dan pemodelan fleksibel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statistika nonparametrik dan pemodelan fleksibel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Pengantar Statistika Nonparametrik; Uji Tanda dan Wilcoxon Signed-Rank untuk Data Berpasangan; Mann–Whitney U, Median Test, Kolmogorov–Smirnov...</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Uji Friedman untuk Data Berulang dan Rancangan Blok; Uji Homogenitas Varians Nonparametrik dan Robust; Uji Kecocokan Distribusi, ECDF...</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dan Sintesis Inferensi Nonparametrik Dasar</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Kernel Density Estimation; Bootstrap dan Teknik Resampling Nonparametrik; Regresi Nonparametrik: Kernel, LOESS, dan Smoothing Spline</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49"/>
        <w:gridCol w:w="4520"/>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Quantile Regression sebagai Pemodelan Fleksibel Distribusi Kondisional; Generalized Additive Models; Perancangan Proyek Terapan dan Critical...</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Pengantar Statistika Nonparametrik; Uji Tanda dan Wilcoxon Signed-Rank untuk Data Berpasangan; Mann–Whitney U, Median Test...</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Uji Friedman untuk Data Berulang dan Rancangan Blok; Uji Homogenitas Varians Nonparametrik dan Robust; Uji Kecocokan Distribusi...</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dan Sintesis Inferensi Nonparametrik Dasar</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Estimasi Fungsi Distribusi Empiris dan Kuantil</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Kernel Density Estimation; Bootstrap dan Teknik Resampling Nonparametrik; Regresi Nonparametrik: Kernel, LOESS, dan Smoothing...</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Quantile Regression sebagai Pemodelan Fleksibel Distribusi Kondisional; Generalized Additive Models; Perancangan Proyek Terapan...</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1"/>
        <w:gridCol w:w="3286"/>
        <w:gridCol w:w="4459"/>
        <w:gridCol w:w="3330"/>
        <w:gridCol w:w="3548"/>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Pengantar Statistika Nonparametrik</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Pengantar Statistika Nonparametrik: konsep, asumsi, prosedur, dan...</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Kuliah interaktif dan diskusi kasus</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 Tanda dan Wilcoxon Signed-Rank untuk Data...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 Tanda dan Wilcoxon Signed-Rank untuk Data Berpasangan: konsep...</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Mann–Whitney U, Median Test, Kolmogorov–Smirnov...</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Mann–Whitney U, Median Test, Kolmogorov–Smirnov Dua Sampel, dan...</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 Kruskal–Wallis untuk Tiga atau Lebih...</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 Kruskal–Wallis untuk Tiga atau Lebih Kelompok Independen...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 Friedman untuk Data Berulang dan Rancangan...</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 Friedman untuk Data Berulang dan Rancangan Blok: konsep...</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 Homogenitas Varians Nonparametrik dan Robust</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 Homogenitas Varians Nonparametrik dan Robust: konsep, asumsi...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 Kecocokan Distribusi, ECDF, Spearman, dan...</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 Kecocokan Distribusi, ECDF, Spearman, dan Kendall: konsep...</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dan Sintesis Inferensi Nonparametrik Dasar</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dan Sintesis Inferensi Nonparametrik Dasar: konsep, asumsi...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2"/>
        <w:gridCol w:w="3290"/>
        <w:gridCol w:w="4458"/>
        <w:gridCol w:w="3325"/>
        <w:gridCol w:w="3549"/>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Estimasi Fungsi Distribusi Empiris dan Kuantil</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Estimasi Fungsi Distribusi Empiris dan Kuantil: konsep, asumsi...</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Kernel Density Estimation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Kernel Density Estimation: konsep, asumsi, prosedur, dan...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Bootstrap dan Teknik Resampling Nonparametrik</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Bootstrap dan Teknik Resampling Nonparametrik: konsep, asumsi...</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Regresi Nonparametrik: Kernel, LOESS,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Regresi Nonparametrik: Kernel, LOESS, dan Smoothing Spline...</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Quantile Regression sebagai Pemodelan Fleksibel...</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Quantile Regression sebagai Pemodelan Fleksibel Distribusi...</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Generalized Additive Models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Generalized Additive Models: konsep, asumsi, prosedur, dan...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Perancangan Proyek Terapan dan Critical Review</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Perancangan Proyek Terapan dan Critical Review: konsep, asumsi...</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Presentasi Proyek, dan Integrasi Kompetensi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Presentasi Proyek, dan Integrasi Kompetensi: konsep, asumsi...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(Yudhie Andriyana, M.Sc., Ph.D.)</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Benjamini, Yoav, and Yosef Hochberg. 1995. “Controlling the False Discovery Rate: A Practical and Powerful Approach to Multiple Testing.” Journal of the Royal Statistical Society: Series B 57 (1): 289–300.</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Bowman, Adrian W., and Adelchi Azzalini. 1997. Applied Smoothing Techniques for Data Analysis. Oxford University Press.</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Breiman, Leo. 2001. “Statistical Modeling: The Two Cultures.” Statistical Science 16 (3): 199–231.</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Cleveland, William S. 1979. “Robust Locally Weighted Regression and Smoothing Scatterplots.” Journal of the American Statistical Association 74 (368): 829–36.</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Conover, William J. 1999. Practical Nonparametric Statistics. 3rd ed. Wiley.</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Davison, Anthony C., and David V. Hinkley. 1997. Bootstrap Methods and Their Application. Cambridge University Press.</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Efron, Bradley, and Robert J. Tibshirani. 1993. An Introduction to the Bootstrap. Chapman; Hall/CRC.</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Fan, Jianqing, and Irene Gijbels. 1996. Local Polynomial Modelling and Its Applications. Chapman; Hall.</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Fisher, Ronald A. 1935. “The Design of Experiments.”</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Friedman, Milton. 1937. “The Use of Ranks to Avoid the Assumption of Normality Implicit in the Analysis of Variance.” Journal of the American Statistical Association 32 (200): 675–701.</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br w:type="page"/>
      </w:r>
    </w:p>
    <w:p>
      <w:pPr>
        <w:pStyle w:val="Heading1"/>
      </w:pPr>
      <w:r>
        <w:rPr>
          <w:b/>
          <w:color w:val="17395C"/>
          <w:sz w:val="32"/>
        </w:rPr>
        <w:t>PENYELARASAN KONTRAK DENGAN RPS REVISI AI 2026</w:t>
      </w:r>
    </w:p>
    <w:p>
      <w:r>
        <w:t>Kontrak perkuliahan Statistika Nonparametrik dan Pemodelan Fleksibel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Statistika Nonparametrik dan Pemodelan Fleksibel.</w:t>
      </w:r>
    </w:p>
    <w:p>
      <w:pPr>
        <w:pStyle w:val="ListBullet"/>
      </w:pPr>
      <w:r>
        <w:t>CPMK2: Mampu mengevaluasi dan memilih metode Statistika Nonparametrik dan Pemodelan Fleksibel yang tepat sesuai tujuan, desain data, dan konteks penerapan.</w:t>
      </w:r>
    </w:p>
    <w:p>
      <w:pPr>
        <w:pStyle w:val="ListBullet"/>
      </w:pPr>
      <w:r>
        <w:t>CPMK3: Mampu mengimplementasikan, mendiagnosis, dan memvalidasi analisis Statistika Nonparametrik dan Pemodelan Fleksibel menggunakan perangkat lunak statistika.</w:t>
      </w:r>
    </w:p>
    <w:p>
      <w:pPr>
        <w:pStyle w:val="ListBullet"/>
      </w:pPr>
      <w:r>
        <w:t>CPMK4: Mampu menyintesis proyek/riset Statistika Nonparametrik dan Pemodelan Fleksibel secara mandiri serta mengomunikasikan hasil, ketidakpastian, dan keterbatasannya.</w:t>
      </w:r>
    </w:p>
    <w:p>
      <w:pPr>
        <w:pStyle w:val="Heading2"/>
      </w:pPr>
      <w:r>
        <w:t>Integrasi AI kontekstual</w:t>
      </w:r>
    </w:p>
    <w:p>
      <w:pPr>
        <w:pStyle w:val="ListBullet"/>
      </w:pPr>
      <w:r>
        <w:t>Hubungan kernel, spline, LOESS, GAM, quantile regression, dan ensemble learning sebagai spektrum pemodelan fleksibel.</w:t>
      </w:r>
    </w:p>
    <w:p>
      <w:pPr>
        <w:pStyle w:val="ListBullet"/>
      </w:pPr>
      <w:r>
        <w:t>Pemilihan smoothing/complexity, resampling, uncertainty band, robustness terhadap outlier, dan interpretabilitas fungsi nonlinier.</w:t>
      </w:r>
    </w:p>
    <w:p>
      <w:pPr>
        <w:pStyle w:val="ListBullet"/>
      </w:pPr>
      <w:r>
        <w:t>Proyek data nyata yang membandingkan fleksibilitas, generalisasi, interpretabilitas, dan fairness beberapa model.</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D0C30" w14:textId="77777777" w:rsidR="00347B00" w:rsidRDefault="00347B00">
      <w:pPr>
        <w:spacing w:after="0" w:line="240" w:lineRule="auto"/>
      </w:pPr>
      <w:r>
        <w:separator/>
      </w:r>
    </w:p>
  </w:endnote>
  <w:endnote w:type="continuationSeparator" w:id="0">
    <w:p w14:paraId="5F761652" w14:textId="77777777" w:rsidR="00347B00" w:rsidRDefault="00347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060CD" w14:textId="77777777" w:rsidR="00347B00" w:rsidRDefault="00347B00">
      <w:pPr>
        <w:spacing w:after="0" w:line="240" w:lineRule="auto"/>
      </w:pPr>
      <w:r>
        <w:separator/>
      </w:r>
    </w:p>
  </w:footnote>
  <w:footnote w:type="continuationSeparator" w:id="0">
    <w:p w14:paraId="15003059" w14:textId="77777777" w:rsidR="00347B00" w:rsidRDefault="00347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4"/>
      </w:rPr>
      <w:t>KONTRAK PERKULIAHAN | STATISTIKA NONPARAMETRIK DAN PEMODELAN FLEKSIBEL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r>
      <w:rPr>
        <w:color w:val="4B5563"/>
        <w:sz w:val="17"/>
      </w:rPr>
      <w:t>Rencana Pembelajaran Mingguan | Statistika Nonparametrik dan Pemodelan Fleksibel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r>
      <w:rPr>
        <w:color w:val="4B5563"/>
        <w:sz w:val="14"/>
      </w:rPr>
      <w:t>Kontrak Perkuliahan | Statistika Nonparametrik dan Pemodelan Fleksibel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20963"/>
    <w:rsid w:val="0015074B"/>
    <w:rsid w:val="0029639D"/>
    <w:rsid w:val="00326F90"/>
    <w:rsid w:val="00347B00"/>
    <w:rsid w:val="003C0698"/>
    <w:rsid w:val="00445BE3"/>
    <w:rsid w:val="00A16B3C"/>
    <w:rsid w:val="00AA1D8D"/>
    <w:rsid w:val="00B4343A"/>
    <w:rsid w:val="00B47730"/>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2865</Words>
  <Characters>16333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Statistika Nonparametrik dan Pemodelan Fleksibel</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2026-07-27T06:39:36Z</dcterms:modified>
  <cp:category/>
</cp:coreProperties>
</file>