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
        <w:gridCol w:w="1868"/>
        <w:gridCol w:w="2312"/>
        <w:gridCol w:w="4726"/>
      </w:tblGrid>
      <w:tr w:rsidR="008E4144" w:rsidRPr="007C6DEF" w14:paraId="5EAAF520" w14:textId="77777777" w:rsidTr="008E4144">
        <w:tc>
          <w:tcPr>
            <w:tcW w:w="2219" w:type="dxa"/>
            <w:gridSpan w:val="2"/>
          </w:tcPr>
          <w:p w14:paraId="6CAB00F3" w14:textId="77777777" w:rsidR="008E4144" w:rsidRPr="00D6493D" w:rsidRDefault="008E4144" w:rsidP="00ED30B3">
            <w:pPr>
              <w:rPr>
                <w:rFonts w:ascii="FSAlbert" w:hAnsi="FSAlbert" w:cs="Arial"/>
                <w:b/>
                <w:sz w:val="21"/>
                <w:szCs w:val="21"/>
                <w:lang w:val="id-ID"/>
              </w:rPr>
            </w:pPr>
            <w:r w:rsidRPr="00D6493D">
              <w:rPr>
                <w:rFonts w:ascii="FSAlbert" w:hAnsi="FSAlbert" w:cs="Arial"/>
                <w:b/>
                <w:sz w:val="21"/>
                <w:szCs w:val="21"/>
                <w:lang w:val="id-ID"/>
              </w:rPr>
              <w:t>Jabatan</w:t>
            </w:r>
          </w:p>
        </w:tc>
        <w:tc>
          <w:tcPr>
            <w:tcW w:w="7051" w:type="dxa"/>
            <w:gridSpan w:val="2"/>
          </w:tcPr>
          <w:p w14:paraId="77504D1B" w14:textId="7729A096" w:rsidR="008E4144" w:rsidRPr="00FC3CA6" w:rsidRDefault="008E4144" w:rsidP="00FC3CA6">
            <w:pPr>
              <w:rPr>
                <w:rFonts w:ascii="FSAlbert" w:hAnsi="FSAlbert" w:cs="Arial"/>
                <w:sz w:val="22"/>
                <w:szCs w:val="22"/>
              </w:rPr>
            </w:pPr>
            <w:r w:rsidRPr="007C6DEF">
              <w:rPr>
                <w:rFonts w:ascii="FSAlbert" w:hAnsi="FSAlbert"/>
                <w:sz w:val="22"/>
                <w:szCs w:val="22"/>
                <w:lang w:val="id-ID"/>
              </w:rPr>
              <w:t xml:space="preserve">Kepala </w:t>
            </w:r>
            <w:r w:rsidR="00AD6415">
              <w:rPr>
                <w:rFonts w:ascii="FSAlbert" w:hAnsi="FSAlbert"/>
                <w:sz w:val="22"/>
                <w:szCs w:val="22"/>
              </w:rPr>
              <w:t xml:space="preserve">Seksi </w:t>
            </w:r>
            <w:r w:rsidR="00FC3CA6">
              <w:rPr>
                <w:rFonts w:ascii="FSAlbert" w:hAnsi="FSAlbert"/>
                <w:sz w:val="22"/>
                <w:szCs w:val="22"/>
              </w:rPr>
              <w:t>HC Policy &amp; Development</w:t>
            </w:r>
          </w:p>
        </w:tc>
      </w:tr>
      <w:tr w:rsidR="008E4144" w:rsidRPr="007C6DEF" w14:paraId="43FBAB90" w14:textId="77777777" w:rsidTr="008E4144">
        <w:tc>
          <w:tcPr>
            <w:tcW w:w="2219" w:type="dxa"/>
            <w:gridSpan w:val="2"/>
          </w:tcPr>
          <w:p w14:paraId="5F8AB141" w14:textId="77777777" w:rsidR="008E4144" w:rsidRPr="00D6493D" w:rsidRDefault="008E4144" w:rsidP="00E069AC">
            <w:pPr>
              <w:rPr>
                <w:rFonts w:ascii="FSAlbert" w:hAnsi="FSAlbert" w:cs="Arial"/>
                <w:b/>
                <w:sz w:val="21"/>
                <w:szCs w:val="21"/>
                <w:lang w:val="id-ID"/>
              </w:rPr>
            </w:pPr>
            <w:r w:rsidRPr="00D6493D">
              <w:rPr>
                <w:rFonts w:ascii="FSAlbert" w:hAnsi="FSAlbert" w:cs="Arial"/>
                <w:b/>
                <w:sz w:val="21"/>
                <w:szCs w:val="21"/>
                <w:lang w:val="id-ID"/>
              </w:rPr>
              <w:t>Atasan Langsung</w:t>
            </w:r>
          </w:p>
        </w:tc>
        <w:tc>
          <w:tcPr>
            <w:tcW w:w="7051" w:type="dxa"/>
            <w:gridSpan w:val="2"/>
          </w:tcPr>
          <w:p w14:paraId="66BEE247" w14:textId="19305025" w:rsidR="008E4144" w:rsidRPr="007C6DEF" w:rsidRDefault="008E4144" w:rsidP="00AD6415">
            <w:pPr>
              <w:rPr>
                <w:rFonts w:ascii="FSAlbert" w:hAnsi="FSAlbert" w:cs="Arial"/>
                <w:sz w:val="22"/>
                <w:szCs w:val="22"/>
              </w:rPr>
            </w:pPr>
            <w:r w:rsidRPr="007C6DEF">
              <w:rPr>
                <w:rFonts w:ascii="FSAlbert" w:hAnsi="FSAlbert"/>
                <w:sz w:val="22"/>
                <w:szCs w:val="22"/>
                <w:lang w:val="id-ID"/>
              </w:rPr>
              <w:t xml:space="preserve">Kepala </w:t>
            </w:r>
            <w:r w:rsidR="00AD6415">
              <w:rPr>
                <w:rFonts w:ascii="FSAlbert" w:hAnsi="FSAlbert"/>
                <w:sz w:val="22"/>
                <w:szCs w:val="22"/>
              </w:rPr>
              <w:t xml:space="preserve">Bagian </w:t>
            </w:r>
            <w:r w:rsidR="00B727A9">
              <w:rPr>
                <w:rFonts w:ascii="FSAlbert" w:hAnsi="FSAlbert"/>
                <w:sz w:val="22"/>
                <w:szCs w:val="22"/>
                <w:lang w:val="id-ID"/>
              </w:rPr>
              <w:t>HC Policy &amp; Development</w:t>
            </w:r>
          </w:p>
        </w:tc>
      </w:tr>
      <w:tr w:rsidR="008E4144" w:rsidRPr="007C6DEF" w14:paraId="7CFFD317" w14:textId="77777777" w:rsidTr="008E4144">
        <w:tc>
          <w:tcPr>
            <w:tcW w:w="2219" w:type="dxa"/>
            <w:gridSpan w:val="2"/>
          </w:tcPr>
          <w:p w14:paraId="28F19120" w14:textId="77777777" w:rsidR="008E4144" w:rsidRPr="00D6493D" w:rsidRDefault="008E4144" w:rsidP="00ED30B3">
            <w:pPr>
              <w:rPr>
                <w:rFonts w:ascii="FSAlbert" w:hAnsi="FSAlbert" w:cs="Arial"/>
                <w:b/>
                <w:sz w:val="21"/>
                <w:szCs w:val="21"/>
                <w:lang w:val="id-ID"/>
              </w:rPr>
            </w:pPr>
            <w:r w:rsidRPr="00D6493D">
              <w:rPr>
                <w:rFonts w:ascii="FSAlbert" w:hAnsi="FSAlbert" w:cs="Arial"/>
                <w:b/>
                <w:sz w:val="21"/>
                <w:szCs w:val="21"/>
                <w:lang w:val="id-ID"/>
              </w:rPr>
              <w:t>Membawahi</w:t>
            </w:r>
          </w:p>
        </w:tc>
        <w:tc>
          <w:tcPr>
            <w:tcW w:w="7051" w:type="dxa"/>
            <w:gridSpan w:val="2"/>
          </w:tcPr>
          <w:p w14:paraId="56593BFC" w14:textId="36EBE670" w:rsidR="008E4144" w:rsidRPr="00AD6415" w:rsidRDefault="008E4144" w:rsidP="00AD6415">
            <w:pPr>
              <w:pStyle w:val="ListParagraph"/>
              <w:numPr>
                <w:ilvl w:val="0"/>
                <w:numId w:val="26"/>
              </w:numPr>
              <w:ind w:left="360"/>
              <w:rPr>
                <w:rFonts w:ascii="FSAlbert" w:hAnsi="FSAlbert"/>
                <w:sz w:val="22"/>
                <w:szCs w:val="22"/>
                <w:lang w:val="id-ID"/>
              </w:rPr>
            </w:pPr>
            <w:r w:rsidRPr="00AD6415">
              <w:rPr>
                <w:rFonts w:ascii="FSAlbert" w:hAnsi="FSAlbert"/>
                <w:sz w:val="22"/>
                <w:szCs w:val="22"/>
              </w:rPr>
              <w:t xml:space="preserve">Pelaksana </w:t>
            </w:r>
            <w:r w:rsidR="00FC3CA6">
              <w:rPr>
                <w:rFonts w:ascii="FSAlbert" w:hAnsi="FSAlbert"/>
                <w:sz w:val="22"/>
                <w:szCs w:val="22"/>
              </w:rPr>
              <w:t>Perencanaan, Manajemen Talenta &amp; Rekruitmen SDM</w:t>
            </w:r>
          </w:p>
          <w:p w14:paraId="7746DE7D" w14:textId="77777777" w:rsidR="00AD6415" w:rsidRPr="00FC3CA6" w:rsidRDefault="002B71A0" w:rsidP="00FC3CA6">
            <w:pPr>
              <w:pStyle w:val="ListParagraph"/>
              <w:numPr>
                <w:ilvl w:val="0"/>
                <w:numId w:val="26"/>
              </w:numPr>
              <w:ind w:left="360"/>
              <w:rPr>
                <w:rFonts w:ascii="FSAlbert" w:hAnsi="FSAlbert"/>
                <w:sz w:val="22"/>
                <w:szCs w:val="22"/>
                <w:lang w:val="id-ID"/>
              </w:rPr>
            </w:pPr>
            <w:r>
              <w:rPr>
                <w:rFonts w:ascii="FSAlbert" w:hAnsi="FSAlbert"/>
                <w:sz w:val="22"/>
                <w:szCs w:val="22"/>
              </w:rPr>
              <w:t xml:space="preserve">Pelaksana </w:t>
            </w:r>
            <w:r w:rsidR="00FC3CA6">
              <w:rPr>
                <w:rFonts w:ascii="FSAlbert" w:hAnsi="FSAlbert"/>
                <w:sz w:val="22"/>
                <w:szCs w:val="22"/>
              </w:rPr>
              <w:t>Pengembangan Kompetensi &amp; Pelatihan</w:t>
            </w:r>
          </w:p>
          <w:p w14:paraId="331D101C" w14:textId="28B2E4AC" w:rsidR="00FC3CA6" w:rsidRPr="008428B7" w:rsidRDefault="00FC3CA6" w:rsidP="00FC3CA6">
            <w:pPr>
              <w:pStyle w:val="ListParagraph"/>
              <w:numPr>
                <w:ilvl w:val="0"/>
                <w:numId w:val="26"/>
              </w:numPr>
              <w:ind w:left="360"/>
              <w:rPr>
                <w:rFonts w:ascii="FSAlbert" w:hAnsi="FSAlbert"/>
                <w:sz w:val="22"/>
                <w:szCs w:val="22"/>
                <w:lang w:val="id-ID"/>
              </w:rPr>
            </w:pPr>
            <w:r>
              <w:rPr>
                <w:rFonts w:ascii="FSAlbert" w:hAnsi="FSAlbert"/>
                <w:sz w:val="22"/>
                <w:szCs w:val="22"/>
              </w:rPr>
              <w:t>Pelaksana Kebijakan, Manajemen Kinerja &amp; Budaya Perusahaan</w:t>
            </w:r>
          </w:p>
        </w:tc>
      </w:tr>
      <w:tr w:rsidR="008E4144" w:rsidRPr="007C6DEF" w14:paraId="42214F00" w14:textId="77777777" w:rsidTr="008E4144">
        <w:trPr>
          <w:trHeight w:val="270"/>
        </w:trPr>
        <w:tc>
          <w:tcPr>
            <w:tcW w:w="2219" w:type="dxa"/>
            <w:gridSpan w:val="2"/>
            <w:vMerge w:val="restart"/>
          </w:tcPr>
          <w:p w14:paraId="7D522026" w14:textId="74D246EF" w:rsidR="008E4144" w:rsidRPr="00D6493D" w:rsidRDefault="008E4144" w:rsidP="00ED30B3">
            <w:pPr>
              <w:rPr>
                <w:rFonts w:ascii="FSAlbert" w:hAnsi="FSAlbert" w:cs="Arial"/>
                <w:b/>
                <w:sz w:val="21"/>
                <w:szCs w:val="21"/>
                <w:lang w:val="id-ID"/>
              </w:rPr>
            </w:pPr>
            <w:r w:rsidRPr="00D6493D">
              <w:rPr>
                <w:rFonts w:ascii="FSAlbert" w:hAnsi="FSAlbert" w:cs="Arial"/>
                <w:b/>
                <w:sz w:val="21"/>
                <w:szCs w:val="21"/>
                <w:lang w:val="id-ID"/>
              </w:rPr>
              <w:t>Syarat Jabatan</w:t>
            </w:r>
          </w:p>
        </w:tc>
        <w:tc>
          <w:tcPr>
            <w:tcW w:w="2314" w:type="dxa"/>
          </w:tcPr>
          <w:p w14:paraId="52A84951" w14:textId="77777777" w:rsidR="008E4144" w:rsidRPr="007C6DEF" w:rsidRDefault="008E4144" w:rsidP="00E069AC">
            <w:pPr>
              <w:numPr>
                <w:ilvl w:val="0"/>
                <w:numId w:val="2"/>
              </w:numPr>
              <w:ind w:right="27"/>
              <w:rPr>
                <w:rFonts w:ascii="FSAlbert" w:hAnsi="FSAlbert" w:cs="Arial"/>
                <w:sz w:val="22"/>
                <w:szCs w:val="22"/>
                <w:lang w:val="sv-SE"/>
              </w:rPr>
            </w:pPr>
            <w:r w:rsidRPr="007C6DEF">
              <w:rPr>
                <w:rFonts w:ascii="FSAlbert" w:hAnsi="FSAlbert" w:cs="Arial"/>
                <w:sz w:val="22"/>
                <w:szCs w:val="22"/>
                <w:lang w:val="id-ID"/>
              </w:rPr>
              <w:t xml:space="preserve">Pendidikan </w:t>
            </w:r>
          </w:p>
        </w:tc>
        <w:tc>
          <w:tcPr>
            <w:tcW w:w="4737" w:type="dxa"/>
          </w:tcPr>
          <w:p w14:paraId="1D11777A" w14:textId="77777777" w:rsidR="008E4144" w:rsidRPr="00B11ED1" w:rsidRDefault="008E4144" w:rsidP="00B11ED1">
            <w:pPr>
              <w:ind w:right="27"/>
              <w:rPr>
                <w:rFonts w:ascii="FSAlbert" w:hAnsi="FSAlbert" w:cs="Arial"/>
                <w:sz w:val="22"/>
                <w:szCs w:val="22"/>
                <w:lang w:val="id-ID"/>
              </w:rPr>
            </w:pPr>
            <w:r w:rsidRPr="00B11ED1">
              <w:rPr>
                <w:rFonts w:ascii="FSAlbert" w:hAnsi="FSAlbert" w:cs="Arial"/>
                <w:sz w:val="22"/>
                <w:szCs w:val="22"/>
                <w:lang w:val="id-ID"/>
              </w:rPr>
              <w:t>Minimal S1</w:t>
            </w:r>
          </w:p>
        </w:tc>
      </w:tr>
      <w:tr w:rsidR="008E4144" w:rsidRPr="007C6DEF" w14:paraId="36EDDB6E" w14:textId="77777777" w:rsidTr="008E4144">
        <w:trPr>
          <w:trHeight w:val="285"/>
        </w:trPr>
        <w:tc>
          <w:tcPr>
            <w:tcW w:w="2219" w:type="dxa"/>
            <w:gridSpan w:val="2"/>
            <w:vMerge/>
          </w:tcPr>
          <w:p w14:paraId="12E07803" w14:textId="77777777" w:rsidR="008E4144" w:rsidRPr="00D6493D" w:rsidRDefault="008E4144" w:rsidP="00ED30B3">
            <w:pPr>
              <w:rPr>
                <w:rFonts w:ascii="FSAlbert" w:hAnsi="FSAlbert" w:cs="Arial"/>
                <w:b/>
                <w:sz w:val="21"/>
                <w:szCs w:val="21"/>
                <w:lang w:val="id-ID"/>
              </w:rPr>
            </w:pPr>
          </w:p>
        </w:tc>
        <w:tc>
          <w:tcPr>
            <w:tcW w:w="2314" w:type="dxa"/>
          </w:tcPr>
          <w:p w14:paraId="4868C9BB" w14:textId="6E16AC38" w:rsidR="008E4144" w:rsidRPr="007C6DEF" w:rsidRDefault="008E4144" w:rsidP="004E6B4E">
            <w:pPr>
              <w:pStyle w:val="ListParagraph"/>
              <w:numPr>
                <w:ilvl w:val="0"/>
                <w:numId w:val="2"/>
              </w:numPr>
              <w:ind w:right="27"/>
              <w:rPr>
                <w:rFonts w:ascii="FSAlbert" w:hAnsi="FSAlbert" w:cs="Arial"/>
                <w:sz w:val="22"/>
                <w:szCs w:val="22"/>
                <w:lang w:val="id-ID"/>
              </w:rPr>
            </w:pPr>
            <w:r w:rsidRPr="007C6DEF">
              <w:rPr>
                <w:rFonts w:ascii="FSAlbert" w:hAnsi="FSAlbert" w:cs="Arial"/>
                <w:sz w:val="22"/>
                <w:szCs w:val="22"/>
              </w:rPr>
              <w:t>Pangkat</w:t>
            </w:r>
          </w:p>
        </w:tc>
        <w:tc>
          <w:tcPr>
            <w:tcW w:w="4737" w:type="dxa"/>
          </w:tcPr>
          <w:p w14:paraId="770FDF13" w14:textId="4CD52AEA" w:rsidR="008E4144" w:rsidRPr="007C6DEF" w:rsidRDefault="00653CD9" w:rsidP="00CF20CE">
            <w:pPr>
              <w:ind w:right="27"/>
              <w:rPr>
                <w:rFonts w:ascii="FSAlbert" w:hAnsi="FSAlbert" w:cs="Arial"/>
                <w:sz w:val="22"/>
                <w:szCs w:val="22"/>
                <w:lang w:val="fi-FI"/>
              </w:rPr>
            </w:pPr>
            <w:r>
              <w:rPr>
                <w:rFonts w:ascii="FSAlbert" w:hAnsi="FSAlbert" w:cs="Arial"/>
                <w:sz w:val="22"/>
                <w:szCs w:val="22"/>
                <w:lang w:val="fi-FI"/>
              </w:rPr>
              <w:t>Grade 7</w:t>
            </w:r>
          </w:p>
        </w:tc>
      </w:tr>
      <w:tr w:rsidR="008E4144" w:rsidRPr="007C6DEF" w14:paraId="0FE4EBE7" w14:textId="77777777" w:rsidTr="008E4144">
        <w:trPr>
          <w:trHeight w:val="285"/>
        </w:trPr>
        <w:tc>
          <w:tcPr>
            <w:tcW w:w="2219" w:type="dxa"/>
            <w:gridSpan w:val="2"/>
            <w:vMerge/>
          </w:tcPr>
          <w:p w14:paraId="5E07EACB" w14:textId="77777777" w:rsidR="008E4144" w:rsidRPr="00D6493D" w:rsidRDefault="008E4144" w:rsidP="00ED30B3">
            <w:pPr>
              <w:rPr>
                <w:rFonts w:ascii="FSAlbert" w:hAnsi="FSAlbert" w:cs="Arial"/>
                <w:b/>
                <w:sz w:val="21"/>
                <w:szCs w:val="21"/>
                <w:lang w:val="id-ID"/>
              </w:rPr>
            </w:pPr>
          </w:p>
        </w:tc>
        <w:tc>
          <w:tcPr>
            <w:tcW w:w="2314" w:type="dxa"/>
          </w:tcPr>
          <w:p w14:paraId="70C753CC" w14:textId="77777777" w:rsidR="008E4144" w:rsidRPr="007C6DEF" w:rsidRDefault="008E4144" w:rsidP="004E6B4E">
            <w:pPr>
              <w:pStyle w:val="ListParagraph"/>
              <w:numPr>
                <w:ilvl w:val="0"/>
                <w:numId w:val="2"/>
              </w:numPr>
              <w:ind w:right="27"/>
              <w:rPr>
                <w:rFonts w:ascii="FSAlbert" w:hAnsi="FSAlbert" w:cs="Arial"/>
                <w:sz w:val="22"/>
                <w:szCs w:val="22"/>
                <w:lang w:val="id-ID"/>
              </w:rPr>
            </w:pPr>
            <w:r w:rsidRPr="007C6DEF">
              <w:rPr>
                <w:rFonts w:ascii="FSAlbert" w:hAnsi="FSAlbert" w:cs="Arial"/>
                <w:sz w:val="22"/>
                <w:szCs w:val="22"/>
                <w:lang w:val="id-ID"/>
              </w:rPr>
              <w:t>Pengalaman Kerja</w:t>
            </w:r>
          </w:p>
        </w:tc>
        <w:tc>
          <w:tcPr>
            <w:tcW w:w="4737" w:type="dxa"/>
          </w:tcPr>
          <w:p w14:paraId="29E6A216" w14:textId="7A2C5627" w:rsidR="008E4144" w:rsidRPr="007C6DEF" w:rsidRDefault="00A205B1" w:rsidP="00CF20CE">
            <w:pPr>
              <w:ind w:right="27"/>
              <w:rPr>
                <w:rFonts w:ascii="FSAlbert" w:hAnsi="FSAlbert" w:cs="Arial"/>
                <w:sz w:val="22"/>
                <w:szCs w:val="22"/>
                <w:lang w:val="id-ID"/>
              </w:rPr>
            </w:pPr>
            <w:r>
              <w:rPr>
                <w:rFonts w:ascii="FSAlbert" w:hAnsi="FSAlbert" w:cs="Arial"/>
                <w:sz w:val="22"/>
                <w:szCs w:val="22"/>
                <w:lang w:val="fi-FI"/>
              </w:rPr>
              <w:t>-</w:t>
            </w:r>
          </w:p>
        </w:tc>
      </w:tr>
      <w:tr w:rsidR="008E4144" w:rsidRPr="007C6DEF" w14:paraId="78C84CD2" w14:textId="77777777" w:rsidTr="008E4144">
        <w:tc>
          <w:tcPr>
            <w:tcW w:w="2219" w:type="dxa"/>
            <w:gridSpan w:val="2"/>
          </w:tcPr>
          <w:p w14:paraId="5C3AC273" w14:textId="77777777" w:rsidR="008E4144" w:rsidRPr="00D6493D" w:rsidRDefault="008E4144" w:rsidP="00E069AC">
            <w:pPr>
              <w:rPr>
                <w:rFonts w:ascii="FSAlbert" w:hAnsi="FSAlbert" w:cs="Arial"/>
                <w:b/>
                <w:sz w:val="21"/>
                <w:szCs w:val="21"/>
                <w:lang w:val="id-ID"/>
              </w:rPr>
            </w:pPr>
            <w:r w:rsidRPr="00D6493D">
              <w:rPr>
                <w:rFonts w:ascii="FSAlbert" w:hAnsi="FSAlbert" w:cs="Arial"/>
                <w:b/>
                <w:sz w:val="21"/>
                <w:szCs w:val="21"/>
                <w:lang w:val="id-ID"/>
              </w:rPr>
              <w:t>Fungsi</w:t>
            </w:r>
          </w:p>
        </w:tc>
        <w:tc>
          <w:tcPr>
            <w:tcW w:w="7051" w:type="dxa"/>
            <w:gridSpan w:val="2"/>
          </w:tcPr>
          <w:p w14:paraId="5542A532" w14:textId="4228D0BF" w:rsidR="008E4144" w:rsidRPr="0022284F" w:rsidRDefault="005A3C3B" w:rsidP="00B31EF8">
            <w:pPr>
              <w:ind w:right="27"/>
              <w:rPr>
                <w:rFonts w:ascii="FSAlbert" w:hAnsi="FSAlbert" w:cs="Arial"/>
                <w:sz w:val="22"/>
                <w:szCs w:val="22"/>
                <w:lang w:val="fi-FI"/>
              </w:rPr>
            </w:pPr>
            <w:r w:rsidRPr="005A3C3B">
              <w:rPr>
                <w:rFonts w:ascii="FSAlbert" w:hAnsi="FSAlbert" w:cs="Arial"/>
                <w:sz w:val="22"/>
                <w:szCs w:val="22"/>
                <w:lang w:val="fi-FI"/>
              </w:rPr>
              <w:t>Merencanakan, mengoordinasikan, dan mengendalikan pelaksanaan program perencanaan tenaga kerja, manajemen talenta, rekrutmen, pengembangan kompetensi &amp; pendidikan dan pelatihan, serta penyusunan kebijakan, manajemen kinerja, dan penguatan budaya perusahaan, ketersediaan SDM yang kompeten, berkinerja tinggi, dan memiliki keselarasan nilai dengan budaya kerja Bank Sultra, sesuai arahan Kepala Bagian HC Policy &amp; Development.</w:t>
            </w:r>
          </w:p>
        </w:tc>
      </w:tr>
      <w:tr w:rsidR="008E4144" w:rsidRPr="007C6DEF" w14:paraId="7DC1B427" w14:textId="77777777" w:rsidTr="008E4144">
        <w:tc>
          <w:tcPr>
            <w:tcW w:w="9270" w:type="dxa"/>
            <w:gridSpan w:val="4"/>
          </w:tcPr>
          <w:p w14:paraId="37381671" w14:textId="77777777" w:rsidR="008E4144" w:rsidRPr="00D6493D" w:rsidRDefault="008E4144" w:rsidP="008E4144">
            <w:pPr>
              <w:spacing w:after="240"/>
              <w:jc w:val="center"/>
              <w:rPr>
                <w:rFonts w:ascii="FSAlbert" w:hAnsi="FSAlbert" w:cs="Arial"/>
                <w:sz w:val="21"/>
                <w:szCs w:val="21"/>
                <w:lang w:val="sv-SE"/>
              </w:rPr>
            </w:pPr>
            <w:r w:rsidRPr="00D6493D">
              <w:rPr>
                <w:rFonts w:ascii="FSAlbert" w:hAnsi="FSAlbert" w:cs="Arial"/>
                <w:b/>
                <w:sz w:val="21"/>
                <w:szCs w:val="21"/>
                <w:lang w:val="id-ID"/>
              </w:rPr>
              <w:t>Tugas Pokok</w:t>
            </w:r>
          </w:p>
        </w:tc>
      </w:tr>
      <w:tr w:rsidR="008E4144" w:rsidRPr="007C6DEF" w14:paraId="77FB1896" w14:textId="77777777" w:rsidTr="00D6493D">
        <w:tc>
          <w:tcPr>
            <w:tcW w:w="364" w:type="dxa"/>
            <w:tcBorders>
              <w:right w:val="nil"/>
            </w:tcBorders>
          </w:tcPr>
          <w:p w14:paraId="0B294AD6"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A</w:t>
            </w:r>
          </w:p>
        </w:tc>
        <w:tc>
          <w:tcPr>
            <w:tcW w:w="1855" w:type="dxa"/>
            <w:tcBorders>
              <w:left w:val="nil"/>
              <w:bottom w:val="single" w:sz="4" w:space="0" w:color="auto"/>
            </w:tcBorders>
          </w:tcPr>
          <w:p w14:paraId="4A28A139"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Perencanaan</w:t>
            </w:r>
          </w:p>
        </w:tc>
        <w:tc>
          <w:tcPr>
            <w:tcW w:w="7051" w:type="dxa"/>
            <w:gridSpan w:val="2"/>
          </w:tcPr>
          <w:p w14:paraId="6425FEAF" w14:textId="77777777" w:rsidR="00FC3CA6" w:rsidRPr="00FC3CA6" w:rsidRDefault="00FC3CA6" w:rsidP="00FC3CA6">
            <w:pPr>
              <w:numPr>
                <w:ilvl w:val="0"/>
                <w:numId w:val="4"/>
              </w:numPr>
              <w:spacing w:after="240"/>
              <w:rPr>
                <w:rFonts w:ascii="FSAlbert" w:hAnsi="FSAlbert" w:cs="Arial"/>
                <w:sz w:val="22"/>
                <w:szCs w:val="24"/>
                <w:lang w:val="sv-SE"/>
              </w:rPr>
            </w:pPr>
            <w:r w:rsidRPr="00FC3CA6">
              <w:rPr>
                <w:rFonts w:ascii="FSAlbert" w:hAnsi="FSAlbert" w:cs="Arial"/>
                <w:sz w:val="22"/>
                <w:szCs w:val="24"/>
                <w:lang w:val="sv-SE"/>
              </w:rPr>
              <w:t>Menyusun rencana kerja tahunan Seksi HC Policy &amp; Development selaras dengan rencana kerja Bagian.</w:t>
            </w:r>
          </w:p>
          <w:p w14:paraId="20A8669A" w14:textId="77777777" w:rsidR="00FC3CA6" w:rsidRPr="00FC3CA6" w:rsidRDefault="00FC3CA6" w:rsidP="00FC3CA6">
            <w:pPr>
              <w:numPr>
                <w:ilvl w:val="0"/>
                <w:numId w:val="4"/>
              </w:numPr>
              <w:spacing w:after="240"/>
              <w:rPr>
                <w:rFonts w:ascii="FSAlbert" w:hAnsi="FSAlbert" w:cs="Arial"/>
                <w:sz w:val="22"/>
                <w:szCs w:val="24"/>
                <w:lang w:val="sv-SE"/>
              </w:rPr>
            </w:pPr>
            <w:r w:rsidRPr="00FC3CA6">
              <w:rPr>
                <w:rFonts w:ascii="FSAlbert" w:hAnsi="FSAlbert" w:cs="Arial"/>
                <w:sz w:val="22"/>
                <w:szCs w:val="24"/>
                <w:lang w:val="sv-SE"/>
              </w:rPr>
              <w:t>Merencanakan kebutuhan tenaga kerja (manpower planning) dan agenda rekrutmen tahunan.</w:t>
            </w:r>
          </w:p>
          <w:p w14:paraId="7774F26A" w14:textId="77777777" w:rsidR="00FC3CA6" w:rsidRPr="00FC3CA6" w:rsidRDefault="00FC3CA6" w:rsidP="00FC3CA6">
            <w:pPr>
              <w:numPr>
                <w:ilvl w:val="0"/>
                <w:numId w:val="4"/>
              </w:numPr>
              <w:spacing w:after="240"/>
              <w:rPr>
                <w:rFonts w:ascii="FSAlbert" w:hAnsi="FSAlbert" w:cs="Arial"/>
                <w:sz w:val="22"/>
                <w:szCs w:val="24"/>
                <w:lang w:val="sv-SE"/>
              </w:rPr>
            </w:pPr>
            <w:r w:rsidRPr="00FC3CA6">
              <w:rPr>
                <w:rFonts w:ascii="FSAlbert" w:hAnsi="FSAlbert" w:cs="Arial"/>
                <w:sz w:val="22"/>
                <w:szCs w:val="24"/>
                <w:lang w:val="sv-SE"/>
              </w:rPr>
              <w:t>Merencanakan program pendidikan dan pelatihan tahunan berdasarkan hasil TNA.</w:t>
            </w:r>
          </w:p>
          <w:p w14:paraId="5C84CFDB" w14:textId="77777777" w:rsidR="00FC3CA6" w:rsidRPr="00FC3CA6" w:rsidRDefault="00FC3CA6" w:rsidP="00FC3CA6">
            <w:pPr>
              <w:numPr>
                <w:ilvl w:val="0"/>
                <w:numId w:val="4"/>
              </w:numPr>
              <w:spacing w:after="240"/>
              <w:rPr>
                <w:rFonts w:ascii="FSAlbert" w:hAnsi="FSAlbert" w:cs="Arial"/>
                <w:sz w:val="22"/>
                <w:szCs w:val="24"/>
                <w:lang w:val="sv-SE"/>
              </w:rPr>
            </w:pPr>
            <w:r w:rsidRPr="00FC3CA6">
              <w:rPr>
                <w:rFonts w:ascii="FSAlbert" w:hAnsi="FSAlbert" w:cs="Arial"/>
                <w:sz w:val="22"/>
                <w:szCs w:val="24"/>
                <w:lang w:val="sv-SE"/>
              </w:rPr>
              <w:t>Merencanakan agenda pembaruan kebijakan/SOP kepegawaian dan siklus manajemen kinerja.</w:t>
            </w:r>
          </w:p>
          <w:p w14:paraId="13BDEB5D" w14:textId="6E26EE6E" w:rsidR="008E4144" w:rsidRPr="008E4144" w:rsidRDefault="00FC3CA6" w:rsidP="00FC3CA6">
            <w:pPr>
              <w:numPr>
                <w:ilvl w:val="0"/>
                <w:numId w:val="4"/>
              </w:numPr>
              <w:spacing w:after="240"/>
              <w:rPr>
                <w:rFonts w:ascii="FSAlbert" w:hAnsi="FSAlbert" w:cs="Arial"/>
                <w:sz w:val="22"/>
                <w:szCs w:val="24"/>
                <w:lang w:val="sv-SE"/>
              </w:rPr>
            </w:pPr>
            <w:r w:rsidRPr="00FC3CA6">
              <w:rPr>
                <w:rFonts w:ascii="FSAlbert" w:hAnsi="FSAlbert" w:cs="Arial"/>
                <w:sz w:val="22"/>
                <w:szCs w:val="24"/>
                <w:lang w:val="sv-SE"/>
              </w:rPr>
              <w:t>Merencanakan program penguatan budaya perusahaan dan talent/succession planning.</w:t>
            </w:r>
          </w:p>
        </w:tc>
      </w:tr>
      <w:tr w:rsidR="008E4144" w:rsidRPr="007C6DEF" w14:paraId="733DCD6E" w14:textId="77777777" w:rsidTr="00D6493D">
        <w:tc>
          <w:tcPr>
            <w:tcW w:w="364" w:type="dxa"/>
            <w:tcBorders>
              <w:right w:val="nil"/>
            </w:tcBorders>
          </w:tcPr>
          <w:p w14:paraId="76EB2F78"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B</w:t>
            </w:r>
          </w:p>
        </w:tc>
        <w:tc>
          <w:tcPr>
            <w:tcW w:w="1855" w:type="dxa"/>
            <w:tcBorders>
              <w:left w:val="nil"/>
              <w:bottom w:val="single" w:sz="4" w:space="0" w:color="auto"/>
            </w:tcBorders>
          </w:tcPr>
          <w:p w14:paraId="37890DE6"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Pengorganisasian</w:t>
            </w:r>
          </w:p>
        </w:tc>
        <w:tc>
          <w:tcPr>
            <w:tcW w:w="7051" w:type="dxa"/>
            <w:gridSpan w:val="2"/>
          </w:tcPr>
          <w:p w14:paraId="61422A8D" w14:textId="77777777" w:rsidR="00FC3CA6" w:rsidRPr="00FC3CA6" w:rsidRDefault="00FC3CA6" w:rsidP="00FC3CA6">
            <w:pPr>
              <w:numPr>
                <w:ilvl w:val="0"/>
                <w:numId w:val="4"/>
              </w:numPr>
              <w:spacing w:after="240"/>
              <w:rPr>
                <w:rFonts w:ascii="FSAlbert" w:hAnsi="FSAlbert" w:cs="Arial"/>
                <w:sz w:val="22"/>
                <w:szCs w:val="24"/>
                <w:lang w:val="sv-SE"/>
              </w:rPr>
            </w:pPr>
            <w:r w:rsidRPr="00FC3CA6">
              <w:rPr>
                <w:rFonts w:ascii="FSAlbert" w:hAnsi="FSAlbert" w:cs="Arial"/>
                <w:sz w:val="22"/>
                <w:szCs w:val="24"/>
                <w:lang w:val="sv-SE"/>
              </w:rPr>
              <w:t>Membagi tugas antara Pelaksana Perencanaan, Manajemen Talenta &amp; Rekrutmen; Pelaksana Pengembangan Kompetensi &amp; Pendidikan dan pelatihan; dan Pelaksana Kebijakan, Manajemen Kinerja &amp; Budaya Perusahaan.</w:t>
            </w:r>
          </w:p>
          <w:p w14:paraId="426747C7" w14:textId="77777777" w:rsidR="00FC3CA6" w:rsidRPr="00FC3CA6" w:rsidRDefault="00FC3CA6" w:rsidP="00FC3CA6">
            <w:pPr>
              <w:numPr>
                <w:ilvl w:val="0"/>
                <w:numId w:val="4"/>
              </w:numPr>
              <w:spacing w:after="240"/>
              <w:rPr>
                <w:rFonts w:ascii="FSAlbert" w:hAnsi="FSAlbert" w:cs="Arial"/>
                <w:sz w:val="22"/>
                <w:szCs w:val="24"/>
                <w:lang w:val="sv-SE"/>
              </w:rPr>
            </w:pPr>
            <w:r w:rsidRPr="00FC3CA6">
              <w:rPr>
                <w:rFonts w:ascii="FSAlbert" w:hAnsi="FSAlbert" w:cs="Arial"/>
                <w:sz w:val="22"/>
                <w:szCs w:val="24"/>
                <w:lang w:val="sv-SE"/>
              </w:rPr>
              <w:t>Menetapkan mekanisme koordinasi dengan Seksi HCIS, HC Service, Kepatuhan, dan unit kerja lain.</w:t>
            </w:r>
          </w:p>
          <w:p w14:paraId="0F396DFE" w14:textId="77777777" w:rsidR="00FC3CA6" w:rsidRPr="00FC3CA6" w:rsidRDefault="00FC3CA6" w:rsidP="00FC3CA6">
            <w:pPr>
              <w:numPr>
                <w:ilvl w:val="0"/>
                <w:numId w:val="4"/>
              </w:numPr>
              <w:spacing w:after="240"/>
              <w:rPr>
                <w:rFonts w:ascii="FSAlbert" w:hAnsi="FSAlbert" w:cs="Arial"/>
                <w:sz w:val="22"/>
                <w:szCs w:val="24"/>
                <w:lang w:val="sv-SE"/>
              </w:rPr>
            </w:pPr>
            <w:r w:rsidRPr="00FC3CA6">
              <w:rPr>
                <w:rFonts w:ascii="FSAlbert" w:hAnsi="FSAlbert" w:cs="Arial"/>
                <w:sz w:val="22"/>
                <w:szCs w:val="24"/>
                <w:lang w:val="sv-SE"/>
              </w:rPr>
              <w:t>Mengalokasikan sumber daya (anggaran, waktu, tools) sesuai prioritas program seksi.</w:t>
            </w:r>
          </w:p>
          <w:p w14:paraId="293D74CE" w14:textId="77777777" w:rsidR="00FC3CA6" w:rsidRPr="00FC3CA6" w:rsidRDefault="00FC3CA6" w:rsidP="00FC3CA6">
            <w:pPr>
              <w:numPr>
                <w:ilvl w:val="0"/>
                <w:numId w:val="4"/>
              </w:numPr>
              <w:spacing w:after="240"/>
              <w:rPr>
                <w:rFonts w:ascii="FSAlbert" w:hAnsi="FSAlbert" w:cs="Arial"/>
                <w:sz w:val="22"/>
                <w:szCs w:val="24"/>
                <w:lang w:val="sv-SE"/>
              </w:rPr>
            </w:pPr>
            <w:r w:rsidRPr="00FC3CA6">
              <w:rPr>
                <w:rFonts w:ascii="FSAlbert" w:hAnsi="FSAlbert" w:cs="Arial"/>
                <w:sz w:val="22"/>
                <w:szCs w:val="24"/>
                <w:lang w:val="sv-SE"/>
              </w:rPr>
              <w:t xml:space="preserve">Menyusun standar dan alur kerja proses rekrutmen, pendidikan dan </w:t>
            </w:r>
            <w:r w:rsidRPr="00FC3CA6">
              <w:rPr>
                <w:rFonts w:ascii="FSAlbert" w:hAnsi="FSAlbert" w:cs="Arial"/>
                <w:sz w:val="22"/>
                <w:szCs w:val="24"/>
                <w:lang w:val="sv-SE"/>
              </w:rPr>
              <w:lastRenderedPageBreak/>
              <w:t>pelatihan, kebijakan, dan manajemen kinerja.</w:t>
            </w:r>
          </w:p>
          <w:p w14:paraId="0B2DB322" w14:textId="35B6B9E9" w:rsidR="008E4144" w:rsidRPr="00FC3CA6" w:rsidRDefault="00FC3CA6" w:rsidP="00FC3CA6">
            <w:pPr>
              <w:numPr>
                <w:ilvl w:val="0"/>
                <w:numId w:val="4"/>
              </w:numPr>
              <w:spacing w:after="240"/>
              <w:rPr>
                <w:rFonts w:ascii="FSAlbert" w:hAnsi="FSAlbert" w:cs="Arial"/>
                <w:sz w:val="22"/>
                <w:szCs w:val="24"/>
                <w:lang w:val="sv-SE"/>
              </w:rPr>
            </w:pPr>
            <w:r w:rsidRPr="00FC3CA6">
              <w:rPr>
                <w:rFonts w:ascii="FSAlbert" w:hAnsi="FSAlbert" w:cs="Arial"/>
                <w:sz w:val="22"/>
                <w:szCs w:val="24"/>
                <w:lang w:val="sv-SE"/>
              </w:rPr>
              <w:t>Membentuk tim/task force untuk proyek khusus (mis. program culture transformation, revisi besar sistem manajemen kinerja).</w:t>
            </w:r>
          </w:p>
        </w:tc>
      </w:tr>
      <w:tr w:rsidR="008E4144" w:rsidRPr="007C6DEF" w14:paraId="3475C826" w14:textId="77777777" w:rsidTr="00D6493D">
        <w:tc>
          <w:tcPr>
            <w:tcW w:w="364" w:type="dxa"/>
            <w:tcBorders>
              <w:right w:val="nil"/>
            </w:tcBorders>
          </w:tcPr>
          <w:p w14:paraId="24FEEA00"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lastRenderedPageBreak/>
              <w:t>C</w:t>
            </w:r>
          </w:p>
        </w:tc>
        <w:tc>
          <w:tcPr>
            <w:tcW w:w="1855" w:type="dxa"/>
            <w:tcBorders>
              <w:left w:val="nil"/>
              <w:bottom w:val="single" w:sz="4" w:space="0" w:color="auto"/>
            </w:tcBorders>
          </w:tcPr>
          <w:p w14:paraId="6263D159"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Pengarahan</w:t>
            </w:r>
          </w:p>
        </w:tc>
        <w:tc>
          <w:tcPr>
            <w:tcW w:w="7051" w:type="dxa"/>
            <w:gridSpan w:val="2"/>
          </w:tcPr>
          <w:p w14:paraId="18EDFDF0" w14:textId="77777777" w:rsidR="00FC3CA6" w:rsidRPr="00FC3CA6" w:rsidRDefault="00FC3CA6" w:rsidP="00FC3CA6">
            <w:pPr>
              <w:numPr>
                <w:ilvl w:val="0"/>
                <w:numId w:val="4"/>
              </w:numPr>
              <w:spacing w:after="120"/>
              <w:ind w:right="27"/>
              <w:rPr>
                <w:rFonts w:ascii="FSAlbert" w:hAnsi="FSAlbert" w:cs="Arial"/>
                <w:sz w:val="22"/>
                <w:szCs w:val="24"/>
                <w:lang w:val="sv-SE"/>
              </w:rPr>
            </w:pPr>
            <w:r w:rsidRPr="00FC3CA6">
              <w:rPr>
                <w:rFonts w:ascii="FSAlbert" w:hAnsi="FSAlbert" w:cs="Arial"/>
                <w:sz w:val="22"/>
                <w:szCs w:val="24"/>
                <w:lang w:val="sv-SE"/>
              </w:rPr>
              <w:t>Mengarahkan Pelaksana Perencanaan, Manajemen Talenta &amp; Rekrutmen dalam pelaksanaan proses rekrutmen dan talent mapping.</w:t>
            </w:r>
          </w:p>
          <w:p w14:paraId="7D33995B" w14:textId="77777777" w:rsidR="00FC3CA6" w:rsidRPr="00FC3CA6" w:rsidRDefault="00FC3CA6" w:rsidP="00FC3CA6">
            <w:pPr>
              <w:numPr>
                <w:ilvl w:val="0"/>
                <w:numId w:val="4"/>
              </w:numPr>
              <w:spacing w:after="120"/>
              <w:ind w:right="27"/>
              <w:rPr>
                <w:rFonts w:ascii="FSAlbert" w:hAnsi="FSAlbert" w:cs="Arial"/>
                <w:sz w:val="22"/>
                <w:szCs w:val="24"/>
                <w:lang w:val="sv-SE"/>
              </w:rPr>
            </w:pPr>
            <w:r w:rsidRPr="00FC3CA6">
              <w:rPr>
                <w:rFonts w:ascii="FSAlbert" w:hAnsi="FSAlbert" w:cs="Arial"/>
                <w:sz w:val="22"/>
                <w:szCs w:val="24"/>
                <w:lang w:val="sv-SE"/>
              </w:rPr>
              <w:t>Mengarahkan Pelaksana Pengembangan Kompetensi &amp; Pendidikan dan pelatihan dalam penyelenggaraan program pendidikan dan pelatihan dan pengembangan karier.</w:t>
            </w:r>
          </w:p>
          <w:p w14:paraId="3F8F289A" w14:textId="77777777" w:rsidR="00FC3CA6" w:rsidRPr="00FC3CA6" w:rsidRDefault="00FC3CA6" w:rsidP="00FC3CA6">
            <w:pPr>
              <w:numPr>
                <w:ilvl w:val="0"/>
                <w:numId w:val="4"/>
              </w:numPr>
              <w:spacing w:after="120"/>
              <w:ind w:right="27"/>
              <w:rPr>
                <w:rFonts w:ascii="FSAlbert" w:hAnsi="FSAlbert" w:cs="Arial"/>
                <w:sz w:val="22"/>
                <w:szCs w:val="24"/>
                <w:lang w:val="sv-SE"/>
              </w:rPr>
            </w:pPr>
            <w:r w:rsidRPr="00FC3CA6">
              <w:rPr>
                <w:rFonts w:ascii="FSAlbert" w:hAnsi="FSAlbert" w:cs="Arial"/>
                <w:sz w:val="22"/>
                <w:szCs w:val="24"/>
                <w:lang w:val="sv-SE"/>
              </w:rPr>
              <w:t>Mengarahkan Pelaksana Kebijakan, Manajemen Kinerja &amp; Budaya Perusahaan dalam penyusunan kebijakan dan pelaksanaan performance management.</w:t>
            </w:r>
          </w:p>
          <w:p w14:paraId="72156F30" w14:textId="77777777" w:rsidR="00FC3CA6" w:rsidRPr="00FC3CA6" w:rsidRDefault="00FC3CA6" w:rsidP="00FC3CA6">
            <w:pPr>
              <w:numPr>
                <w:ilvl w:val="0"/>
                <w:numId w:val="4"/>
              </w:numPr>
              <w:spacing w:after="120"/>
              <w:ind w:right="27"/>
              <w:rPr>
                <w:rFonts w:ascii="FSAlbert" w:hAnsi="FSAlbert" w:cs="Arial"/>
                <w:sz w:val="22"/>
                <w:szCs w:val="24"/>
                <w:lang w:val="sv-SE"/>
              </w:rPr>
            </w:pPr>
            <w:r w:rsidRPr="00FC3CA6">
              <w:rPr>
                <w:rFonts w:ascii="FSAlbert" w:hAnsi="FSAlbert" w:cs="Arial"/>
                <w:sz w:val="22"/>
                <w:szCs w:val="24"/>
                <w:lang w:val="sv-SE"/>
              </w:rPr>
              <w:t>Memimpin rapat koordinasi harian/mingguan seksi.</w:t>
            </w:r>
          </w:p>
          <w:p w14:paraId="3B577D13" w14:textId="77777777" w:rsidR="00FC3CA6" w:rsidRPr="00FC3CA6" w:rsidRDefault="00FC3CA6" w:rsidP="00FC3CA6">
            <w:pPr>
              <w:numPr>
                <w:ilvl w:val="0"/>
                <w:numId w:val="4"/>
              </w:numPr>
              <w:spacing w:after="120"/>
              <w:ind w:right="27"/>
              <w:rPr>
                <w:rFonts w:ascii="FSAlbert" w:hAnsi="FSAlbert" w:cs="Arial"/>
                <w:sz w:val="22"/>
                <w:szCs w:val="24"/>
                <w:lang w:val="sv-SE"/>
              </w:rPr>
            </w:pPr>
            <w:r w:rsidRPr="00FC3CA6">
              <w:rPr>
                <w:rFonts w:ascii="FSAlbert" w:hAnsi="FSAlbert" w:cs="Arial"/>
                <w:sz w:val="22"/>
                <w:szCs w:val="24"/>
                <w:lang w:val="sv-SE"/>
              </w:rPr>
              <w:t>Memberikan bimbingan teknis dan motivasi kepada bawahan.</w:t>
            </w:r>
          </w:p>
          <w:p w14:paraId="3E06E687" w14:textId="26660677" w:rsidR="00FC3CA6" w:rsidRPr="00FC3CA6" w:rsidRDefault="00FC3CA6" w:rsidP="00FC3CA6">
            <w:pPr>
              <w:numPr>
                <w:ilvl w:val="0"/>
                <w:numId w:val="4"/>
              </w:numPr>
              <w:spacing w:after="120"/>
              <w:ind w:right="27"/>
              <w:rPr>
                <w:rFonts w:ascii="FSAlbert" w:hAnsi="FSAlbert" w:cs="Arial"/>
                <w:sz w:val="22"/>
                <w:szCs w:val="24"/>
                <w:lang w:val="sv-SE"/>
              </w:rPr>
            </w:pPr>
            <w:r w:rsidRPr="00FC3CA6">
              <w:rPr>
                <w:rFonts w:ascii="FSAlbert" w:hAnsi="FSAlbert" w:cs="Arial"/>
                <w:sz w:val="22"/>
                <w:szCs w:val="24"/>
                <w:lang w:val="sv-SE"/>
              </w:rPr>
              <w:t>Mensosialisasikan kebijakan dan program pengembangan kepada unit kerja terkait.</w:t>
            </w:r>
          </w:p>
          <w:p w14:paraId="2A632AE2" w14:textId="78C2A9B8" w:rsidR="004429E7" w:rsidRPr="00FC3CA6" w:rsidRDefault="0034529D" w:rsidP="00FC3CA6">
            <w:pPr>
              <w:numPr>
                <w:ilvl w:val="0"/>
                <w:numId w:val="4"/>
              </w:numPr>
              <w:spacing w:after="120"/>
              <w:ind w:right="27"/>
              <w:rPr>
                <w:rFonts w:ascii="FSAlbert" w:hAnsi="FSAlbert" w:cs="Arial"/>
                <w:sz w:val="22"/>
                <w:szCs w:val="24"/>
                <w:lang w:val="sv-SE"/>
              </w:rPr>
            </w:pPr>
            <w:r w:rsidRPr="0034529D">
              <w:rPr>
                <w:rFonts w:ascii="FSAlbert" w:hAnsi="FSAlbert" w:cs="Arial"/>
                <w:sz w:val="22"/>
                <w:szCs w:val="24"/>
              </w:rPr>
              <w:t>Mengomunikasikan kebijakan, perubahan sistem, atau prosedur baru kepada tim dan pihak terkait.</w:t>
            </w:r>
          </w:p>
          <w:p w14:paraId="3855CB12" w14:textId="77777777" w:rsidR="00612C44" w:rsidRPr="006725E8" w:rsidRDefault="00612C44" w:rsidP="008D4D5B">
            <w:pPr>
              <w:numPr>
                <w:ilvl w:val="0"/>
                <w:numId w:val="4"/>
              </w:numPr>
              <w:spacing w:after="120"/>
              <w:ind w:right="27"/>
              <w:rPr>
                <w:rFonts w:ascii="FSAlbert" w:hAnsi="FSAlbert" w:cs="Arial"/>
                <w:sz w:val="22"/>
                <w:szCs w:val="22"/>
              </w:rPr>
            </w:pPr>
            <w:r w:rsidRPr="00612C44">
              <w:rPr>
                <w:rFonts w:ascii="FSAlbert" w:hAnsi="FSAlbert" w:cs="Arial"/>
                <w:sz w:val="22"/>
                <w:szCs w:val="24"/>
              </w:rPr>
              <w:t>Menerapkan</w:t>
            </w:r>
            <w:r w:rsidRPr="006725E8">
              <w:rPr>
                <w:rFonts w:ascii="FSAlbert" w:hAnsi="FSAlbert" w:cs="Arial"/>
                <w:sz w:val="22"/>
                <w:szCs w:val="22"/>
              </w:rPr>
              <w:t xml:space="preserve"> Budaya kerja perusahaan yang tertuang pada slogan STAR</w:t>
            </w:r>
            <w:r w:rsidRPr="006725E8">
              <w:rPr>
                <w:rFonts w:ascii="FSAlbert" w:hAnsi="FSAlbert" w:cs="Arial"/>
                <w:i/>
                <w:iCs/>
                <w:sz w:val="22"/>
                <w:szCs w:val="22"/>
              </w:rPr>
              <w:t xml:space="preserve"> (Sinergy, Trsuted, Agile, Reliable)</w:t>
            </w:r>
            <w:r w:rsidRPr="006725E8">
              <w:rPr>
                <w:rFonts w:ascii="FSAlbert" w:hAnsi="FSAlbert" w:cs="Arial"/>
                <w:sz w:val="22"/>
                <w:szCs w:val="22"/>
              </w:rPr>
              <w:t xml:space="preserve"> pada lingkungan Unit Kerjanya.</w:t>
            </w:r>
          </w:p>
          <w:p w14:paraId="0FB88292" w14:textId="77777777" w:rsidR="008E4144" w:rsidRPr="004429E7" w:rsidRDefault="004429E7" w:rsidP="008D4D5B">
            <w:pPr>
              <w:numPr>
                <w:ilvl w:val="0"/>
                <w:numId w:val="4"/>
              </w:numPr>
              <w:spacing w:after="120"/>
              <w:ind w:right="27"/>
              <w:rPr>
                <w:sz w:val="22"/>
                <w:szCs w:val="24"/>
              </w:rPr>
            </w:pPr>
            <w:r w:rsidRPr="004429E7">
              <w:rPr>
                <w:rFonts w:ascii="FSAlbert" w:hAnsi="FSAlbert" w:cs="Arial"/>
                <w:sz w:val="22"/>
                <w:szCs w:val="24"/>
                <w:lang w:val="id-ID"/>
              </w:rPr>
              <w:t>Melaksanakan tugas-tugas lainnya yang diberikan oleh atasan langsung</w:t>
            </w:r>
            <w:r w:rsidRPr="004429E7">
              <w:rPr>
                <w:rFonts w:ascii="FSAlbert" w:hAnsi="FSAlbert" w:cs="Arial"/>
                <w:sz w:val="22"/>
                <w:szCs w:val="24"/>
              </w:rPr>
              <w:t xml:space="preserve"> sepanjang tidak bertentangan dengan peraturan perundang-undangan yang berlaku.</w:t>
            </w:r>
          </w:p>
        </w:tc>
      </w:tr>
      <w:tr w:rsidR="008E4144" w:rsidRPr="007C6DEF" w14:paraId="618C6770" w14:textId="77777777" w:rsidTr="00D6493D">
        <w:tc>
          <w:tcPr>
            <w:tcW w:w="364" w:type="dxa"/>
            <w:tcBorders>
              <w:right w:val="nil"/>
            </w:tcBorders>
          </w:tcPr>
          <w:p w14:paraId="258C1A9F"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D</w:t>
            </w:r>
          </w:p>
        </w:tc>
        <w:tc>
          <w:tcPr>
            <w:tcW w:w="1855" w:type="dxa"/>
            <w:tcBorders>
              <w:left w:val="nil"/>
            </w:tcBorders>
          </w:tcPr>
          <w:p w14:paraId="0AE5FDD0"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Pengawasan</w:t>
            </w:r>
          </w:p>
        </w:tc>
        <w:tc>
          <w:tcPr>
            <w:tcW w:w="7051" w:type="dxa"/>
            <w:gridSpan w:val="2"/>
          </w:tcPr>
          <w:p w14:paraId="79BBB46B" w14:textId="77777777" w:rsidR="00FC3CA6" w:rsidRPr="00FC3CA6" w:rsidRDefault="00FC3CA6" w:rsidP="00FC3CA6">
            <w:pPr>
              <w:numPr>
                <w:ilvl w:val="0"/>
                <w:numId w:val="4"/>
              </w:numPr>
              <w:spacing w:after="240"/>
              <w:ind w:right="27"/>
              <w:rPr>
                <w:rFonts w:ascii="FSAlbert" w:hAnsi="FSAlbert" w:cs="Arial"/>
                <w:sz w:val="22"/>
                <w:szCs w:val="22"/>
                <w:lang w:val="sv-SE"/>
              </w:rPr>
            </w:pPr>
            <w:r w:rsidRPr="00FC3CA6">
              <w:rPr>
                <w:rFonts w:ascii="FSAlbert" w:hAnsi="FSAlbert" w:cs="Arial"/>
                <w:sz w:val="22"/>
                <w:szCs w:val="22"/>
                <w:lang w:val="sv-SE"/>
              </w:rPr>
              <w:t>Memantau ketepatan waktu dan kualitas proses rekrutmen serta talent/succession planning.</w:t>
            </w:r>
          </w:p>
          <w:p w14:paraId="31056FEC" w14:textId="77777777" w:rsidR="00FC3CA6" w:rsidRPr="00FC3CA6" w:rsidRDefault="00FC3CA6" w:rsidP="00FC3CA6">
            <w:pPr>
              <w:numPr>
                <w:ilvl w:val="0"/>
                <w:numId w:val="4"/>
              </w:numPr>
              <w:spacing w:after="240"/>
              <w:ind w:right="27"/>
              <w:rPr>
                <w:rFonts w:ascii="FSAlbert" w:hAnsi="FSAlbert" w:cs="Arial"/>
                <w:sz w:val="22"/>
                <w:szCs w:val="22"/>
                <w:lang w:val="sv-SE"/>
              </w:rPr>
            </w:pPr>
            <w:r w:rsidRPr="00FC3CA6">
              <w:rPr>
                <w:rFonts w:ascii="FSAlbert" w:hAnsi="FSAlbert" w:cs="Arial"/>
                <w:sz w:val="22"/>
                <w:szCs w:val="22"/>
                <w:lang w:val="sv-SE"/>
              </w:rPr>
              <w:t>Mengevaluasi realisasi dan efektivitas program pendidikan dan pelatihan (training ROI).</w:t>
            </w:r>
          </w:p>
          <w:p w14:paraId="38A37EBC" w14:textId="77777777" w:rsidR="00FC3CA6" w:rsidRPr="00FC3CA6" w:rsidRDefault="00FC3CA6" w:rsidP="00FC3CA6">
            <w:pPr>
              <w:numPr>
                <w:ilvl w:val="0"/>
                <w:numId w:val="4"/>
              </w:numPr>
              <w:spacing w:after="240"/>
              <w:ind w:right="27"/>
              <w:rPr>
                <w:rFonts w:ascii="FSAlbert" w:hAnsi="FSAlbert" w:cs="Arial"/>
                <w:sz w:val="22"/>
                <w:szCs w:val="22"/>
                <w:lang w:val="sv-SE"/>
              </w:rPr>
            </w:pPr>
            <w:r w:rsidRPr="00FC3CA6">
              <w:rPr>
                <w:rFonts w:ascii="FSAlbert" w:hAnsi="FSAlbert" w:cs="Arial"/>
                <w:sz w:val="22"/>
                <w:szCs w:val="22"/>
                <w:lang w:val="sv-SE"/>
              </w:rPr>
              <w:t>Memantau kepatuhan implementasi kebijakan/SOP dan ketepatan waktu siklus manajemen kinerja.</w:t>
            </w:r>
          </w:p>
          <w:p w14:paraId="7341CF81" w14:textId="77777777" w:rsidR="00FC3CA6" w:rsidRPr="00FC3CA6" w:rsidRDefault="00FC3CA6" w:rsidP="00FC3CA6">
            <w:pPr>
              <w:numPr>
                <w:ilvl w:val="0"/>
                <w:numId w:val="4"/>
              </w:numPr>
              <w:spacing w:after="240"/>
              <w:ind w:right="27"/>
              <w:rPr>
                <w:rFonts w:ascii="FSAlbert" w:hAnsi="FSAlbert" w:cs="Arial"/>
                <w:sz w:val="22"/>
                <w:szCs w:val="22"/>
                <w:lang w:val="sv-SE"/>
              </w:rPr>
            </w:pPr>
            <w:r w:rsidRPr="00FC3CA6">
              <w:rPr>
                <w:rFonts w:ascii="FSAlbert" w:hAnsi="FSAlbert" w:cs="Arial"/>
                <w:sz w:val="22"/>
                <w:szCs w:val="22"/>
                <w:lang w:val="sv-SE"/>
              </w:rPr>
              <w:t>Mengevaluasi tingkat partisipasi dan efektivitas program budaya perusahaan.</w:t>
            </w:r>
          </w:p>
          <w:p w14:paraId="3EC28691" w14:textId="77777777" w:rsidR="00FC3CA6" w:rsidRPr="00FC3CA6" w:rsidRDefault="00FC3CA6" w:rsidP="00FC3CA6">
            <w:pPr>
              <w:numPr>
                <w:ilvl w:val="0"/>
                <w:numId w:val="4"/>
              </w:numPr>
              <w:spacing w:after="240"/>
              <w:ind w:right="27"/>
              <w:rPr>
                <w:rFonts w:ascii="FSAlbert" w:hAnsi="FSAlbert" w:cs="Arial"/>
                <w:sz w:val="22"/>
                <w:szCs w:val="22"/>
                <w:lang w:val="sv-SE"/>
              </w:rPr>
            </w:pPr>
            <w:r w:rsidRPr="00FC3CA6">
              <w:rPr>
                <w:rFonts w:ascii="FSAlbert" w:hAnsi="FSAlbert" w:cs="Arial"/>
                <w:sz w:val="22"/>
                <w:szCs w:val="22"/>
                <w:lang w:val="sv-SE"/>
              </w:rPr>
              <w:t>Menindaklanjuti kendala pelaksanaan program hingga tuntas.</w:t>
            </w:r>
          </w:p>
          <w:p w14:paraId="69A7B30A" w14:textId="47B14882" w:rsidR="008E4144" w:rsidRPr="00DE2D1B" w:rsidRDefault="00FC3CA6" w:rsidP="00FC3CA6">
            <w:pPr>
              <w:numPr>
                <w:ilvl w:val="0"/>
                <w:numId w:val="4"/>
              </w:numPr>
              <w:spacing w:after="240"/>
              <w:ind w:right="27"/>
              <w:rPr>
                <w:rFonts w:ascii="FSAlbert" w:hAnsi="FSAlbert" w:cs="Arial"/>
                <w:sz w:val="22"/>
                <w:szCs w:val="22"/>
                <w:lang w:val="sv-SE"/>
              </w:rPr>
            </w:pPr>
            <w:r w:rsidRPr="00FC3CA6">
              <w:rPr>
                <w:rFonts w:ascii="FSAlbert" w:hAnsi="FSAlbert" w:cs="Arial"/>
                <w:sz w:val="22"/>
                <w:szCs w:val="22"/>
                <w:lang w:val="sv-SE"/>
              </w:rPr>
              <w:t>Menyusun laporan pertanggungjawaban kinerja seksi kepada Kepala Bagian.</w:t>
            </w:r>
          </w:p>
        </w:tc>
      </w:tr>
    </w:tbl>
    <w:p w14:paraId="6269279A" w14:textId="77777777" w:rsidR="00ED30B3" w:rsidRPr="00AD7500" w:rsidRDefault="00ED30B3" w:rsidP="00ED30B3">
      <w:pPr>
        <w:rPr>
          <w:rFonts w:ascii="FSAlbert" w:hAnsi="FSAlbert" w:cs="Arial"/>
          <w:sz w:val="28"/>
          <w:szCs w:val="28"/>
          <w:lang w:val="id-ID"/>
        </w:rPr>
      </w:pPr>
      <w:r w:rsidRPr="00AD7500">
        <w:rPr>
          <w:rFonts w:ascii="FSAlbert" w:hAnsi="FSAlbert" w:cs="Arial"/>
          <w:sz w:val="28"/>
          <w:szCs w:val="28"/>
          <w:lang w:val="id-ID"/>
        </w:rPr>
        <w:lastRenderedPageBreak/>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p>
    <w:sectPr w:rsidR="00ED30B3" w:rsidRPr="00AD7500" w:rsidSect="0026516E">
      <w:headerReference w:type="even" r:id="rId8"/>
      <w:headerReference w:type="default" r:id="rId9"/>
      <w:footerReference w:type="even" r:id="rId10"/>
      <w:footerReference w:type="default" r:id="rId11"/>
      <w:headerReference w:type="first" r:id="rId12"/>
      <w:footerReference w:type="first" r:id="rId13"/>
      <w:pgSz w:w="12240" w:h="15840" w:code="1"/>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CEED53" w14:textId="77777777" w:rsidR="002A5ED3" w:rsidRDefault="002A5ED3">
      <w:r>
        <w:separator/>
      </w:r>
    </w:p>
  </w:endnote>
  <w:endnote w:type="continuationSeparator" w:id="0">
    <w:p w14:paraId="2B3CAEE2" w14:textId="77777777" w:rsidR="002A5ED3" w:rsidRDefault="002A5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2000603040000020004"/>
    <w:charset w:val="00"/>
    <w:family w:val="modern"/>
    <w:notTrueType/>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BFC4D7" w14:textId="77777777" w:rsidR="00FF1016" w:rsidRDefault="00FF101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807BD0" w14:textId="77777777" w:rsidR="00046989" w:rsidRDefault="002A5ED3">
    <w:pPr>
      <w:pStyle w:val="Footer"/>
    </w:pPr>
    <w:r>
      <w:rPr>
        <w:noProof/>
      </w:rPr>
      <w:pict w14:anchorId="3B70F0F6">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7A946633" w14:textId="77777777" w:rsidR="00046989" w:rsidRPr="00C00C50" w:rsidRDefault="00046989">
                <w:pPr>
                  <w:ind w:left="84"/>
                  <w:jc w:val="center"/>
                  <w:rPr>
                    <w:rFonts w:ascii="FSAlbert" w:hAnsi="FSAlbert" w:cs="Arial"/>
                    <w:b/>
                    <w:sz w:val="32"/>
                  </w:rPr>
                </w:pPr>
                <w:r w:rsidRPr="00C00C50">
                  <w:rPr>
                    <w:rFonts w:ascii="FSAlbert" w:hAnsi="FSAlbert" w:cs="Arial"/>
                    <w:b/>
                    <w:sz w:val="32"/>
                  </w:rPr>
                  <w:t>Maju</w:t>
                </w:r>
                <w:r w:rsidR="00C00C50">
                  <w:rPr>
                    <w:rFonts w:ascii="FSAlbert" w:hAnsi="FSAlbert" w:cs="Arial"/>
                    <w:b/>
                    <w:sz w:val="32"/>
                  </w:rPr>
                  <w:t xml:space="preserve"> </w:t>
                </w:r>
                <w:r w:rsidR="00D6493D">
                  <w:rPr>
                    <w:rFonts w:ascii="FSAlbert" w:hAnsi="FSAlbert" w:cs="Arial"/>
                    <w:b/>
                    <w:sz w:val="32"/>
                  </w:rPr>
                  <w:t>B</w:t>
                </w:r>
                <w:r w:rsidRPr="00C00C50">
                  <w:rPr>
                    <w:rFonts w:ascii="FSAlbert" w:hAnsi="FSAlbert" w:cs="Arial"/>
                    <w:b/>
                    <w:sz w:val="32"/>
                  </w:rPr>
                  <w:t>ersama</w:t>
                </w:r>
              </w:p>
            </w:txbxContent>
          </v:textbox>
          <w10:wrap type="square"/>
        </v:shape>
      </w:pict>
    </w:r>
    <w:r>
      <w:rPr>
        <w:noProof/>
      </w:rPr>
      <w:pict w14:anchorId="76D8F298">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6F1BA2" w14:textId="77777777" w:rsidR="00FF1016" w:rsidRDefault="00FF10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95BBC0" w14:textId="77777777" w:rsidR="002A5ED3" w:rsidRDefault="002A5ED3">
      <w:r>
        <w:separator/>
      </w:r>
    </w:p>
  </w:footnote>
  <w:footnote w:type="continuationSeparator" w:id="0">
    <w:p w14:paraId="1136E52F" w14:textId="77777777" w:rsidR="002A5ED3" w:rsidRDefault="002A5E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F79E7E" w14:textId="77777777" w:rsidR="00FF1016" w:rsidRDefault="00FF101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EAA0F8" w14:textId="77777777" w:rsidR="00046989" w:rsidRDefault="002A5ED3">
    <w:pPr>
      <w:pStyle w:val="Header"/>
      <w:ind w:left="-284"/>
    </w:pPr>
    <w:r>
      <w:rPr>
        <w:noProof/>
      </w:rPr>
      <w:pict w14:anchorId="038618D5">
        <v:line id="Line 46" o:spid="_x0000_s2055" style="position:absolute;left:0;text-align:left;z-index:251658752;visibility:visible;mso-position-horizontal-relative:text;mso-position-vertical-relative:text" from="101pt,60.9pt" to="344pt,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sidR="003E4E15">
      <w:rPr>
        <w:noProof/>
      </w:rPr>
      <w:drawing>
        <wp:anchor distT="0" distB="0" distL="114300" distR="114300" simplePos="0" relativeHeight="251658240" behindDoc="0" locked="0" layoutInCell="1" allowOverlap="1" wp14:anchorId="4A7367A3" wp14:editId="485BC443">
          <wp:simplePos x="0" y="0"/>
          <wp:positionH relativeFrom="column">
            <wp:posOffset>-145415</wp:posOffset>
          </wp:positionH>
          <wp:positionV relativeFrom="paragraph">
            <wp:posOffset>378460</wp:posOffset>
          </wp:positionV>
          <wp:extent cx="1411605" cy="4292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411605" cy="429260"/>
                  </a:xfrm>
                  <a:prstGeom prst="rect">
                    <a:avLst/>
                  </a:prstGeom>
                </pic:spPr>
              </pic:pic>
            </a:graphicData>
          </a:graphic>
        </wp:anchor>
      </w:drawing>
    </w:r>
    <w:r>
      <w:rPr>
        <w:noProof/>
      </w:rPr>
      <w:pict w14:anchorId="03851556">
        <v:rect id="Rectangle 1" o:spid="_x0000_s2056" style="position:absolute;left:0;text-align:left;margin-left:-19pt;margin-top:.4pt;width:468.7pt;height:732.45pt;z-index:2516546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7C6DEF" w14:paraId="0245C2D8" w14:textId="77777777">
                  <w:trPr>
                    <w:cantSplit/>
                    <w:trHeight w:val="143"/>
                  </w:trPr>
                  <w:tc>
                    <w:tcPr>
                      <w:tcW w:w="2250" w:type="dxa"/>
                      <w:tcBorders>
                        <w:top w:val="nil"/>
                        <w:bottom w:val="nil"/>
                        <w:right w:val="single" w:sz="12" w:space="0" w:color="auto"/>
                      </w:tcBorders>
                    </w:tcPr>
                    <w:p w14:paraId="7BDF9A44" w14:textId="77777777" w:rsidR="00046989" w:rsidRPr="007C6DEF"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4C2E1604" w14:textId="77777777" w:rsidR="00046989" w:rsidRPr="007C6DEF"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1F0F8646" w14:textId="77777777" w:rsidR="00046989" w:rsidRPr="007C6DEF" w:rsidRDefault="00046989">
                      <w:pPr>
                        <w:pStyle w:val="Heading9"/>
                        <w:jc w:val="left"/>
                        <w:rPr>
                          <w:rFonts w:ascii="FSAlbert" w:hAnsi="FSAlbert"/>
                        </w:rPr>
                      </w:pPr>
                      <w:r w:rsidRPr="007C6DEF">
                        <w:rPr>
                          <w:rFonts w:ascii="FSAlbert" w:hAnsi="FSAlbert"/>
                        </w:rPr>
                        <w:t>No. Dok.</w:t>
                      </w:r>
                    </w:p>
                  </w:tc>
                  <w:tc>
                    <w:tcPr>
                      <w:tcW w:w="236" w:type="dxa"/>
                      <w:tcBorders>
                        <w:left w:val="nil"/>
                        <w:right w:val="nil"/>
                      </w:tcBorders>
                      <w:vAlign w:val="center"/>
                    </w:tcPr>
                    <w:p w14:paraId="319EF7B5"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3A91B126" w14:textId="45B88013" w:rsidR="00046989" w:rsidRPr="007C6DEF" w:rsidRDefault="00336986">
                      <w:pPr>
                        <w:ind w:firstLine="16"/>
                        <w:jc w:val="left"/>
                        <w:rPr>
                          <w:rFonts w:ascii="FSAlbert" w:hAnsi="FSAlbert"/>
                          <w:b/>
                          <w:position w:val="-24"/>
                          <w:sz w:val="18"/>
                        </w:rPr>
                      </w:pPr>
                      <w:r>
                        <w:rPr>
                          <w:rFonts w:ascii="FSAlbert" w:hAnsi="FSAlbert"/>
                          <w:b/>
                          <w:position w:val="-24"/>
                          <w:sz w:val="18"/>
                        </w:rPr>
                        <w:t>14.A.2</w:t>
                      </w:r>
                      <w:bookmarkStart w:id="0" w:name="_GoBack"/>
                      <w:bookmarkEnd w:id="0"/>
                    </w:p>
                  </w:tc>
                </w:tr>
                <w:tr w:rsidR="00046989" w:rsidRPr="007C6DEF" w14:paraId="3A54E19B" w14:textId="77777777">
                  <w:trPr>
                    <w:cantSplit/>
                  </w:trPr>
                  <w:tc>
                    <w:tcPr>
                      <w:tcW w:w="2250" w:type="dxa"/>
                      <w:tcBorders>
                        <w:top w:val="nil"/>
                        <w:bottom w:val="nil"/>
                        <w:right w:val="single" w:sz="12" w:space="0" w:color="auto"/>
                      </w:tcBorders>
                    </w:tcPr>
                    <w:p w14:paraId="4950893F" w14:textId="77777777" w:rsidR="00046989" w:rsidRPr="007C6DEF"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31AE193F" w14:textId="77777777" w:rsidR="00046989" w:rsidRPr="007C6DEF"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7F0B4AD1" w14:textId="77777777" w:rsidR="00046989" w:rsidRPr="007C6DEF" w:rsidRDefault="00046989">
                      <w:pPr>
                        <w:pStyle w:val="Heading9"/>
                        <w:jc w:val="left"/>
                        <w:rPr>
                          <w:rFonts w:ascii="FSAlbert" w:hAnsi="FSAlbert"/>
                        </w:rPr>
                      </w:pPr>
                      <w:r w:rsidRPr="007C6DEF">
                        <w:rPr>
                          <w:rFonts w:ascii="FSAlbert" w:hAnsi="FSAlbert"/>
                        </w:rPr>
                        <w:t>Halaman</w:t>
                      </w:r>
                    </w:p>
                  </w:tc>
                  <w:tc>
                    <w:tcPr>
                      <w:tcW w:w="236" w:type="dxa"/>
                      <w:tcBorders>
                        <w:left w:val="nil"/>
                        <w:right w:val="nil"/>
                      </w:tcBorders>
                      <w:vAlign w:val="center"/>
                    </w:tcPr>
                    <w:p w14:paraId="6F423852"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5A77A07E" w14:textId="77777777" w:rsidR="00046989" w:rsidRPr="007C6DEF" w:rsidRDefault="00A2732F">
                      <w:pPr>
                        <w:ind w:firstLine="16"/>
                        <w:jc w:val="left"/>
                        <w:rPr>
                          <w:rFonts w:ascii="FSAlbert" w:hAnsi="FSAlbert"/>
                          <w:b/>
                          <w:position w:val="-24"/>
                          <w:sz w:val="18"/>
                        </w:rPr>
                      </w:pPr>
                      <w:r w:rsidRPr="007C6DEF">
                        <w:rPr>
                          <w:rStyle w:val="PageNumber"/>
                          <w:rFonts w:ascii="FSAlbert" w:hAnsi="FSAlbert"/>
                          <w:b/>
                          <w:bCs/>
                          <w:sz w:val="16"/>
                        </w:rPr>
                        <w:fldChar w:fldCharType="begin"/>
                      </w:r>
                      <w:r w:rsidR="00046989" w:rsidRPr="007C6DEF">
                        <w:rPr>
                          <w:rStyle w:val="PageNumber"/>
                          <w:rFonts w:ascii="FSAlbert" w:hAnsi="FSAlbert"/>
                          <w:b/>
                          <w:bCs/>
                          <w:sz w:val="16"/>
                        </w:rPr>
                        <w:instrText xml:space="preserve"> PAGE </w:instrText>
                      </w:r>
                      <w:r w:rsidRPr="007C6DEF">
                        <w:rPr>
                          <w:rStyle w:val="PageNumber"/>
                          <w:rFonts w:ascii="FSAlbert" w:hAnsi="FSAlbert"/>
                          <w:b/>
                          <w:bCs/>
                          <w:sz w:val="16"/>
                        </w:rPr>
                        <w:fldChar w:fldCharType="separate"/>
                      </w:r>
                      <w:r w:rsidR="00336986">
                        <w:rPr>
                          <w:rStyle w:val="PageNumber"/>
                          <w:rFonts w:ascii="FSAlbert" w:hAnsi="FSAlbert"/>
                          <w:b/>
                          <w:bCs/>
                          <w:noProof/>
                          <w:sz w:val="16"/>
                        </w:rPr>
                        <w:t>1</w:t>
                      </w:r>
                      <w:r w:rsidRPr="007C6DEF">
                        <w:rPr>
                          <w:rStyle w:val="PageNumber"/>
                          <w:rFonts w:ascii="FSAlbert" w:hAnsi="FSAlbert"/>
                          <w:b/>
                          <w:bCs/>
                          <w:sz w:val="16"/>
                        </w:rPr>
                        <w:fldChar w:fldCharType="end"/>
                      </w:r>
                      <w:r w:rsidR="0026516E" w:rsidRPr="007C6DEF">
                        <w:rPr>
                          <w:rStyle w:val="PageNumber"/>
                          <w:rFonts w:ascii="FSAlbert" w:hAnsi="FSAlbert"/>
                          <w:b/>
                          <w:sz w:val="18"/>
                        </w:rPr>
                        <w:t xml:space="preserve"> </w:t>
                      </w:r>
                    </w:p>
                  </w:tc>
                </w:tr>
                <w:tr w:rsidR="00046989" w:rsidRPr="007C6DEF" w14:paraId="7B991715" w14:textId="77777777">
                  <w:trPr>
                    <w:cantSplit/>
                  </w:trPr>
                  <w:tc>
                    <w:tcPr>
                      <w:tcW w:w="2250" w:type="dxa"/>
                      <w:tcBorders>
                        <w:top w:val="nil"/>
                        <w:bottom w:val="nil"/>
                        <w:right w:val="single" w:sz="12" w:space="0" w:color="auto"/>
                      </w:tcBorders>
                    </w:tcPr>
                    <w:p w14:paraId="655FDD5C" w14:textId="77777777" w:rsidR="00046989" w:rsidRPr="007C6DEF"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29BBFB66" w14:textId="77777777" w:rsidR="00046989" w:rsidRPr="007C6DEF"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BA83DE4" w14:textId="77777777" w:rsidR="00046989" w:rsidRPr="007C6DEF" w:rsidRDefault="00046989">
                      <w:pPr>
                        <w:pStyle w:val="Heading9"/>
                        <w:jc w:val="left"/>
                        <w:rPr>
                          <w:rFonts w:ascii="FSAlbert" w:hAnsi="FSAlbert"/>
                        </w:rPr>
                      </w:pPr>
                      <w:r w:rsidRPr="007C6DEF">
                        <w:rPr>
                          <w:rFonts w:ascii="FSAlbert" w:hAnsi="FSAlbert"/>
                        </w:rPr>
                        <w:t>Revisi</w:t>
                      </w:r>
                    </w:p>
                  </w:tc>
                  <w:tc>
                    <w:tcPr>
                      <w:tcW w:w="236" w:type="dxa"/>
                      <w:tcBorders>
                        <w:left w:val="nil"/>
                        <w:right w:val="nil"/>
                      </w:tcBorders>
                      <w:vAlign w:val="center"/>
                    </w:tcPr>
                    <w:p w14:paraId="705B1264"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70DD79DD" w14:textId="57A97B22" w:rsidR="00046989" w:rsidRPr="007C6DEF" w:rsidRDefault="00046989">
                      <w:pPr>
                        <w:ind w:firstLine="16"/>
                        <w:jc w:val="left"/>
                        <w:rPr>
                          <w:rFonts w:ascii="FSAlbert" w:hAnsi="FSAlbert"/>
                          <w:b/>
                          <w:position w:val="-24"/>
                          <w:sz w:val="18"/>
                        </w:rPr>
                      </w:pPr>
                    </w:p>
                  </w:tc>
                </w:tr>
                <w:tr w:rsidR="00046989" w:rsidRPr="007C6DEF" w14:paraId="3C77A124" w14:textId="77777777">
                  <w:tc>
                    <w:tcPr>
                      <w:tcW w:w="2250" w:type="dxa"/>
                      <w:tcBorders>
                        <w:top w:val="nil"/>
                        <w:bottom w:val="nil"/>
                        <w:right w:val="single" w:sz="12" w:space="0" w:color="auto"/>
                      </w:tcBorders>
                    </w:tcPr>
                    <w:p w14:paraId="3B176DF3" w14:textId="77777777" w:rsidR="00046989" w:rsidRPr="007C6DEF" w:rsidRDefault="00046989">
                      <w:pPr>
                        <w:pStyle w:val="Header"/>
                        <w:rPr>
                          <w:rFonts w:ascii="FSAlbert" w:hAnsi="FSAlbert"/>
                        </w:rPr>
                      </w:pPr>
                    </w:p>
                  </w:tc>
                  <w:tc>
                    <w:tcPr>
                      <w:tcW w:w="4860" w:type="dxa"/>
                      <w:tcBorders>
                        <w:top w:val="nil"/>
                        <w:left w:val="nil"/>
                        <w:bottom w:val="nil"/>
                        <w:right w:val="nil"/>
                      </w:tcBorders>
                    </w:tcPr>
                    <w:p w14:paraId="0CE1DDB8" w14:textId="77777777" w:rsidR="00046989" w:rsidRPr="007C6DEF"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50039889" w14:textId="77777777" w:rsidR="00046989" w:rsidRPr="007C6DEF" w:rsidRDefault="00046989">
                      <w:pPr>
                        <w:pStyle w:val="Heading9"/>
                        <w:jc w:val="left"/>
                        <w:rPr>
                          <w:rFonts w:ascii="FSAlbert" w:hAnsi="FSAlbert"/>
                        </w:rPr>
                      </w:pPr>
                      <w:r w:rsidRPr="007C6DEF">
                        <w:rPr>
                          <w:rFonts w:ascii="FSAlbert" w:hAnsi="FSAlbert"/>
                        </w:rPr>
                        <w:t>Tanggal</w:t>
                      </w:r>
                    </w:p>
                  </w:tc>
                  <w:tc>
                    <w:tcPr>
                      <w:tcW w:w="236" w:type="dxa"/>
                      <w:tcBorders>
                        <w:left w:val="nil"/>
                        <w:right w:val="nil"/>
                      </w:tcBorders>
                      <w:vAlign w:val="center"/>
                    </w:tcPr>
                    <w:p w14:paraId="34FF9E8E"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4D727ECF" w14:textId="544A36B9" w:rsidR="00046989" w:rsidRPr="007C6DEF" w:rsidRDefault="001D263B" w:rsidP="001D263B">
                      <w:pPr>
                        <w:pStyle w:val="Heading6"/>
                        <w:ind w:left="0" w:firstLine="16"/>
                        <w:jc w:val="left"/>
                        <w:rPr>
                          <w:rFonts w:ascii="FSAlbert" w:hAnsi="FSAlbert"/>
                          <w:position w:val="-24"/>
                          <w:sz w:val="18"/>
                        </w:rPr>
                      </w:pPr>
                      <w:r>
                        <w:rPr>
                          <w:rFonts w:ascii="FSAlbert" w:hAnsi="FSAlbert"/>
                          <w:position w:val="-24"/>
                          <w:sz w:val="18"/>
                        </w:rPr>
                        <w:t>10</w:t>
                      </w:r>
                      <w:r w:rsidR="000E1BD0" w:rsidRPr="000E1BD0">
                        <w:rPr>
                          <w:rFonts w:ascii="FSAlbert" w:hAnsi="FSAlbert"/>
                          <w:position w:val="-24"/>
                          <w:sz w:val="18"/>
                        </w:rPr>
                        <w:t>/0</w:t>
                      </w:r>
                      <w:r w:rsidR="00571085">
                        <w:rPr>
                          <w:rFonts w:ascii="FSAlbert" w:hAnsi="FSAlbert"/>
                          <w:position w:val="-24"/>
                          <w:sz w:val="18"/>
                        </w:rPr>
                        <w:t>7</w:t>
                      </w:r>
                      <w:r w:rsidR="000E1BD0" w:rsidRPr="000E1BD0">
                        <w:rPr>
                          <w:rFonts w:ascii="FSAlbert" w:hAnsi="FSAlbert"/>
                          <w:position w:val="-24"/>
                          <w:sz w:val="18"/>
                        </w:rPr>
                        <w:t>/202</w:t>
                      </w:r>
                      <w:r w:rsidR="00571085">
                        <w:rPr>
                          <w:rFonts w:ascii="FSAlbert" w:hAnsi="FSAlbert"/>
                          <w:position w:val="-24"/>
                          <w:sz w:val="18"/>
                        </w:rPr>
                        <w:t>6</w:t>
                      </w:r>
                    </w:p>
                  </w:tc>
                </w:tr>
                <w:tr w:rsidR="00046989" w:rsidRPr="007C6DEF" w14:paraId="7F953E30" w14:textId="77777777" w:rsidTr="00201DC9">
                  <w:tc>
                    <w:tcPr>
                      <w:tcW w:w="2250" w:type="dxa"/>
                      <w:tcBorders>
                        <w:top w:val="nil"/>
                        <w:bottom w:val="nil"/>
                        <w:right w:val="single" w:sz="12" w:space="0" w:color="auto"/>
                      </w:tcBorders>
                    </w:tcPr>
                    <w:p w14:paraId="546DC907" w14:textId="77777777" w:rsidR="00046989" w:rsidRPr="007C6DEF" w:rsidRDefault="00046989">
                      <w:pPr>
                        <w:pStyle w:val="Header"/>
                        <w:rPr>
                          <w:rFonts w:ascii="FSAlbert" w:hAnsi="FSAlbert"/>
                        </w:rPr>
                      </w:pPr>
                    </w:p>
                  </w:tc>
                  <w:tc>
                    <w:tcPr>
                      <w:tcW w:w="4860" w:type="dxa"/>
                      <w:tcBorders>
                        <w:top w:val="nil"/>
                        <w:left w:val="nil"/>
                        <w:bottom w:val="nil"/>
                        <w:right w:val="nil"/>
                      </w:tcBorders>
                      <w:vAlign w:val="bottom"/>
                    </w:tcPr>
                    <w:p w14:paraId="12C6016A" w14:textId="77777777" w:rsidR="00046989" w:rsidRPr="007C6DEF" w:rsidRDefault="00046989" w:rsidP="00612D93">
                      <w:pPr>
                        <w:pStyle w:val="Header"/>
                        <w:jc w:val="center"/>
                        <w:rPr>
                          <w:rFonts w:ascii="FSAlbert" w:hAnsi="FSAlbert"/>
                          <w:b/>
                          <w:sz w:val="22"/>
                        </w:rPr>
                      </w:pPr>
                      <w:r w:rsidRPr="007C6DEF">
                        <w:rPr>
                          <w:rFonts w:ascii="FSAlbert" w:hAnsi="FSAlbert"/>
                          <w:b/>
                          <w:sz w:val="24"/>
                          <w:szCs w:val="24"/>
                          <w:lang w:val="id-ID"/>
                        </w:rPr>
                        <w:t xml:space="preserve">KEPALA </w:t>
                      </w:r>
                      <w:r w:rsidR="00612D93">
                        <w:rPr>
                          <w:rFonts w:ascii="FSAlbert" w:hAnsi="FSAlbert"/>
                          <w:b/>
                          <w:sz w:val="24"/>
                          <w:szCs w:val="24"/>
                        </w:rPr>
                        <w:t>SEKSI</w:t>
                      </w:r>
                    </w:p>
                  </w:tc>
                  <w:tc>
                    <w:tcPr>
                      <w:tcW w:w="810" w:type="dxa"/>
                      <w:tcBorders>
                        <w:left w:val="single" w:sz="12" w:space="0" w:color="auto"/>
                        <w:right w:val="nil"/>
                      </w:tcBorders>
                      <w:vAlign w:val="center"/>
                    </w:tcPr>
                    <w:p w14:paraId="5130FA40" w14:textId="77777777" w:rsidR="00046989" w:rsidRPr="007C6DEF" w:rsidRDefault="00046989">
                      <w:pPr>
                        <w:pStyle w:val="Heading9"/>
                        <w:jc w:val="left"/>
                        <w:rPr>
                          <w:rFonts w:ascii="FSAlbert" w:hAnsi="FSAlbert"/>
                        </w:rPr>
                      </w:pPr>
                      <w:r w:rsidRPr="007C6DEF">
                        <w:rPr>
                          <w:rFonts w:ascii="FSAlbert" w:hAnsi="FSAlbert"/>
                        </w:rPr>
                        <w:t>Pembuat</w:t>
                      </w:r>
                    </w:p>
                  </w:tc>
                  <w:tc>
                    <w:tcPr>
                      <w:tcW w:w="236" w:type="dxa"/>
                      <w:tcBorders>
                        <w:left w:val="nil"/>
                        <w:right w:val="nil"/>
                      </w:tcBorders>
                      <w:vAlign w:val="center"/>
                    </w:tcPr>
                    <w:p w14:paraId="5EFD52AC"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37598021" w14:textId="77777777" w:rsidR="00046989" w:rsidRPr="007C6DEF" w:rsidRDefault="00046989">
                      <w:pPr>
                        <w:pStyle w:val="Heading6"/>
                        <w:ind w:left="0" w:firstLine="16"/>
                        <w:jc w:val="left"/>
                        <w:rPr>
                          <w:rFonts w:ascii="FSAlbert" w:hAnsi="FSAlbert"/>
                          <w:position w:val="-24"/>
                          <w:sz w:val="18"/>
                        </w:rPr>
                      </w:pPr>
                    </w:p>
                  </w:tc>
                </w:tr>
                <w:tr w:rsidR="00046989" w:rsidRPr="007C6DEF" w14:paraId="436713D6" w14:textId="77777777" w:rsidTr="00ED30B3">
                  <w:tc>
                    <w:tcPr>
                      <w:tcW w:w="2250" w:type="dxa"/>
                      <w:tcBorders>
                        <w:top w:val="nil"/>
                        <w:bottom w:val="single" w:sz="12" w:space="0" w:color="auto"/>
                        <w:right w:val="single" w:sz="12" w:space="0" w:color="auto"/>
                      </w:tcBorders>
                    </w:tcPr>
                    <w:p w14:paraId="1B7FAD3A" w14:textId="77777777" w:rsidR="00046989" w:rsidRPr="007C6DEF" w:rsidRDefault="00046989">
                      <w:pPr>
                        <w:pStyle w:val="Header"/>
                        <w:rPr>
                          <w:rFonts w:ascii="FSAlbert" w:hAnsi="FSAlbert"/>
                        </w:rPr>
                      </w:pPr>
                    </w:p>
                  </w:tc>
                  <w:tc>
                    <w:tcPr>
                      <w:tcW w:w="4860" w:type="dxa"/>
                      <w:tcBorders>
                        <w:top w:val="nil"/>
                        <w:left w:val="nil"/>
                        <w:bottom w:val="single" w:sz="12" w:space="0" w:color="auto"/>
                        <w:right w:val="nil"/>
                      </w:tcBorders>
                      <w:vAlign w:val="center"/>
                    </w:tcPr>
                    <w:p w14:paraId="0C25523B" w14:textId="77777777" w:rsidR="00046989" w:rsidRPr="007C6DEF" w:rsidRDefault="0004698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0ED051D7" w14:textId="77777777" w:rsidR="00046989" w:rsidRPr="007C6DEF" w:rsidRDefault="00046989">
                      <w:pPr>
                        <w:pStyle w:val="Heading9"/>
                        <w:jc w:val="left"/>
                        <w:rPr>
                          <w:rFonts w:ascii="FSAlbert" w:hAnsi="FSAlbert"/>
                        </w:rPr>
                      </w:pPr>
                      <w:r w:rsidRPr="007C6DEF">
                        <w:rPr>
                          <w:rFonts w:ascii="FSAlbert" w:hAnsi="FSAlbert"/>
                        </w:rPr>
                        <w:t>Penyetuju</w:t>
                      </w:r>
                    </w:p>
                  </w:tc>
                  <w:tc>
                    <w:tcPr>
                      <w:tcW w:w="236" w:type="dxa"/>
                      <w:tcBorders>
                        <w:left w:val="nil"/>
                        <w:bottom w:val="single" w:sz="12" w:space="0" w:color="auto"/>
                        <w:right w:val="nil"/>
                      </w:tcBorders>
                      <w:vAlign w:val="center"/>
                    </w:tcPr>
                    <w:p w14:paraId="68E0659E"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bottom w:val="single" w:sz="12" w:space="0" w:color="auto"/>
                      </w:tcBorders>
                      <w:vAlign w:val="center"/>
                    </w:tcPr>
                    <w:p w14:paraId="03A7474D" w14:textId="77777777" w:rsidR="00046989" w:rsidRPr="007C6DEF" w:rsidRDefault="00046989">
                      <w:pPr>
                        <w:ind w:firstLine="16"/>
                        <w:jc w:val="left"/>
                        <w:rPr>
                          <w:rFonts w:ascii="FSAlbert" w:hAnsi="FSAlbert"/>
                          <w:b/>
                          <w:position w:val="-24"/>
                          <w:sz w:val="18"/>
                        </w:rPr>
                      </w:pPr>
                    </w:p>
                  </w:tc>
                </w:tr>
              </w:tbl>
              <w:p w14:paraId="6470E1CA" w14:textId="77777777" w:rsidR="00046989" w:rsidRPr="007C6DEF" w:rsidRDefault="00046989">
                <w:pPr>
                  <w:pStyle w:val="Header"/>
                  <w:tabs>
                    <w:tab w:val="clear" w:pos="4320"/>
                    <w:tab w:val="clear" w:pos="8640"/>
                  </w:tabs>
                  <w:rPr>
                    <w:rFonts w:ascii="FSAlbert" w:hAnsi="FSAlbert"/>
                  </w:rPr>
                </w:pPr>
              </w:p>
              <w:p w14:paraId="5992F58C" w14:textId="77777777" w:rsidR="00046989" w:rsidRPr="007C6DEF" w:rsidRDefault="00046989">
                <w:pPr>
                  <w:pStyle w:val="Header"/>
                  <w:tabs>
                    <w:tab w:val="clear" w:pos="4320"/>
                    <w:tab w:val="clear" w:pos="8640"/>
                  </w:tabs>
                  <w:rPr>
                    <w:rFonts w:ascii="FSAlbert" w:hAnsi="FSAlbert"/>
                  </w:rPr>
                </w:pPr>
              </w:p>
            </w:txbxContent>
          </v:textbox>
        </v:rect>
      </w:pict>
    </w:r>
    <w:r>
      <w:rPr>
        <w:noProof/>
      </w:rPr>
      <w:pict w14:anchorId="2390334D">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1B3859AD" w14:textId="77777777" w:rsidR="007C6DEF" w:rsidRDefault="007C6DEF" w:rsidP="007C6DEF">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5BD4F552" w14:textId="77777777" w:rsidR="007C6DEF" w:rsidRPr="00B050DE" w:rsidRDefault="007C6DEF" w:rsidP="007C6DEF">
                <w:pPr>
                  <w:rPr>
                    <w:szCs w:val="22"/>
                  </w:rPr>
                </w:pPr>
              </w:p>
              <w:p w14:paraId="13D442D4" w14:textId="77777777" w:rsidR="007C6DEF" w:rsidRPr="00065665" w:rsidRDefault="007C6DEF" w:rsidP="007C6DEF">
                <w:pPr>
                  <w:rPr>
                    <w:szCs w:val="22"/>
                  </w:rPr>
                </w:pPr>
              </w:p>
              <w:p w14:paraId="5114720B" w14:textId="77777777" w:rsidR="00046989" w:rsidRPr="007C6DEF" w:rsidRDefault="00046989" w:rsidP="007C6DEF">
                <w:pPr>
                  <w:rPr>
                    <w:szCs w:val="22"/>
                  </w:rPr>
                </w:pPr>
              </w:p>
            </w:txbxContent>
          </v:textbox>
        </v:shape>
      </w:pict>
    </w:r>
    <w:r>
      <w:rPr>
        <w:noProof/>
      </w:rPr>
      <w:pict w14:anchorId="6E0CC725">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63C4FC75" w14:textId="77777777" w:rsidR="00046989" w:rsidRPr="007C6DEF" w:rsidRDefault="00046989">
                <w:pPr>
                  <w:pStyle w:val="Heading2"/>
                  <w:rPr>
                    <w:rFonts w:ascii="FSAlbert" w:hAnsi="FSAlbert"/>
                    <w:sz w:val="32"/>
                    <w:szCs w:val="32"/>
                    <w:lang w:val="id-ID"/>
                  </w:rPr>
                </w:pPr>
                <w:r w:rsidRPr="007C6DEF">
                  <w:rPr>
                    <w:rFonts w:ascii="FSAlbert" w:hAnsi="FSAlbert"/>
                    <w:sz w:val="32"/>
                    <w:szCs w:val="32"/>
                    <w:lang w:val="id-ID"/>
                  </w:rPr>
                  <w:t>URAIAN TUGAS PEGAWAI</w:t>
                </w:r>
              </w:p>
              <w:p w14:paraId="171606D9" w14:textId="77777777" w:rsidR="00046989" w:rsidRDefault="00046989"/>
            </w:txbxContent>
          </v:textbox>
        </v:shape>
      </w:pict>
    </w:r>
    <w:r>
      <w:rPr>
        <w:noProof/>
      </w:rPr>
      <w:pict w14:anchorId="7B40BCCA">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7D979661">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0E9CEA38" w14:textId="77777777" w:rsidR="00046989" w:rsidRDefault="00046989"/>
            </w:txbxContent>
          </v:textbox>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071C4D" w14:textId="77777777" w:rsidR="00FF1016" w:rsidRDefault="00FF10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74FCB"/>
    <w:multiLevelType w:val="hybridMultilevel"/>
    <w:tmpl w:val="1368F138"/>
    <w:lvl w:ilvl="0" w:tplc="547C72DE">
      <w:start w:val="1"/>
      <w:numFmt w:val="lowerLetter"/>
      <w:lvlText w:val="%1."/>
      <w:lvlJc w:val="left"/>
      <w:pPr>
        <w:ind w:left="697" w:hanging="360"/>
      </w:pPr>
      <w:rPr>
        <w:rFonts w:hint="default"/>
      </w:rPr>
    </w:lvl>
    <w:lvl w:ilvl="1" w:tplc="04090019" w:tentative="1">
      <w:start w:val="1"/>
      <w:numFmt w:val="lowerLetter"/>
      <w:lvlText w:val="%2."/>
      <w:lvlJc w:val="left"/>
      <w:pPr>
        <w:ind w:left="1417" w:hanging="360"/>
      </w:pPr>
    </w:lvl>
    <w:lvl w:ilvl="2" w:tplc="0409001B" w:tentative="1">
      <w:start w:val="1"/>
      <w:numFmt w:val="lowerRoman"/>
      <w:lvlText w:val="%3."/>
      <w:lvlJc w:val="right"/>
      <w:pPr>
        <w:ind w:left="2137" w:hanging="180"/>
      </w:pPr>
    </w:lvl>
    <w:lvl w:ilvl="3" w:tplc="0409000F" w:tentative="1">
      <w:start w:val="1"/>
      <w:numFmt w:val="decimal"/>
      <w:lvlText w:val="%4."/>
      <w:lvlJc w:val="left"/>
      <w:pPr>
        <w:ind w:left="2857" w:hanging="360"/>
      </w:pPr>
    </w:lvl>
    <w:lvl w:ilvl="4" w:tplc="04090019" w:tentative="1">
      <w:start w:val="1"/>
      <w:numFmt w:val="lowerLetter"/>
      <w:lvlText w:val="%5."/>
      <w:lvlJc w:val="left"/>
      <w:pPr>
        <w:ind w:left="3577" w:hanging="360"/>
      </w:pPr>
    </w:lvl>
    <w:lvl w:ilvl="5" w:tplc="0409001B" w:tentative="1">
      <w:start w:val="1"/>
      <w:numFmt w:val="lowerRoman"/>
      <w:lvlText w:val="%6."/>
      <w:lvlJc w:val="right"/>
      <w:pPr>
        <w:ind w:left="4297" w:hanging="180"/>
      </w:pPr>
    </w:lvl>
    <w:lvl w:ilvl="6" w:tplc="0409000F" w:tentative="1">
      <w:start w:val="1"/>
      <w:numFmt w:val="decimal"/>
      <w:lvlText w:val="%7."/>
      <w:lvlJc w:val="left"/>
      <w:pPr>
        <w:ind w:left="5017" w:hanging="360"/>
      </w:pPr>
    </w:lvl>
    <w:lvl w:ilvl="7" w:tplc="04090019" w:tentative="1">
      <w:start w:val="1"/>
      <w:numFmt w:val="lowerLetter"/>
      <w:lvlText w:val="%8."/>
      <w:lvlJc w:val="left"/>
      <w:pPr>
        <w:ind w:left="5737" w:hanging="360"/>
      </w:pPr>
    </w:lvl>
    <w:lvl w:ilvl="8" w:tplc="0409001B" w:tentative="1">
      <w:start w:val="1"/>
      <w:numFmt w:val="lowerRoman"/>
      <w:lvlText w:val="%9."/>
      <w:lvlJc w:val="right"/>
      <w:pPr>
        <w:ind w:left="6457" w:hanging="180"/>
      </w:pPr>
    </w:lvl>
  </w:abstractNum>
  <w:abstractNum w:abstractNumId="1">
    <w:nsid w:val="085D1818"/>
    <w:multiLevelType w:val="hybridMultilevel"/>
    <w:tmpl w:val="A4D40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3">
    <w:nsid w:val="105E08AB"/>
    <w:multiLevelType w:val="hybridMultilevel"/>
    <w:tmpl w:val="7D7C8BF0"/>
    <w:lvl w:ilvl="0" w:tplc="01267474">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FA5287D"/>
    <w:multiLevelType w:val="hybridMultilevel"/>
    <w:tmpl w:val="E9F295D6"/>
    <w:lvl w:ilvl="0" w:tplc="0BB23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B5649D2"/>
    <w:multiLevelType w:val="hybridMultilevel"/>
    <w:tmpl w:val="2F3ED58E"/>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34EA40F1"/>
    <w:multiLevelType w:val="hybridMultilevel"/>
    <w:tmpl w:val="440AA4BA"/>
    <w:lvl w:ilvl="0" w:tplc="D17C06DC">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E800FD6"/>
    <w:multiLevelType w:val="hybridMultilevel"/>
    <w:tmpl w:val="75E08EB0"/>
    <w:lvl w:ilvl="0" w:tplc="DE4A3F74">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8">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19"/>
  </w:num>
  <w:num w:numId="4">
    <w:abstractNumId w:val="9"/>
  </w:num>
  <w:num w:numId="5">
    <w:abstractNumId w:val="21"/>
  </w:num>
  <w:num w:numId="6">
    <w:abstractNumId w:val="13"/>
  </w:num>
  <w:num w:numId="7">
    <w:abstractNumId w:val="2"/>
  </w:num>
  <w:num w:numId="8">
    <w:abstractNumId w:val="7"/>
  </w:num>
  <w:num w:numId="9">
    <w:abstractNumId w:val="22"/>
  </w:num>
  <w:num w:numId="10">
    <w:abstractNumId w:val="14"/>
  </w:num>
  <w:num w:numId="11">
    <w:abstractNumId w:val="20"/>
  </w:num>
  <w:num w:numId="12">
    <w:abstractNumId w:val="18"/>
  </w:num>
  <w:num w:numId="13">
    <w:abstractNumId w:val="23"/>
  </w:num>
  <w:num w:numId="14">
    <w:abstractNumId w:val="11"/>
  </w:num>
  <w:num w:numId="15">
    <w:abstractNumId w:val="4"/>
  </w:num>
  <w:num w:numId="16">
    <w:abstractNumId w:val="6"/>
  </w:num>
  <w:num w:numId="17">
    <w:abstractNumId w:val="17"/>
  </w:num>
  <w:num w:numId="18">
    <w:abstractNumId w:val="15"/>
  </w:num>
  <w:num w:numId="19">
    <w:abstractNumId w:val="8"/>
  </w:num>
  <w:num w:numId="20">
    <w:abstractNumId w:val="9"/>
  </w:num>
  <w:num w:numId="21">
    <w:abstractNumId w:val="9"/>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12"/>
  </w:num>
  <w:num w:numId="25">
    <w:abstractNumId w:val="3"/>
  </w:num>
  <w:num w:numId="26">
    <w:abstractNumId w:val="1"/>
  </w:num>
  <w:num w:numId="27">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10685"/>
    <w:rsid w:val="00014FF2"/>
    <w:rsid w:val="00022A05"/>
    <w:rsid w:val="00023FAA"/>
    <w:rsid w:val="0002472D"/>
    <w:rsid w:val="0003559D"/>
    <w:rsid w:val="00046989"/>
    <w:rsid w:val="00050E5F"/>
    <w:rsid w:val="00052BF3"/>
    <w:rsid w:val="00053D39"/>
    <w:rsid w:val="00061B55"/>
    <w:rsid w:val="000664A9"/>
    <w:rsid w:val="00072B65"/>
    <w:rsid w:val="00077CCB"/>
    <w:rsid w:val="00082954"/>
    <w:rsid w:val="00084D9F"/>
    <w:rsid w:val="00086C39"/>
    <w:rsid w:val="000B5C64"/>
    <w:rsid w:val="000D02A3"/>
    <w:rsid w:val="000D5130"/>
    <w:rsid w:val="000D5B02"/>
    <w:rsid w:val="000E0411"/>
    <w:rsid w:val="000E1BD0"/>
    <w:rsid w:val="000E56B6"/>
    <w:rsid w:val="000E64EB"/>
    <w:rsid w:val="000F3511"/>
    <w:rsid w:val="00105904"/>
    <w:rsid w:val="00110D1E"/>
    <w:rsid w:val="0012168B"/>
    <w:rsid w:val="001601A2"/>
    <w:rsid w:val="001613A6"/>
    <w:rsid w:val="0017447A"/>
    <w:rsid w:val="0017497B"/>
    <w:rsid w:val="001820E6"/>
    <w:rsid w:val="00191A15"/>
    <w:rsid w:val="00196C35"/>
    <w:rsid w:val="001A5151"/>
    <w:rsid w:val="001B1DD8"/>
    <w:rsid w:val="001D1232"/>
    <w:rsid w:val="001D263B"/>
    <w:rsid w:val="001E24A8"/>
    <w:rsid w:val="001F406D"/>
    <w:rsid w:val="001F674D"/>
    <w:rsid w:val="001F706C"/>
    <w:rsid w:val="00200194"/>
    <w:rsid w:val="0020026F"/>
    <w:rsid w:val="00201DC9"/>
    <w:rsid w:val="002147E8"/>
    <w:rsid w:val="0022284F"/>
    <w:rsid w:val="002357E5"/>
    <w:rsid w:val="00252649"/>
    <w:rsid w:val="002528EE"/>
    <w:rsid w:val="002568A9"/>
    <w:rsid w:val="002609CB"/>
    <w:rsid w:val="002625FE"/>
    <w:rsid w:val="00263FF6"/>
    <w:rsid w:val="0026516E"/>
    <w:rsid w:val="002705C9"/>
    <w:rsid w:val="00275D59"/>
    <w:rsid w:val="00275DBA"/>
    <w:rsid w:val="0028096C"/>
    <w:rsid w:val="00282D5B"/>
    <w:rsid w:val="002A22D4"/>
    <w:rsid w:val="002A4070"/>
    <w:rsid w:val="002A5ED3"/>
    <w:rsid w:val="002B71A0"/>
    <w:rsid w:val="002C283F"/>
    <w:rsid w:val="002C4D50"/>
    <w:rsid w:val="002D2EEC"/>
    <w:rsid w:val="003045E3"/>
    <w:rsid w:val="0030618D"/>
    <w:rsid w:val="0030677F"/>
    <w:rsid w:val="00310AFF"/>
    <w:rsid w:val="00312544"/>
    <w:rsid w:val="00320062"/>
    <w:rsid w:val="003268A8"/>
    <w:rsid w:val="00330958"/>
    <w:rsid w:val="00336986"/>
    <w:rsid w:val="00341817"/>
    <w:rsid w:val="0034446A"/>
    <w:rsid w:val="00344683"/>
    <w:rsid w:val="0034529D"/>
    <w:rsid w:val="00353672"/>
    <w:rsid w:val="00365D61"/>
    <w:rsid w:val="003824BF"/>
    <w:rsid w:val="003A1E81"/>
    <w:rsid w:val="003A2CAE"/>
    <w:rsid w:val="003A3C3A"/>
    <w:rsid w:val="003A4DD4"/>
    <w:rsid w:val="003A5D05"/>
    <w:rsid w:val="003C6496"/>
    <w:rsid w:val="003D149A"/>
    <w:rsid w:val="003D67D2"/>
    <w:rsid w:val="003E177F"/>
    <w:rsid w:val="003E2CED"/>
    <w:rsid w:val="003E3F53"/>
    <w:rsid w:val="003E4E15"/>
    <w:rsid w:val="003F07D5"/>
    <w:rsid w:val="003F3620"/>
    <w:rsid w:val="003F3897"/>
    <w:rsid w:val="003F7B20"/>
    <w:rsid w:val="004079A8"/>
    <w:rsid w:val="00414535"/>
    <w:rsid w:val="00427895"/>
    <w:rsid w:val="00430D2D"/>
    <w:rsid w:val="00437A4B"/>
    <w:rsid w:val="004429E7"/>
    <w:rsid w:val="00455A57"/>
    <w:rsid w:val="00464AF2"/>
    <w:rsid w:val="00471323"/>
    <w:rsid w:val="00483517"/>
    <w:rsid w:val="004A05BD"/>
    <w:rsid w:val="004B0218"/>
    <w:rsid w:val="004B5FC8"/>
    <w:rsid w:val="004C7D72"/>
    <w:rsid w:val="004D5D18"/>
    <w:rsid w:val="004D747A"/>
    <w:rsid w:val="004E6B4E"/>
    <w:rsid w:val="004F3BB7"/>
    <w:rsid w:val="00502988"/>
    <w:rsid w:val="00521E12"/>
    <w:rsid w:val="005222EB"/>
    <w:rsid w:val="00537D52"/>
    <w:rsid w:val="00542E30"/>
    <w:rsid w:val="00544E8E"/>
    <w:rsid w:val="00551B61"/>
    <w:rsid w:val="00553066"/>
    <w:rsid w:val="00563434"/>
    <w:rsid w:val="00571085"/>
    <w:rsid w:val="005A3C3B"/>
    <w:rsid w:val="005A5D27"/>
    <w:rsid w:val="005B0390"/>
    <w:rsid w:val="005B0DEB"/>
    <w:rsid w:val="005B4757"/>
    <w:rsid w:val="005B5360"/>
    <w:rsid w:val="005C1829"/>
    <w:rsid w:val="005F2E00"/>
    <w:rsid w:val="005F51F2"/>
    <w:rsid w:val="00600D51"/>
    <w:rsid w:val="006025B3"/>
    <w:rsid w:val="00607F37"/>
    <w:rsid w:val="00612C44"/>
    <w:rsid w:val="00612D93"/>
    <w:rsid w:val="006253BF"/>
    <w:rsid w:val="0062599E"/>
    <w:rsid w:val="006343FD"/>
    <w:rsid w:val="00651B5E"/>
    <w:rsid w:val="00652B11"/>
    <w:rsid w:val="00653CD9"/>
    <w:rsid w:val="00663E2E"/>
    <w:rsid w:val="006667B0"/>
    <w:rsid w:val="00675A73"/>
    <w:rsid w:val="0069698F"/>
    <w:rsid w:val="006A0682"/>
    <w:rsid w:val="006A1601"/>
    <w:rsid w:val="006B2273"/>
    <w:rsid w:val="006D4E9A"/>
    <w:rsid w:val="006D5DEC"/>
    <w:rsid w:val="006D7604"/>
    <w:rsid w:val="006E24CB"/>
    <w:rsid w:val="006E5174"/>
    <w:rsid w:val="006E5723"/>
    <w:rsid w:val="006F699D"/>
    <w:rsid w:val="007157D6"/>
    <w:rsid w:val="007202B8"/>
    <w:rsid w:val="007235B9"/>
    <w:rsid w:val="007409A8"/>
    <w:rsid w:val="00743E2C"/>
    <w:rsid w:val="0075071F"/>
    <w:rsid w:val="00750EAA"/>
    <w:rsid w:val="00752F12"/>
    <w:rsid w:val="00752FE0"/>
    <w:rsid w:val="00764214"/>
    <w:rsid w:val="00764244"/>
    <w:rsid w:val="0077494B"/>
    <w:rsid w:val="007749B4"/>
    <w:rsid w:val="0077761F"/>
    <w:rsid w:val="00791229"/>
    <w:rsid w:val="007A30D5"/>
    <w:rsid w:val="007A4F00"/>
    <w:rsid w:val="007A69E4"/>
    <w:rsid w:val="007C3B02"/>
    <w:rsid w:val="007C6DEF"/>
    <w:rsid w:val="007E5DBE"/>
    <w:rsid w:val="007F4CF3"/>
    <w:rsid w:val="00800B3C"/>
    <w:rsid w:val="0081214E"/>
    <w:rsid w:val="008425F8"/>
    <w:rsid w:val="008428B7"/>
    <w:rsid w:val="00890AC8"/>
    <w:rsid w:val="00895856"/>
    <w:rsid w:val="008A3F3C"/>
    <w:rsid w:val="008A5F78"/>
    <w:rsid w:val="008C3E8F"/>
    <w:rsid w:val="008D0BFA"/>
    <w:rsid w:val="008D4713"/>
    <w:rsid w:val="008D4D56"/>
    <w:rsid w:val="008D4D5B"/>
    <w:rsid w:val="008E1439"/>
    <w:rsid w:val="008E1D6E"/>
    <w:rsid w:val="008E4144"/>
    <w:rsid w:val="00906D8A"/>
    <w:rsid w:val="009140C2"/>
    <w:rsid w:val="009141F0"/>
    <w:rsid w:val="00915C82"/>
    <w:rsid w:val="009175A1"/>
    <w:rsid w:val="009258FB"/>
    <w:rsid w:val="009302D4"/>
    <w:rsid w:val="009332A6"/>
    <w:rsid w:val="00935B77"/>
    <w:rsid w:val="00976BD1"/>
    <w:rsid w:val="009A0CBB"/>
    <w:rsid w:val="009A1A4A"/>
    <w:rsid w:val="009A2CE0"/>
    <w:rsid w:val="009A5BAA"/>
    <w:rsid w:val="009C05E2"/>
    <w:rsid w:val="009D76B6"/>
    <w:rsid w:val="009E408A"/>
    <w:rsid w:val="009F67CA"/>
    <w:rsid w:val="00A069CC"/>
    <w:rsid w:val="00A125BB"/>
    <w:rsid w:val="00A16920"/>
    <w:rsid w:val="00A17E2E"/>
    <w:rsid w:val="00A205B1"/>
    <w:rsid w:val="00A2732F"/>
    <w:rsid w:val="00A36C94"/>
    <w:rsid w:val="00A426A7"/>
    <w:rsid w:val="00A4303E"/>
    <w:rsid w:val="00A43878"/>
    <w:rsid w:val="00A66178"/>
    <w:rsid w:val="00A75C38"/>
    <w:rsid w:val="00A82B68"/>
    <w:rsid w:val="00A82B89"/>
    <w:rsid w:val="00A833D4"/>
    <w:rsid w:val="00A8428A"/>
    <w:rsid w:val="00A856F2"/>
    <w:rsid w:val="00AA68F5"/>
    <w:rsid w:val="00AA7DBF"/>
    <w:rsid w:val="00AB6965"/>
    <w:rsid w:val="00AC4A65"/>
    <w:rsid w:val="00AC4D21"/>
    <w:rsid w:val="00AD5381"/>
    <w:rsid w:val="00AD6415"/>
    <w:rsid w:val="00AD7500"/>
    <w:rsid w:val="00AF29B5"/>
    <w:rsid w:val="00AF7E2D"/>
    <w:rsid w:val="00B00C48"/>
    <w:rsid w:val="00B11ED1"/>
    <w:rsid w:val="00B1753D"/>
    <w:rsid w:val="00B319EF"/>
    <w:rsid w:val="00B31EF8"/>
    <w:rsid w:val="00B50308"/>
    <w:rsid w:val="00B56C0C"/>
    <w:rsid w:val="00B66241"/>
    <w:rsid w:val="00B727A9"/>
    <w:rsid w:val="00B779CB"/>
    <w:rsid w:val="00B85EE2"/>
    <w:rsid w:val="00B86D10"/>
    <w:rsid w:val="00B87B06"/>
    <w:rsid w:val="00BA0360"/>
    <w:rsid w:val="00BA23C1"/>
    <w:rsid w:val="00BA67A4"/>
    <w:rsid w:val="00BC3F44"/>
    <w:rsid w:val="00BD7CEB"/>
    <w:rsid w:val="00BF1FFE"/>
    <w:rsid w:val="00C00C50"/>
    <w:rsid w:val="00C02594"/>
    <w:rsid w:val="00C02AB3"/>
    <w:rsid w:val="00C21B7E"/>
    <w:rsid w:val="00C253E6"/>
    <w:rsid w:val="00C31066"/>
    <w:rsid w:val="00C36CA6"/>
    <w:rsid w:val="00C414E9"/>
    <w:rsid w:val="00C448D7"/>
    <w:rsid w:val="00C54BA6"/>
    <w:rsid w:val="00C722A0"/>
    <w:rsid w:val="00C726F7"/>
    <w:rsid w:val="00C748FE"/>
    <w:rsid w:val="00CB00EC"/>
    <w:rsid w:val="00CB05D2"/>
    <w:rsid w:val="00CB2724"/>
    <w:rsid w:val="00CB3129"/>
    <w:rsid w:val="00CC1CCB"/>
    <w:rsid w:val="00CC5D45"/>
    <w:rsid w:val="00CD43FD"/>
    <w:rsid w:val="00CE3AA3"/>
    <w:rsid w:val="00CF1B0F"/>
    <w:rsid w:val="00CF20CE"/>
    <w:rsid w:val="00D1125D"/>
    <w:rsid w:val="00D24FFF"/>
    <w:rsid w:val="00D46791"/>
    <w:rsid w:val="00D6493D"/>
    <w:rsid w:val="00D6640F"/>
    <w:rsid w:val="00D85688"/>
    <w:rsid w:val="00D861B3"/>
    <w:rsid w:val="00DC4FDA"/>
    <w:rsid w:val="00DD6CAE"/>
    <w:rsid w:val="00DE2D1B"/>
    <w:rsid w:val="00DE4AC8"/>
    <w:rsid w:val="00DF4F22"/>
    <w:rsid w:val="00DF5A0D"/>
    <w:rsid w:val="00E03260"/>
    <w:rsid w:val="00E069AC"/>
    <w:rsid w:val="00E07D03"/>
    <w:rsid w:val="00E153CB"/>
    <w:rsid w:val="00E20B25"/>
    <w:rsid w:val="00E2155A"/>
    <w:rsid w:val="00E26864"/>
    <w:rsid w:val="00E42A08"/>
    <w:rsid w:val="00E447B3"/>
    <w:rsid w:val="00E47D73"/>
    <w:rsid w:val="00E54147"/>
    <w:rsid w:val="00E63FDC"/>
    <w:rsid w:val="00E708E3"/>
    <w:rsid w:val="00E721E1"/>
    <w:rsid w:val="00E745FF"/>
    <w:rsid w:val="00E770DF"/>
    <w:rsid w:val="00E852D1"/>
    <w:rsid w:val="00E91AFA"/>
    <w:rsid w:val="00E92526"/>
    <w:rsid w:val="00E951FE"/>
    <w:rsid w:val="00EA3C15"/>
    <w:rsid w:val="00EA4A65"/>
    <w:rsid w:val="00EA64D6"/>
    <w:rsid w:val="00EA6F3E"/>
    <w:rsid w:val="00EB4338"/>
    <w:rsid w:val="00ED30B3"/>
    <w:rsid w:val="00ED6356"/>
    <w:rsid w:val="00ED7A51"/>
    <w:rsid w:val="00F06D61"/>
    <w:rsid w:val="00F24A92"/>
    <w:rsid w:val="00F354A1"/>
    <w:rsid w:val="00F37FA4"/>
    <w:rsid w:val="00F40D3B"/>
    <w:rsid w:val="00F469D1"/>
    <w:rsid w:val="00F46D96"/>
    <w:rsid w:val="00F60B0E"/>
    <w:rsid w:val="00F67E96"/>
    <w:rsid w:val="00F735DD"/>
    <w:rsid w:val="00F75679"/>
    <w:rsid w:val="00F84BE2"/>
    <w:rsid w:val="00F96625"/>
    <w:rsid w:val="00FC3CA6"/>
    <w:rsid w:val="00FC6B44"/>
    <w:rsid w:val="00FD47A7"/>
    <w:rsid w:val="00FE4CC5"/>
    <w:rsid w:val="00FF10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0577DB8D"/>
  <w15:docId w15:val="{1707BFDB-574C-45C5-891C-3202DB80D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071F"/>
    <w:pPr>
      <w:jc w:val="both"/>
    </w:pPr>
    <w:rPr>
      <w:lang w:val="en-US" w:eastAsia="en-US"/>
    </w:rPr>
  </w:style>
  <w:style w:type="paragraph" w:styleId="Heading1">
    <w:name w:val="heading 1"/>
    <w:basedOn w:val="Normal"/>
    <w:next w:val="Normal"/>
    <w:qFormat/>
    <w:rsid w:val="0075071F"/>
    <w:pPr>
      <w:keepNext/>
      <w:outlineLvl w:val="0"/>
    </w:pPr>
    <w:rPr>
      <w:b/>
      <w:sz w:val="24"/>
    </w:rPr>
  </w:style>
  <w:style w:type="paragraph" w:styleId="Heading2">
    <w:name w:val="heading 2"/>
    <w:basedOn w:val="Normal"/>
    <w:next w:val="Normal"/>
    <w:link w:val="Heading2Char"/>
    <w:qFormat/>
    <w:rsid w:val="0075071F"/>
    <w:pPr>
      <w:keepNext/>
      <w:jc w:val="center"/>
      <w:outlineLvl w:val="1"/>
    </w:pPr>
    <w:rPr>
      <w:b/>
      <w:sz w:val="24"/>
    </w:rPr>
  </w:style>
  <w:style w:type="paragraph" w:styleId="Heading3">
    <w:name w:val="heading 3"/>
    <w:basedOn w:val="Normal"/>
    <w:next w:val="Normal"/>
    <w:qFormat/>
    <w:rsid w:val="0075071F"/>
    <w:pPr>
      <w:keepNext/>
      <w:outlineLvl w:val="2"/>
    </w:pPr>
    <w:rPr>
      <w:rFonts w:ascii="Book Antiqua" w:hAnsi="Book Antiqua"/>
      <w:sz w:val="24"/>
    </w:rPr>
  </w:style>
  <w:style w:type="paragraph" w:styleId="Heading4">
    <w:name w:val="heading 4"/>
    <w:basedOn w:val="Normal"/>
    <w:next w:val="Normal"/>
    <w:qFormat/>
    <w:rsid w:val="0075071F"/>
    <w:pPr>
      <w:keepNext/>
      <w:ind w:left="162" w:right="-108"/>
      <w:outlineLvl w:val="3"/>
    </w:pPr>
    <w:rPr>
      <w:b/>
      <w:sz w:val="24"/>
    </w:rPr>
  </w:style>
  <w:style w:type="paragraph" w:styleId="Heading5">
    <w:name w:val="heading 5"/>
    <w:basedOn w:val="Normal"/>
    <w:next w:val="Normal"/>
    <w:qFormat/>
    <w:rsid w:val="0075071F"/>
    <w:pPr>
      <w:keepNext/>
      <w:jc w:val="center"/>
      <w:outlineLvl w:val="4"/>
    </w:pPr>
    <w:rPr>
      <w:b/>
      <w:position w:val="-8"/>
    </w:rPr>
  </w:style>
  <w:style w:type="paragraph" w:styleId="Heading6">
    <w:name w:val="heading 6"/>
    <w:basedOn w:val="Normal"/>
    <w:next w:val="Normal"/>
    <w:qFormat/>
    <w:rsid w:val="0075071F"/>
    <w:pPr>
      <w:keepNext/>
      <w:ind w:left="-18"/>
      <w:outlineLvl w:val="5"/>
    </w:pPr>
    <w:rPr>
      <w:b/>
    </w:rPr>
  </w:style>
  <w:style w:type="paragraph" w:styleId="Heading7">
    <w:name w:val="heading 7"/>
    <w:basedOn w:val="Normal"/>
    <w:next w:val="Normal"/>
    <w:qFormat/>
    <w:rsid w:val="0075071F"/>
    <w:pPr>
      <w:keepNext/>
      <w:outlineLvl w:val="6"/>
    </w:pPr>
    <w:rPr>
      <w:b/>
    </w:rPr>
  </w:style>
  <w:style w:type="paragraph" w:styleId="Heading8">
    <w:name w:val="heading 8"/>
    <w:basedOn w:val="Normal"/>
    <w:next w:val="Normal"/>
    <w:qFormat/>
    <w:rsid w:val="0075071F"/>
    <w:pPr>
      <w:keepNext/>
      <w:jc w:val="center"/>
      <w:outlineLvl w:val="7"/>
    </w:pPr>
    <w:rPr>
      <w:rFonts w:ascii="Arial Black" w:hAnsi="Arial Black"/>
      <w:b/>
      <w:position w:val="-50"/>
      <w:sz w:val="24"/>
    </w:rPr>
  </w:style>
  <w:style w:type="paragraph" w:styleId="Heading9">
    <w:name w:val="heading 9"/>
    <w:basedOn w:val="Normal"/>
    <w:next w:val="Normal"/>
    <w:qFormat/>
    <w:rsid w:val="0075071F"/>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5071F"/>
    <w:pPr>
      <w:tabs>
        <w:tab w:val="center" w:pos="4320"/>
        <w:tab w:val="right" w:pos="8640"/>
      </w:tabs>
    </w:pPr>
  </w:style>
  <w:style w:type="paragraph" w:styleId="Footer">
    <w:name w:val="footer"/>
    <w:basedOn w:val="Normal"/>
    <w:rsid w:val="0075071F"/>
    <w:pPr>
      <w:tabs>
        <w:tab w:val="center" w:pos="4320"/>
        <w:tab w:val="right" w:pos="8640"/>
      </w:tabs>
    </w:pPr>
  </w:style>
  <w:style w:type="paragraph" w:styleId="BodyText2">
    <w:name w:val="Body Text 2"/>
    <w:basedOn w:val="Normal"/>
    <w:rsid w:val="0075071F"/>
    <w:rPr>
      <w:i/>
      <w:position w:val="-30"/>
      <w:sz w:val="24"/>
    </w:rPr>
  </w:style>
  <w:style w:type="character" w:styleId="PageNumber">
    <w:name w:val="page number"/>
    <w:basedOn w:val="DefaultParagraphFont"/>
    <w:rsid w:val="0075071F"/>
  </w:style>
  <w:style w:type="paragraph" w:styleId="BodyText">
    <w:name w:val="Body Text"/>
    <w:basedOn w:val="Normal"/>
    <w:rsid w:val="0075071F"/>
    <w:pPr>
      <w:ind w:right="1275"/>
    </w:pPr>
    <w:rPr>
      <w:sz w:val="24"/>
    </w:rPr>
  </w:style>
  <w:style w:type="character" w:styleId="LineNumber">
    <w:name w:val="line number"/>
    <w:basedOn w:val="DefaultParagraphFont"/>
    <w:rsid w:val="0075071F"/>
  </w:style>
  <w:style w:type="paragraph" w:styleId="BodyTextIndent">
    <w:name w:val="Body Text Indent"/>
    <w:basedOn w:val="Normal"/>
    <w:rsid w:val="0075071F"/>
    <w:pPr>
      <w:tabs>
        <w:tab w:val="left" w:pos="1701"/>
      </w:tabs>
      <w:ind w:left="2268" w:hanging="2268"/>
    </w:pPr>
    <w:rPr>
      <w:rFonts w:ascii="Book Antiqua" w:hAnsi="Book Antiqua"/>
      <w:sz w:val="24"/>
    </w:rPr>
  </w:style>
  <w:style w:type="paragraph" w:styleId="BodyTextIndent2">
    <w:name w:val="Body Text Indent 2"/>
    <w:basedOn w:val="Normal"/>
    <w:rsid w:val="0075071F"/>
    <w:pPr>
      <w:tabs>
        <w:tab w:val="left" w:pos="1701"/>
      </w:tabs>
      <w:ind w:left="1701" w:hanging="1701"/>
    </w:pPr>
    <w:rPr>
      <w:rFonts w:ascii="Book Antiqua" w:hAnsi="Book Antiqua"/>
      <w:sz w:val="24"/>
    </w:rPr>
  </w:style>
  <w:style w:type="paragraph" w:styleId="BodyTextIndent3">
    <w:name w:val="Body Text Indent 3"/>
    <w:basedOn w:val="Normal"/>
    <w:rsid w:val="0075071F"/>
    <w:pPr>
      <w:ind w:left="2160" w:hanging="2160"/>
    </w:pPr>
  </w:style>
  <w:style w:type="paragraph" w:styleId="BodyText3">
    <w:name w:val="Body Text 3"/>
    <w:basedOn w:val="Normal"/>
    <w:rsid w:val="0075071F"/>
    <w:pPr>
      <w:jc w:val="center"/>
    </w:pPr>
    <w:rPr>
      <w:sz w:val="18"/>
    </w:rPr>
  </w:style>
  <w:style w:type="paragraph" w:styleId="BlockText">
    <w:name w:val="Block Text"/>
    <w:basedOn w:val="Normal"/>
    <w:rsid w:val="0075071F"/>
    <w:pPr>
      <w:ind w:left="1620" w:right="252" w:hanging="540"/>
      <w:jc w:val="left"/>
    </w:pPr>
    <w:rPr>
      <w:i/>
      <w:noProof/>
    </w:rPr>
  </w:style>
  <w:style w:type="character" w:styleId="CommentReference">
    <w:name w:val="annotation reference"/>
    <w:semiHidden/>
    <w:rsid w:val="0075071F"/>
    <w:rPr>
      <w:sz w:val="16"/>
      <w:szCs w:val="16"/>
    </w:rPr>
  </w:style>
  <w:style w:type="paragraph" w:styleId="CommentText">
    <w:name w:val="annotation text"/>
    <w:basedOn w:val="Normal"/>
    <w:semiHidden/>
    <w:rsid w:val="0075071F"/>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7C6DEF"/>
    <w:rPr>
      <w:b/>
      <w:sz w:val="24"/>
      <w:lang w:val="en-US" w:eastAsia="en-US"/>
    </w:rPr>
  </w:style>
  <w:style w:type="paragraph" w:styleId="BalloonText">
    <w:name w:val="Balloon Text"/>
    <w:basedOn w:val="Normal"/>
    <w:link w:val="BalloonTextChar"/>
    <w:uiPriority w:val="99"/>
    <w:semiHidden/>
    <w:unhideWhenUsed/>
    <w:rsid w:val="003C64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6496"/>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8925901">
      <w:bodyDiv w:val="1"/>
      <w:marLeft w:val="0"/>
      <w:marRight w:val="0"/>
      <w:marTop w:val="0"/>
      <w:marBottom w:val="0"/>
      <w:divBdr>
        <w:top w:val="none" w:sz="0" w:space="0" w:color="auto"/>
        <w:left w:val="none" w:sz="0" w:space="0" w:color="auto"/>
        <w:bottom w:val="none" w:sz="0" w:space="0" w:color="auto"/>
        <w:right w:val="none" w:sz="0" w:space="0" w:color="auto"/>
      </w:divBdr>
    </w:div>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908268183">
      <w:bodyDiv w:val="1"/>
      <w:marLeft w:val="0"/>
      <w:marRight w:val="0"/>
      <w:marTop w:val="0"/>
      <w:marBottom w:val="0"/>
      <w:divBdr>
        <w:top w:val="none" w:sz="0" w:space="0" w:color="auto"/>
        <w:left w:val="none" w:sz="0" w:space="0" w:color="auto"/>
        <w:bottom w:val="none" w:sz="0" w:space="0" w:color="auto"/>
        <w:right w:val="none" w:sz="0" w:space="0" w:color="auto"/>
      </w:divBdr>
    </w:div>
    <w:div w:id="1565412420">
      <w:bodyDiv w:val="1"/>
      <w:marLeft w:val="0"/>
      <w:marRight w:val="0"/>
      <w:marTop w:val="0"/>
      <w:marBottom w:val="0"/>
      <w:divBdr>
        <w:top w:val="none" w:sz="0" w:space="0" w:color="auto"/>
        <w:left w:val="none" w:sz="0" w:space="0" w:color="auto"/>
        <w:bottom w:val="none" w:sz="0" w:space="0" w:color="auto"/>
        <w:right w:val="none" w:sz="0" w:space="0" w:color="auto"/>
      </w:divBdr>
    </w:div>
    <w:div w:id="1792237095">
      <w:bodyDiv w:val="1"/>
      <w:marLeft w:val="0"/>
      <w:marRight w:val="0"/>
      <w:marTop w:val="0"/>
      <w:marBottom w:val="0"/>
      <w:divBdr>
        <w:top w:val="none" w:sz="0" w:space="0" w:color="auto"/>
        <w:left w:val="none" w:sz="0" w:space="0" w:color="auto"/>
        <w:bottom w:val="none" w:sz="0" w:space="0" w:color="auto"/>
        <w:right w:val="none" w:sz="0" w:space="0" w:color="auto"/>
      </w:divBdr>
    </w:div>
    <w:div w:id="1800300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BB180F-AE1F-48DC-8BC9-0ABFD2FFE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3</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 Rijal</dc:creator>
  <cp:lastModifiedBy>BANK SULTRA</cp:lastModifiedBy>
  <cp:revision>125</cp:revision>
  <cp:lastPrinted>2020-06-24T04:17:00Z</cp:lastPrinted>
  <dcterms:created xsi:type="dcterms:W3CDTF">2013-08-20T00:28:00Z</dcterms:created>
  <dcterms:modified xsi:type="dcterms:W3CDTF">2026-08-03T02:45:00Z</dcterms:modified>
</cp:coreProperties>
</file>