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5"/>
        <w:gridCol w:w="2659"/>
        <w:gridCol w:w="4654"/>
      </w:tblGrid>
      <w:tr w:rsidR="00201DC9" w:rsidRPr="004D6441" w14:paraId="17A52B7E" w14:textId="77777777" w:rsidTr="00022D4E">
        <w:tc>
          <w:tcPr>
            <w:tcW w:w="1795" w:type="dxa"/>
          </w:tcPr>
          <w:p w14:paraId="06C4199D" w14:textId="77777777" w:rsidR="00201DC9" w:rsidRPr="00F66981" w:rsidRDefault="00201DC9" w:rsidP="00ED30B3">
            <w:pPr>
              <w:rPr>
                <w:rFonts w:ascii="FSAlbert" w:hAnsi="FSAlbert" w:cs="Arial"/>
                <w:b/>
                <w:sz w:val="21"/>
                <w:szCs w:val="21"/>
                <w:lang w:val="id-ID"/>
              </w:rPr>
            </w:pPr>
            <w:r w:rsidRPr="00F66981">
              <w:rPr>
                <w:rFonts w:ascii="FSAlbert" w:hAnsi="FSAlbert" w:cs="Arial"/>
                <w:b/>
                <w:sz w:val="21"/>
                <w:szCs w:val="21"/>
                <w:lang w:val="id-ID"/>
              </w:rPr>
              <w:t>Jabatan</w:t>
            </w:r>
          </w:p>
        </w:tc>
        <w:tc>
          <w:tcPr>
            <w:tcW w:w="7313" w:type="dxa"/>
            <w:gridSpan w:val="2"/>
          </w:tcPr>
          <w:p w14:paraId="2C175F06" w14:textId="70604EF7" w:rsidR="00201DC9" w:rsidRPr="00056262" w:rsidRDefault="00060D46" w:rsidP="00221EF3">
            <w:pPr>
              <w:rPr>
                <w:rFonts w:ascii="FSAlbert" w:hAnsi="FSAlbert" w:cs="Arial"/>
                <w:sz w:val="22"/>
                <w:szCs w:val="22"/>
              </w:rPr>
            </w:pPr>
            <w:r w:rsidRPr="00060D46">
              <w:rPr>
                <w:rFonts w:ascii="FSAlbert" w:hAnsi="FSAlbert" w:cs="Arial"/>
                <w:sz w:val="22"/>
                <w:szCs w:val="22"/>
              </w:rPr>
              <w:t>Pelaksana Administrasi SCS &amp; Tenaga Alih Daya</w:t>
            </w:r>
          </w:p>
        </w:tc>
      </w:tr>
      <w:tr w:rsidR="00022D4E" w:rsidRPr="004D6441" w14:paraId="18285D62" w14:textId="77777777" w:rsidTr="00022D4E">
        <w:tc>
          <w:tcPr>
            <w:tcW w:w="1795" w:type="dxa"/>
          </w:tcPr>
          <w:p w14:paraId="36825119" w14:textId="77777777" w:rsidR="00022D4E" w:rsidRPr="00F66981" w:rsidRDefault="00022D4E" w:rsidP="00E069AC">
            <w:pPr>
              <w:rPr>
                <w:rFonts w:ascii="FSAlbert" w:hAnsi="FSAlbert" w:cs="Arial"/>
                <w:b/>
                <w:sz w:val="21"/>
                <w:szCs w:val="21"/>
                <w:lang w:val="id-ID"/>
              </w:rPr>
            </w:pPr>
            <w:r w:rsidRPr="00F66981">
              <w:rPr>
                <w:rFonts w:ascii="FSAlbert" w:hAnsi="FSAlbert" w:cs="Arial"/>
                <w:b/>
                <w:sz w:val="21"/>
                <w:szCs w:val="21"/>
                <w:lang w:val="id-ID"/>
              </w:rPr>
              <w:t>Atasan Langsung</w:t>
            </w:r>
          </w:p>
        </w:tc>
        <w:tc>
          <w:tcPr>
            <w:tcW w:w="7313" w:type="dxa"/>
            <w:gridSpan w:val="2"/>
          </w:tcPr>
          <w:p w14:paraId="406DFB22" w14:textId="45538900" w:rsidR="00022D4E" w:rsidRPr="004D6441" w:rsidRDefault="00CB311E" w:rsidP="00A8531F">
            <w:pPr>
              <w:rPr>
                <w:rFonts w:ascii="FSAlbert" w:hAnsi="FSAlbert" w:cs="Arial"/>
                <w:sz w:val="22"/>
                <w:szCs w:val="22"/>
              </w:rPr>
            </w:pPr>
            <w:r w:rsidRPr="00CB311E">
              <w:rPr>
                <w:rFonts w:ascii="FSAlbert" w:hAnsi="FSAlbert" w:cs="Arial"/>
                <w:sz w:val="22"/>
                <w:szCs w:val="22"/>
              </w:rPr>
              <w:t xml:space="preserve">Kepala Seksi </w:t>
            </w:r>
            <w:r w:rsidR="00A8531F">
              <w:rPr>
                <w:rFonts w:ascii="FSAlbert" w:hAnsi="FSAlbert" w:cs="Arial"/>
                <w:sz w:val="22"/>
                <w:szCs w:val="22"/>
              </w:rPr>
              <w:t>HC Support &amp; Alih Daya</w:t>
            </w:r>
          </w:p>
        </w:tc>
      </w:tr>
      <w:tr w:rsidR="008425F8" w:rsidRPr="004D6441" w14:paraId="08731DF7" w14:textId="77777777" w:rsidTr="00022D4E">
        <w:trPr>
          <w:trHeight w:val="270"/>
        </w:trPr>
        <w:tc>
          <w:tcPr>
            <w:tcW w:w="1795" w:type="dxa"/>
          </w:tcPr>
          <w:p w14:paraId="260EDEEB" w14:textId="77777777" w:rsidR="008425F8" w:rsidRPr="00F66981" w:rsidRDefault="008425F8" w:rsidP="00ED30B3">
            <w:pPr>
              <w:rPr>
                <w:rFonts w:ascii="FSAlbert" w:hAnsi="FSAlbert" w:cs="Arial"/>
                <w:b/>
                <w:sz w:val="21"/>
                <w:szCs w:val="21"/>
                <w:lang w:val="id-ID"/>
              </w:rPr>
            </w:pPr>
            <w:r w:rsidRPr="00F66981">
              <w:rPr>
                <w:rFonts w:ascii="FSAlbert" w:hAnsi="FSAlbert" w:cs="Arial"/>
                <w:b/>
                <w:sz w:val="21"/>
                <w:szCs w:val="21"/>
                <w:lang w:val="id-ID"/>
              </w:rPr>
              <w:t>Syarat Jabatan</w:t>
            </w:r>
          </w:p>
        </w:tc>
        <w:tc>
          <w:tcPr>
            <w:tcW w:w="2659" w:type="dxa"/>
          </w:tcPr>
          <w:p w14:paraId="238A9C03" w14:textId="77777777" w:rsidR="008425F8" w:rsidRPr="004D6441" w:rsidRDefault="008425F8" w:rsidP="00171BFF">
            <w:pPr>
              <w:ind w:right="27"/>
              <w:rPr>
                <w:rFonts w:ascii="FSAlbert" w:hAnsi="FSAlbert" w:cs="Arial"/>
                <w:sz w:val="22"/>
                <w:szCs w:val="22"/>
                <w:lang w:val="sv-SE"/>
              </w:rPr>
            </w:pPr>
            <w:r w:rsidRPr="004D6441">
              <w:rPr>
                <w:rFonts w:ascii="FSAlbert" w:hAnsi="FSAlbert" w:cs="Arial"/>
                <w:sz w:val="22"/>
                <w:szCs w:val="22"/>
                <w:lang w:val="id-ID"/>
              </w:rPr>
              <w:t xml:space="preserve">Pendidikan </w:t>
            </w:r>
          </w:p>
        </w:tc>
        <w:tc>
          <w:tcPr>
            <w:tcW w:w="4654" w:type="dxa"/>
          </w:tcPr>
          <w:p w14:paraId="178FF33D" w14:textId="77777777" w:rsidR="008425F8" w:rsidRPr="00171BFF" w:rsidRDefault="00171BFF" w:rsidP="00171BFF">
            <w:pPr>
              <w:ind w:right="27"/>
              <w:rPr>
                <w:rFonts w:ascii="FSAlbert" w:hAnsi="FSAlbert" w:cs="Arial"/>
                <w:sz w:val="22"/>
                <w:szCs w:val="22"/>
                <w:lang w:val="id-ID"/>
              </w:rPr>
            </w:pPr>
            <w:r>
              <w:rPr>
                <w:rFonts w:ascii="FSAlbert" w:hAnsi="FSAlbert" w:cs="Arial"/>
                <w:sz w:val="22"/>
                <w:szCs w:val="22"/>
              </w:rPr>
              <w:t xml:space="preserve">Minimal </w:t>
            </w:r>
            <w:r w:rsidR="008E0D1F" w:rsidRPr="00171BFF">
              <w:rPr>
                <w:rFonts w:ascii="FSAlbert" w:hAnsi="FSAlbert" w:cs="Arial"/>
                <w:sz w:val="22"/>
                <w:szCs w:val="22"/>
              </w:rPr>
              <w:t>S1</w:t>
            </w:r>
          </w:p>
        </w:tc>
      </w:tr>
      <w:tr w:rsidR="00201DC9" w:rsidRPr="004D6441" w14:paraId="37065AF6" w14:textId="77777777" w:rsidTr="00022D4E">
        <w:tc>
          <w:tcPr>
            <w:tcW w:w="1795" w:type="dxa"/>
          </w:tcPr>
          <w:p w14:paraId="4351460D" w14:textId="77777777" w:rsidR="00201DC9" w:rsidRPr="00F66981" w:rsidRDefault="00201DC9" w:rsidP="00E069AC">
            <w:pPr>
              <w:rPr>
                <w:rFonts w:ascii="FSAlbert" w:hAnsi="FSAlbert" w:cs="Arial"/>
                <w:b/>
                <w:sz w:val="21"/>
                <w:szCs w:val="21"/>
                <w:lang w:val="id-ID"/>
              </w:rPr>
            </w:pPr>
            <w:r w:rsidRPr="00F66981">
              <w:rPr>
                <w:rFonts w:ascii="FSAlbert" w:hAnsi="FSAlbert" w:cs="Arial"/>
                <w:b/>
                <w:sz w:val="21"/>
                <w:szCs w:val="21"/>
                <w:lang w:val="id-ID"/>
              </w:rPr>
              <w:t>Fungsi</w:t>
            </w:r>
          </w:p>
        </w:tc>
        <w:tc>
          <w:tcPr>
            <w:tcW w:w="7313" w:type="dxa"/>
            <w:gridSpan w:val="2"/>
          </w:tcPr>
          <w:p w14:paraId="1FF938D7" w14:textId="35632A2F" w:rsidR="00201DC9" w:rsidRPr="00237892" w:rsidRDefault="00676804" w:rsidP="00237892">
            <w:pPr>
              <w:rPr>
                <w:rFonts w:ascii="FSAlbert" w:hAnsi="FSAlbert" w:cs="Arial"/>
                <w:sz w:val="22"/>
                <w:szCs w:val="22"/>
                <w:lang w:val="fi-FI"/>
              </w:rPr>
            </w:pPr>
            <w:r w:rsidRPr="00676804">
              <w:rPr>
                <w:rFonts w:ascii="FSAlbert" w:hAnsi="FSAlbert" w:cs="Arial"/>
                <w:sz w:val="22"/>
                <w:szCs w:val="22"/>
                <w:lang w:val="fi-FI"/>
              </w:rPr>
              <w:t>Melaksanakan kegiatan administrasi dan pemantauan operasional tenaga alih daya (outsourcing), khususnya tenaga Satpam, Cleaning Service, dan Sopir (SCS), secara tertib, akurat, dan tepat waktu, guna mendukung kelancaran layanan pendukung, kepatuhan kontrak, serta kenyamanan dan keamanan lingkungan kerja Bank Sultra.</w:t>
            </w:r>
            <w:bookmarkStart w:id="0" w:name="_GoBack"/>
            <w:bookmarkEnd w:id="0"/>
          </w:p>
        </w:tc>
      </w:tr>
      <w:tr w:rsidR="00201DC9" w:rsidRPr="004D6441" w14:paraId="2267EEC4" w14:textId="77777777" w:rsidTr="00022D4E">
        <w:tc>
          <w:tcPr>
            <w:tcW w:w="1795" w:type="dxa"/>
          </w:tcPr>
          <w:p w14:paraId="09DC5474" w14:textId="77777777" w:rsidR="00201DC9" w:rsidRPr="00F66981" w:rsidRDefault="00201DC9" w:rsidP="00ED30B3">
            <w:pPr>
              <w:rPr>
                <w:rFonts w:ascii="FSAlbert" w:hAnsi="FSAlbert" w:cs="Arial"/>
                <w:b/>
                <w:sz w:val="21"/>
                <w:szCs w:val="21"/>
                <w:lang w:val="id-ID"/>
              </w:rPr>
            </w:pPr>
            <w:r w:rsidRPr="00F66981">
              <w:rPr>
                <w:rFonts w:ascii="FSAlbert" w:hAnsi="FSAlbert" w:cs="Arial"/>
                <w:b/>
                <w:sz w:val="21"/>
                <w:szCs w:val="21"/>
                <w:lang w:val="id-ID"/>
              </w:rPr>
              <w:t>Tugas Pokok</w:t>
            </w:r>
          </w:p>
        </w:tc>
        <w:tc>
          <w:tcPr>
            <w:tcW w:w="7313" w:type="dxa"/>
            <w:gridSpan w:val="2"/>
          </w:tcPr>
          <w:p w14:paraId="48839E2B" w14:textId="77777777" w:rsidR="00060D46" w:rsidRPr="00060D46" w:rsidRDefault="00060D46" w:rsidP="00060D46">
            <w:pPr>
              <w:pStyle w:val="ListParagraph"/>
              <w:numPr>
                <w:ilvl w:val="0"/>
                <w:numId w:val="19"/>
              </w:numPr>
              <w:spacing w:after="200" w:line="276" w:lineRule="auto"/>
              <w:ind w:left="332"/>
              <w:rPr>
                <w:rFonts w:ascii="FSAlbert" w:hAnsi="FSAlbert" w:cs="Arial"/>
                <w:sz w:val="22"/>
                <w:szCs w:val="22"/>
                <w:lang w:val="sv-SE"/>
              </w:rPr>
            </w:pPr>
            <w:r w:rsidRPr="00060D46">
              <w:rPr>
                <w:rFonts w:ascii="FSAlbert" w:hAnsi="FSAlbert" w:cs="Arial"/>
                <w:sz w:val="22"/>
                <w:szCs w:val="22"/>
                <w:lang w:val="sv-SE"/>
              </w:rPr>
              <w:t>Mengelola dan memutakhirkan data personil tenaga SCS dan tenaga alih daya lainnya (identitas, penempatan, masa kontrak, dokumen pendukung).</w:t>
            </w:r>
          </w:p>
          <w:p w14:paraId="7C57BBA6" w14:textId="77777777" w:rsidR="00060D46" w:rsidRPr="00060D46" w:rsidRDefault="00060D46" w:rsidP="00060D46">
            <w:pPr>
              <w:pStyle w:val="ListParagraph"/>
              <w:numPr>
                <w:ilvl w:val="0"/>
                <w:numId w:val="19"/>
              </w:numPr>
              <w:spacing w:after="200" w:line="276" w:lineRule="auto"/>
              <w:ind w:left="332"/>
              <w:rPr>
                <w:rFonts w:ascii="FSAlbert" w:hAnsi="FSAlbert" w:cs="Arial"/>
                <w:sz w:val="22"/>
                <w:szCs w:val="22"/>
                <w:lang w:val="sv-SE"/>
              </w:rPr>
            </w:pPr>
            <w:r w:rsidRPr="00060D46">
              <w:rPr>
                <w:rFonts w:ascii="FSAlbert" w:hAnsi="FSAlbert" w:cs="Arial"/>
                <w:sz w:val="22"/>
                <w:szCs w:val="22"/>
                <w:lang w:val="sv-SE"/>
              </w:rPr>
              <w:t>Menyiapkan dan mengelola dokumen administrasi terkait pengadaan/perpanjangan kontrak tenaga alih daya bersama vendor.</w:t>
            </w:r>
          </w:p>
          <w:p w14:paraId="4CC6BBF3" w14:textId="77777777" w:rsidR="00060D46" w:rsidRPr="00060D46" w:rsidRDefault="00060D46" w:rsidP="00060D46">
            <w:pPr>
              <w:pStyle w:val="ListParagraph"/>
              <w:numPr>
                <w:ilvl w:val="0"/>
                <w:numId w:val="19"/>
              </w:numPr>
              <w:spacing w:after="200" w:line="276" w:lineRule="auto"/>
              <w:ind w:left="332"/>
              <w:rPr>
                <w:rFonts w:ascii="FSAlbert" w:hAnsi="FSAlbert" w:cs="Arial"/>
                <w:sz w:val="22"/>
                <w:szCs w:val="22"/>
                <w:lang w:val="sv-SE"/>
              </w:rPr>
            </w:pPr>
            <w:r w:rsidRPr="00060D46">
              <w:rPr>
                <w:rFonts w:ascii="FSAlbert" w:hAnsi="FSAlbert" w:cs="Arial"/>
                <w:sz w:val="22"/>
                <w:szCs w:val="22"/>
                <w:lang w:val="sv-SE"/>
              </w:rPr>
              <w:t>Mengelola kelengkapan dokumen kontrak dan persyaratan administratif setiap tenaga alih daya sebelum mulai bertugas.</w:t>
            </w:r>
          </w:p>
          <w:p w14:paraId="3D2279F5" w14:textId="7F2541CC" w:rsidR="00060D46" w:rsidRDefault="00060D46" w:rsidP="00060D46">
            <w:pPr>
              <w:pStyle w:val="ListParagraph"/>
              <w:numPr>
                <w:ilvl w:val="0"/>
                <w:numId w:val="19"/>
              </w:numPr>
              <w:spacing w:after="200" w:line="276" w:lineRule="auto"/>
              <w:ind w:left="332"/>
              <w:rPr>
                <w:rFonts w:ascii="FSAlbert" w:hAnsi="FSAlbert" w:cs="Arial"/>
                <w:sz w:val="22"/>
                <w:szCs w:val="22"/>
                <w:lang w:val="sv-SE"/>
              </w:rPr>
            </w:pPr>
            <w:r w:rsidRPr="00060D46">
              <w:rPr>
                <w:rFonts w:ascii="FSAlbert" w:hAnsi="FSAlbert" w:cs="Arial"/>
                <w:sz w:val="22"/>
                <w:szCs w:val="22"/>
                <w:lang w:val="sv-SE"/>
              </w:rPr>
              <w:t>Membantu penyusunan bahan evaluasi kontrak kerja sama dengan vendor untuk direview oleh Kepala Seksi.</w:t>
            </w:r>
          </w:p>
          <w:p w14:paraId="1C7C3DAB" w14:textId="77777777" w:rsidR="00060D46" w:rsidRPr="00060D46" w:rsidRDefault="00060D46" w:rsidP="00060D46">
            <w:pPr>
              <w:pStyle w:val="ListParagraph"/>
              <w:numPr>
                <w:ilvl w:val="0"/>
                <w:numId w:val="19"/>
              </w:numPr>
              <w:spacing w:after="200" w:line="276" w:lineRule="auto"/>
              <w:ind w:left="332"/>
              <w:rPr>
                <w:rFonts w:ascii="FSAlbert" w:hAnsi="FSAlbert" w:cs="Arial"/>
                <w:sz w:val="22"/>
                <w:szCs w:val="22"/>
                <w:lang w:val="sv-SE"/>
              </w:rPr>
            </w:pPr>
            <w:r w:rsidRPr="00060D46">
              <w:rPr>
                <w:rFonts w:ascii="FSAlbert" w:hAnsi="FSAlbert" w:cs="Arial"/>
                <w:sz w:val="22"/>
                <w:szCs w:val="22"/>
                <w:lang w:val="sv-SE"/>
              </w:rPr>
              <w:t>Menyusun dan mengelola jadwal penugasan/shift tenaga Satpam, Cleaning Service, dan Sopir sesuai kebutuhan unit kerja/kantor.</w:t>
            </w:r>
          </w:p>
          <w:p w14:paraId="65567F5E" w14:textId="77777777" w:rsidR="00060D46" w:rsidRPr="00060D46" w:rsidRDefault="00060D46" w:rsidP="00060D46">
            <w:pPr>
              <w:pStyle w:val="ListParagraph"/>
              <w:numPr>
                <w:ilvl w:val="0"/>
                <w:numId w:val="19"/>
              </w:numPr>
              <w:spacing w:after="200" w:line="276" w:lineRule="auto"/>
              <w:ind w:left="332"/>
              <w:rPr>
                <w:rFonts w:ascii="FSAlbert" w:hAnsi="FSAlbert" w:cs="Arial"/>
                <w:sz w:val="22"/>
                <w:szCs w:val="22"/>
                <w:lang w:val="sv-SE"/>
              </w:rPr>
            </w:pPr>
            <w:r w:rsidRPr="00060D46">
              <w:rPr>
                <w:rFonts w:ascii="FSAlbert" w:hAnsi="FSAlbert" w:cs="Arial"/>
                <w:sz w:val="22"/>
                <w:szCs w:val="22"/>
                <w:lang w:val="sv-SE"/>
              </w:rPr>
              <w:t>Memantau kehadiran dan kedisiplinan tenaga SCS di lapangan secara berkala.</w:t>
            </w:r>
          </w:p>
          <w:p w14:paraId="42612678" w14:textId="77777777" w:rsidR="00060D46" w:rsidRPr="00060D46" w:rsidRDefault="00060D46" w:rsidP="00060D46">
            <w:pPr>
              <w:pStyle w:val="ListParagraph"/>
              <w:numPr>
                <w:ilvl w:val="0"/>
                <w:numId w:val="19"/>
              </w:numPr>
              <w:spacing w:after="200" w:line="276" w:lineRule="auto"/>
              <w:ind w:left="332"/>
              <w:rPr>
                <w:rFonts w:ascii="FSAlbert" w:hAnsi="FSAlbert" w:cs="Arial"/>
                <w:sz w:val="22"/>
                <w:szCs w:val="22"/>
                <w:lang w:val="sv-SE"/>
              </w:rPr>
            </w:pPr>
            <w:r w:rsidRPr="00060D46">
              <w:rPr>
                <w:rFonts w:ascii="FSAlbert" w:hAnsi="FSAlbert" w:cs="Arial"/>
                <w:sz w:val="22"/>
                <w:szCs w:val="22"/>
                <w:lang w:val="sv-SE"/>
              </w:rPr>
              <w:t>Mencatat dan menindaklanjuti kendala operasional (ketidakhadiran, keterlambatan, penggantian personil) bersama vendor.</w:t>
            </w:r>
          </w:p>
          <w:p w14:paraId="6DA7E118" w14:textId="240DA3F6" w:rsidR="00060D46" w:rsidRDefault="00060D46" w:rsidP="00060D46">
            <w:pPr>
              <w:pStyle w:val="ListParagraph"/>
              <w:numPr>
                <w:ilvl w:val="0"/>
                <w:numId w:val="19"/>
              </w:numPr>
              <w:spacing w:after="200" w:line="276" w:lineRule="auto"/>
              <w:ind w:left="332"/>
              <w:rPr>
                <w:rFonts w:ascii="FSAlbert" w:hAnsi="FSAlbert" w:cs="Arial"/>
                <w:sz w:val="22"/>
                <w:szCs w:val="22"/>
                <w:lang w:val="sv-SE"/>
              </w:rPr>
            </w:pPr>
            <w:r w:rsidRPr="00060D46">
              <w:rPr>
                <w:rFonts w:ascii="FSAlbert" w:hAnsi="FSAlbert" w:cs="Arial"/>
                <w:sz w:val="22"/>
                <w:szCs w:val="22"/>
                <w:lang w:val="sv-SE"/>
              </w:rPr>
              <w:t>Memantau kelengkapan dan kelayakan sarana pendukung tugas SCS (perlengkapan keamanan, alat kebersihan, kendaraan dinas).</w:t>
            </w:r>
          </w:p>
          <w:p w14:paraId="011BB5E7" w14:textId="77777777" w:rsidR="00060D46" w:rsidRPr="00060D46" w:rsidRDefault="00060D46" w:rsidP="00060D46">
            <w:pPr>
              <w:pStyle w:val="ListParagraph"/>
              <w:numPr>
                <w:ilvl w:val="0"/>
                <w:numId w:val="19"/>
              </w:numPr>
              <w:spacing w:after="200" w:line="276" w:lineRule="auto"/>
              <w:ind w:left="332"/>
              <w:rPr>
                <w:rFonts w:ascii="FSAlbert" w:hAnsi="FSAlbert" w:cs="Arial"/>
                <w:sz w:val="22"/>
                <w:szCs w:val="22"/>
                <w:lang w:val="sv-SE"/>
              </w:rPr>
            </w:pPr>
            <w:r w:rsidRPr="00060D46">
              <w:rPr>
                <w:rFonts w:ascii="FSAlbert" w:hAnsi="FSAlbert" w:cs="Arial"/>
                <w:sz w:val="22"/>
                <w:szCs w:val="22"/>
                <w:lang w:val="sv-SE"/>
              </w:rPr>
              <w:t>Membantu pemantauan kepatuhan vendor terhadap pembayaran upah dan iuran BPJS tenaga alih daya sesuai bukti yang disampaikan.</w:t>
            </w:r>
          </w:p>
          <w:p w14:paraId="1F1DFCD1" w14:textId="77777777" w:rsidR="00060D46" w:rsidRPr="00060D46" w:rsidRDefault="00060D46" w:rsidP="00060D46">
            <w:pPr>
              <w:pStyle w:val="ListParagraph"/>
              <w:numPr>
                <w:ilvl w:val="0"/>
                <w:numId w:val="19"/>
              </w:numPr>
              <w:spacing w:after="200" w:line="276" w:lineRule="auto"/>
              <w:ind w:left="332"/>
              <w:rPr>
                <w:rFonts w:ascii="FSAlbert" w:hAnsi="FSAlbert" w:cs="Arial"/>
                <w:sz w:val="22"/>
                <w:szCs w:val="22"/>
                <w:lang w:val="sv-SE"/>
              </w:rPr>
            </w:pPr>
            <w:r w:rsidRPr="00060D46">
              <w:rPr>
                <w:rFonts w:ascii="FSAlbert" w:hAnsi="FSAlbert" w:cs="Arial"/>
                <w:sz w:val="22"/>
                <w:szCs w:val="22"/>
                <w:lang w:val="sv-SE"/>
              </w:rPr>
              <w:t>Mendokumentasikan bukti kepatuhan vendor (slip gaji, bukti setor BPJS, dll.) sebagai bahan evaluasi.</w:t>
            </w:r>
          </w:p>
          <w:p w14:paraId="355B07E4" w14:textId="5C78A39C" w:rsidR="00060D46" w:rsidRDefault="00060D46" w:rsidP="00060D46">
            <w:pPr>
              <w:pStyle w:val="ListParagraph"/>
              <w:numPr>
                <w:ilvl w:val="0"/>
                <w:numId w:val="19"/>
              </w:numPr>
              <w:spacing w:after="200" w:line="276" w:lineRule="auto"/>
              <w:ind w:left="332"/>
              <w:rPr>
                <w:rFonts w:ascii="FSAlbert" w:hAnsi="FSAlbert" w:cs="Arial"/>
                <w:sz w:val="22"/>
                <w:szCs w:val="22"/>
                <w:lang w:val="sv-SE"/>
              </w:rPr>
            </w:pPr>
            <w:r w:rsidRPr="00060D46">
              <w:rPr>
                <w:rFonts w:ascii="FSAlbert" w:hAnsi="FSAlbert" w:cs="Arial"/>
                <w:sz w:val="22"/>
                <w:szCs w:val="22"/>
                <w:lang w:val="sv-SE"/>
              </w:rPr>
              <w:t>Melaporkan indikasi ketidaksesuaian/pelanggaran kontrak oleh vendor kepada Kepala Seksi.</w:t>
            </w:r>
          </w:p>
          <w:p w14:paraId="055D591F" w14:textId="77777777" w:rsidR="00060D46" w:rsidRPr="00060D46" w:rsidRDefault="00060D46" w:rsidP="00060D46">
            <w:pPr>
              <w:pStyle w:val="ListParagraph"/>
              <w:numPr>
                <w:ilvl w:val="0"/>
                <w:numId w:val="19"/>
              </w:numPr>
              <w:spacing w:after="200" w:line="276" w:lineRule="auto"/>
              <w:ind w:left="332"/>
              <w:rPr>
                <w:rFonts w:ascii="FSAlbert" w:hAnsi="FSAlbert" w:cs="Arial"/>
                <w:sz w:val="22"/>
                <w:szCs w:val="22"/>
                <w:lang w:val="sv-SE"/>
              </w:rPr>
            </w:pPr>
            <w:r w:rsidRPr="00060D46">
              <w:rPr>
                <w:rFonts w:ascii="FSAlbert" w:hAnsi="FSAlbert" w:cs="Arial"/>
                <w:sz w:val="22"/>
                <w:szCs w:val="22"/>
                <w:lang w:val="sv-SE"/>
              </w:rPr>
              <w:t>Menerima dan mendokumentasikan keluhan unit kerja terkait layanan SCS, serta meneruskannya kepada vendor/Kepala Seksi untuk ditindaklanjuti.</w:t>
            </w:r>
          </w:p>
          <w:p w14:paraId="6930A8DD" w14:textId="77777777" w:rsidR="00060D46" w:rsidRPr="00060D46" w:rsidRDefault="00060D46" w:rsidP="00060D46">
            <w:pPr>
              <w:pStyle w:val="ListParagraph"/>
              <w:numPr>
                <w:ilvl w:val="0"/>
                <w:numId w:val="19"/>
              </w:numPr>
              <w:spacing w:after="200" w:line="276" w:lineRule="auto"/>
              <w:ind w:left="332"/>
              <w:rPr>
                <w:rFonts w:ascii="FSAlbert" w:hAnsi="FSAlbert" w:cs="Arial"/>
                <w:sz w:val="22"/>
                <w:szCs w:val="22"/>
                <w:lang w:val="sv-SE"/>
              </w:rPr>
            </w:pPr>
            <w:r w:rsidRPr="00060D46">
              <w:rPr>
                <w:rFonts w:ascii="FSAlbert" w:hAnsi="FSAlbert" w:cs="Arial"/>
                <w:sz w:val="22"/>
                <w:szCs w:val="22"/>
                <w:lang w:val="sv-SE"/>
              </w:rPr>
              <w:t>Menyediakan data dan dokumen pendukung terkait tenaga alih daya untuk kebutuhan pelaporan maupun audit.</w:t>
            </w:r>
          </w:p>
          <w:p w14:paraId="6DC19747" w14:textId="0ACB25BE" w:rsidR="00060D46" w:rsidRDefault="00060D46" w:rsidP="00060D46">
            <w:pPr>
              <w:pStyle w:val="ListParagraph"/>
              <w:numPr>
                <w:ilvl w:val="0"/>
                <w:numId w:val="19"/>
              </w:numPr>
              <w:spacing w:after="200" w:line="276" w:lineRule="auto"/>
              <w:ind w:left="332"/>
              <w:rPr>
                <w:rFonts w:ascii="FSAlbert" w:hAnsi="FSAlbert" w:cs="Arial"/>
                <w:sz w:val="22"/>
                <w:szCs w:val="22"/>
                <w:lang w:val="sv-SE"/>
              </w:rPr>
            </w:pPr>
            <w:r w:rsidRPr="00060D46">
              <w:rPr>
                <w:rFonts w:ascii="FSAlbert" w:hAnsi="FSAlbert" w:cs="Arial"/>
                <w:sz w:val="22"/>
                <w:szCs w:val="22"/>
                <w:lang w:val="sv-SE"/>
              </w:rPr>
              <w:t>Melaksanakan tugas administratif lain terkait pengelolaan tenaga alih daya sesuai arahan atasan.</w:t>
            </w:r>
          </w:p>
          <w:p w14:paraId="12B8081A" w14:textId="0235BFCF" w:rsidR="00CF6D2B" w:rsidRPr="004D76D2" w:rsidRDefault="00CF6D2B" w:rsidP="00060D46">
            <w:pPr>
              <w:pStyle w:val="ListParagraph"/>
              <w:numPr>
                <w:ilvl w:val="0"/>
                <w:numId w:val="19"/>
              </w:numPr>
              <w:spacing w:after="200" w:line="276" w:lineRule="auto"/>
              <w:ind w:left="332"/>
              <w:rPr>
                <w:rFonts w:ascii="FSAlbert" w:hAnsi="FSAlbert" w:cs="Arial"/>
                <w:sz w:val="22"/>
                <w:szCs w:val="22"/>
                <w:lang w:val="sv-SE"/>
              </w:rPr>
            </w:pPr>
            <w:r w:rsidRPr="00CF6D2B">
              <w:rPr>
                <w:rFonts w:ascii="FSAlbert" w:hAnsi="FSAlbert" w:cs="Arial"/>
                <w:sz w:val="22"/>
                <w:szCs w:val="22"/>
                <w:lang w:val="sv-SE"/>
              </w:rPr>
              <w:t>Menerapkan</w:t>
            </w:r>
            <w:r w:rsidRPr="004D76D2">
              <w:rPr>
                <w:rFonts w:ascii="FSAlbert" w:hAnsi="FSAlbert" w:cs="Arial"/>
                <w:sz w:val="22"/>
                <w:szCs w:val="22"/>
                <w:lang w:val="sv-SE"/>
              </w:rPr>
              <w:t xml:space="preserve"> Budaya kerja perusahaan yang tertuang pada slogan STAR (</w:t>
            </w:r>
            <w:r w:rsidRPr="00CB311E">
              <w:rPr>
                <w:rFonts w:ascii="FSAlbert" w:hAnsi="FSAlbert" w:cs="Arial"/>
                <w:i/>
                <w:sz w:val="22"/>
                <w:szCs w:val="22"/>
                <w:lang w:val="sv-SE"/>
              </w:rPr>
              <w:t>S</w:t>
            </w:r>
            <w:r w:rsidR="00287005" w:rsidRPr="00CB311E">
              <w:rPr>
                <w:rFonts w:ascii="FSAlbert" w:hAnsi="FSAlbert" w:cs="Arial"/>
                <w:i/>
                <w:sz w:val="22"/>
                <w:szCs w:val="22"/>
                <w:lang w:val="sv-SE"/>
              </w:rPr>
              <w:t>ynergy, Tr</w:t>
            </w:r>
            <w:r w:rsidRPr="00CB311E">
              <w:rPr>
                <w:rFonts w:ascii="FSAlbert" w:hAnsi="FSAlbert" w:cs="Arial"/>
                <w:i/>
                <w:sz w:val="22"/>
                <w:szCs w:val="22"/>
                <w:lang w:val="sv-SE"/>
              </w:rPr>
              <w:t>u</w:t>
            </w:r>
            <w:r w:rsidR="00287005" w:rsidRPr="00CB311E">
              <w:rPr>
                <w:rFonts w:ascii="FSAlbert" w:hAnsi="FSAlbert" w:cs="Arial"/>
                <w:i/>
                <w:sz w:val="22"/>
                <w:szCs w:val="22"/>
                <w:lang w:val="sv-SE"/>
              </w:rPr>
              <w:t>s</w:t>
            </w:r>
            <w:r w:rsidRPr="00CB311E">
              <w:rPr>
                <w:rFonts w:ascii="FSAlbert" w:hAnsi="FSAlbert" w:cs="Arial"/>
                <w:i/>
                <w:sz w:val="22"/>
                <w:szCs w:val="22"/>
                <w:lang w:val="sv-SE"/>
              </w:rPr>
              <w:t>ted, Agile, Reliable</w:t>
            </w:r>
            <w:r w:rsidRPr="004D76D2">
              <w:rPr>
                <w:rFonts w:ascii="FSAlbert" w:hAnsi="FSAlbert" w:cs="Arial"/>
                <w:sz w:val="22"/>
                <w:szCs w:val="22"/>
                <w:lang w:val="sv-SE"/>
              </w:rPr>
              <w:t>) pada lingkungan Unit Kerjanya.</w:t>
            </w:r>
          </w:p>
          <w:p w14:paraId="27592833" w14:textId="77777777" w:rsidR="00201DC9" w:rsidRPr="004D76D2" w:rsidRDefault="00141BD2" w:rsidP="00060D46">
            <w:pPr>
              <w:pStyle w:val="ListParagraph"/>
              <w:numPr>
                <w:ilvl w:val="0"/>
                <w:numId w:val="19"/>
              </w:numPr>
              <w:spacing w:after="200" w:line="276" w:lineRule="auto"/>
              <w:ind w:left="332"/>
              <w:rPr>
                <w:rFonts w:ascii="FSAlbert" w:hAnsi="FSAlbert" w:cs="Arial"/>
                <w:sz w:val="22"/>
                <w:szCs w:val="22"/>
                <w:lang w:val="sv-SE"/>
              </w:rPr>
            </w:pPr>
            <w:r w:rsidRPr="004D76D2">
              <w:rPr>
                <w:rFonts w:ascii="FSAlbert" w:hAnsi="FSAlbert" w:cs="Arial"/>
                <w:sz w:val="22"/>
                <w:szCs w:val="22"/>
                <w:lang w:val="sv-SE"/>
              </w:rPr>
              <w:lastRenderedPageBreak/>
              <w:t>Melaksanakan tugas-tugas lainnya yang diberikan oleh atasan langsung</w:t>
            </w:r>
            <w:r w:rsidR="00C07149" w:rsidRPr="004D76D2">
              <w:rPr>
                <w:rFonts w:ascii="FSAlbert" w:hAnsi="FSAlbert" w:cs="Arial"/>
                <w:sz w:val="22"/>
                <w:szCs w:val="22"/>
                <w:lang w:val="sv-SE"/>
              </w:rPr>
              <w:t xml:space="preserve"> sepanjang tidak bertentangan dengan peraturan perundang-undangan yang berlaku</w:t>
            </w:r>
            <w:r w:rsidRPr="004D76D2">
              <w:rPr>
                <w:rFonts w:ascii="FSAlbert" w:hAnsi="FSAlbert" w:cs="Arial"/>
                <w:sz w:val="22"/>
                <w:szCs w:val="22"/>
                <w:lang w:val="sv-SE"/>
              </w:rPr>
              <w:t>.</w:t>
            </w:r>
          </w:p>
        </w:tc>
      </w:tr>
    </w:tbl>
    <w:p w14:paraId="083F9E90" w14:textId="77777777" w:rsidR="00ED30B3" w:rsidRPr="00A50718" w:rsidRDefault="00ED30B3" w:rsidP="00ED30B3">
      <w:pPr>
        <w:rPr>
          <w:rFonts w:ascii="FSAlbert" w:hAnsi="FSAlbert" w:cs="Arial"/>
          <w:sz w:val="28"/>
          <w:szCs w:val="28"/>
          <w:lang w:val="id-ID"/>
        </w:rPr>
      </w:pPr>
      <w:r w:rsidRPr="00A50718">
        <w:rPr>
          <w:rFonts w:ascii="FSAlbert" w:hAnsi="FSAlbert" w:cs="Arial"/>
          <w:sz w:val="28"/>
          <w:szCs w:val="28"/>
          <w:lang w:val="id-ID"/>
        </w:rPr>
        <w:lastRenderedPageBreak/>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p>
    <w:sectPr w:rsidR="00ED30B3" w:rsidRPr="00A50718" w:rsidSect="00844A71">
      <w:headerReference w:type="default" r:id="rId8"/>
      <w:footerReference w:type="default" r:id="rId9"/>
      <w:pgSz w:w="12240" w:h="15840" w:code="1"/>
      <w:pgMar w:top="2836" w:right="1440" w:bottom="1440" w:left="1872" w:header="706" w:footer="1138" w:gutter="0"/>
      <w:paperSrc w:first="7" w:other="7"/>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BA19F6" w14:textId="77777777" w:rsidR="00736951" w:rsidRDefault="00736951">
      <w:r>
        <w:separator/>
      </w:r>
    </w:p>
  </w:endnote>
  <w:endnote w:type="continuationSeparator" w:id="0">
    <w:p w14:paraId="4C613432" w14:textId="77777777" w:rsidR="00736951" w:rsidRDefault="007369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SAlbert">
    <w:panose1 w:val="02000603040000020004"/>
    <w:charset w:val="00"/>
    <w:family w:val="modern"/>
    <w:notTrueType/>
    <w:pitch w:val="variable"/>
    <w:sig w:usb0="00000007" w:usb1="00000000" w:usb2="00000000" w:usb3="00000000" w:csb0="00000003"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15DA41" w14:textId="77777777" w:rsidR="00DF3BF9" w:rsidRDefault="00736951">
    <w:pPr>
      <w:pStyle w:val="Footer"/>
    </w:pPr>
    <w:r>
      <w:rPr>
        <w:noProof/>
      </w:rPr>
      <w:pict w14:anchorId="1D33BCDD">
        <v:shapetype id="_x0000_t202" coordsize="21600,21600" o:spt="202" path="m,l,21600r21600,l21600,xe">
          <v:stroke joinstyle="miter"/>
          <v:path gradientshapeok="t" o:connecttype="rect"/>
        </v:shapetype>
        <v:shape id="Text Box 44" o:spid="_x0000_s2050" type="#_x0000_t202" style="position:absolute;left:0;text-align:left;margin-left:-11.85pt;margin-top:6.05pt;width:461.55pt;height:26.5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" filled="f" stroked="f">
          <v:textbox>
            <w:txbxContent>
              <w:p w14:paraId="2FF0B211" w14:textId="77777777" w:rsidR="00DF3BF9" w:rsidRPr="00844A71" w:rsidRDefault="00DF3BF9">
                <w:pPr>
                  <w:ind w:left="84"/>
                  <w:jc w:val="center"/>
                  <w:rPr>
                    <w:rFonts w:ascii="FSAlbert" w:hAnsi="FSAlbert" w:cs="Arial"/>
                    <w:b/>
                    <w:sz w:val="32"/>
                  </w:rPr>
                </w:pPr>
                <w:r w:rsidRPr="00844A71">
                  <w:rPr>
                    <w:rFonts w:ascii="FSAlbert" w:hAnsi="FSAlbert" w:cs="Arial"/>
                    <w:b/>
                    <w:sz w:val="32"/>
                  </w:rPr>
                  <w:t xml:space="preserve">Maju </w:t>
                </w:r>
                <w:r w:rsidR="00F66981">
                  <w:rPr>
                    <w:rFonts w:ascii="FSAlbert" w:hAnsi="FSAlbert" w:cs="Arial"/>
                    <w:b/>
                    <w:sz w:val="32"/>
                  </w:rPr>
                  <w:t>B</w:t>
                </w:r>
                <w:r w:rsidRPr="00844A71">
                  <w:rPr>
                    <w:rFonts w:ascii="FSAlbert" w:hAnsi="FSAlbert" w:cs="Arial"/>
                    <w:b/>
                    <w:sz w:val="32"/>
                  </w:rPr>
                  <w:t>ersama</w:t>
                </w:r>
              </w:p>
            </w:txbxContent>
          </v:textbox>
          <w10:wrap type="square"/>
        </v:shape>
      </w:pict>
    </w:r>
    <w:r>
      <w:rPr>
        <w:noProof/>
      </w:rPr>
      <w:pict w14:anchorId="64E1368F">
        <v:line id="Line 34" o:spid="_x0000_s2049" style="position:absolute;left:0;text-align:left;flip:y;z-index:251656704;visibility:visible" from="-11.5pt,2.2pt" to="456.3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" o:allowincell="f" strokeweight="1.5pt"/>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180DFA" w14:textId="77777777" w:rsidR="00736951" w:rsidRDefault="00736951">
      <w:r>
        <w:separator/>
      </w:r>
    </w:p>
  </w:footnote>
  <w:footnote w:type="continuationSeparator" w:id="0">
    <w:p w14:paraId="1B3B9068" w14:textId="77777777" w:rsidR="00736951" w:rsidRDefault="0073695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53E9DE" w14:textId="77777777" w:rsidR="00DF3BF9" w:rsidRDefault="00736951">
    <w:pPr>
      <w:pStyle w:val="Header"/>
      <w:ind w:left="-284"/>
    </w:pPr>
    <w:r>
      <w:rPr>
        <w:noProof/>
      </w:rPr>
      <w:pict w14:anchorId="30EA22CB">
        <v:line id="Line 46" o:spid="_x0000_s2055" style="position:absolute;left:0;text-align:left;z-index:251658752;visibility:visible" from="101pt,62.8pt" to="344pt,6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mJp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"/>
      </w:pict>
    </w:r>
    <w:r>
      <w:rPr>
        <w:noProof/>
      </w:rPr>
      <w:pict w14:anchorId="2145989E">
        <v:rect id="Rectangle 1" o:spid="_x0000_s2056" style="position:absolute;left:0;text-align:left;margin-left:-19pt;margin-top:1pt;width:468.7pt;height:732.45pt;z-index:251654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" o:allowincell="f" filled="f" stroked="f">
          <v:textbox>
            <w:txbxContent>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4860"/>
                  <w:gridCol w:w="810"/>
                  <w:gridCol w:w="236"/>
                  <w:gridCol w:w="1692"/>
                </w:tblGrid>
                <w:tr w:rsidR="00DF3BF9" w:rsidRPr="004D6441" w14:paraId="6C20D36A" w14:textId="77777777">
                  <w:trPr>
                    <w:cantSplit/>
                    <w:trHeight w:val="143"/>
                  </w:trPr>
                  <w:tc>
                    <w:tcPr>
                      <w:tcW w:w="2250" w:type="dxa"/>
                      <w:tcBorders>
                        <w:top w:val="nil"/>
                        <w:bottom w:val="nil"/>
                        <w:right w:val="single" w:sz="12" w:space="0" w:color="auto"/>
                      </w:tcBorders>
                    </w:tcPr>
                    <w:p w14:paraId="2EF708B5" w14:textId="77777777" w:rsidR="00DF3BF9" w:rsidRPr="004D6441" w:rsidRDefault="00DF3BF9">
                      <w:pPr>
                        <w:pStyle w:val="Header"/>
                        <w:tabs>
                          <w:tab w:val="clear" w:pos="4320"/>
                          <w:tab w:val="clear" w:pos="8640"/>
                        </w:tabs>
                        <w:rPr>
                          <w:rFonts w:ascii="FSAlbert" w:hAnsi="FSAlbert"/>
                        </w:rPr>
                      </w:pPr>
                    </w:p>
                  </w:tc>
                  <w:tc>
                    <w:tcPr>
                      <w:tcW w:w="4860" w:type="dxa"/>
                      <w:tcBorders>
                        <w:top w:val="nil"/>
                        <w:left w:val="nil"/>
                        <w:bottom w:val="nil"/>
                        <w:right w:val="nil"/>
                      </w:tcBorders>
                    </w:tcPr>
                    <w:p w14:paraId="5615CBCA" w14:textId="77777777" w:rsidR="00DF3BF9" w:rsidRPr="004D6441" w:rsidRDefault="00DF3BF9">
                      <w:pPr>
                        <w:pStyle w:val="Header"/>
                        <w:tabs>
                          <w:tab w:val="clear" w:pos="4320"/>
                          <w:tab w:val="clear" w:pos="8640"/>
                        </w:tabs>
                        <w:rPr>
                          <w:rFonts w:ascii="FSAlbert" w:hAnsi="FSAlbert"/>
                          <w:b/>
                        </w:rPr>
                      </w:pPr>
                    </w:p>
                  </w:tc>
                  <w:tc>
                    <w:tcPr>
                      <w:tcW w:w="810" w:type="dxa"/>
                      <w:tcBorders>
                        <w:left w:val="single" w:sz="12" w:space="0" w:color="auto"/>
                        <w:right w:val="nil"/>
                      </w:tcBorders>
                      <w:vAlign w:val="center"/>
                    </w:tcPr>
                    <w:p w14:paraId="1D37DB87" w14:textId="77777777" w:rsidR="00DF3BF9" w:rsidRPr="004D6441" w:rsidRDefault="00DF3BF9">
                      <w:pPr>
                        <w:pStyle w:val="Heading9"/>
                        <w:jc w:val="left"/>
                        <w:rPr>
                          <w:rFonts w:ascii="FSAlbert" w:hAnsi="FSAlbert"/>
                        </w:rPr>
                      </w:pPr>
                      <w:r w:rsidRPr="004D6441">
                        <w:rPr>
                          <w:rFonts w:ascii="FSAlbert" w:hAnsi="FSAlbert"/>
                        </w:rPr>
                        <w:t>No. Dok.</w:t>
                      </w:r>
                    </w:p>
                  </w:tc>
                  <w:tc>
                    <w:tcPr>
                      <w:tcW w:w="236" w:type="dxa"/>
                      <w:tcBorders>
                        <w:left w:val="nil"/>
                        <w:right w:val="nil"/>
                      </w:tcBorders>
                      <w:vAlign w:val="center"/>
                    </w:tcPr>
                    <w:p w14:paraId="02ED870A" w14:textId="77777777" w:rsidR="00DF3BF9" w:rsidRPr="004D6441" w:rsidRDefault="00DF3BF9">
                      <w:pPr>
                        <w:ind w:left="612" w:hanging="612"/>
                        <w:jc w:val="left"/>
                        <w:rPr>
                          <w:rFonts w:ascii="FSAlbert" w:hAnsi="FSAlbert"/>
                          <w:b/>
                          <w:sz w:val="12"/>
                        </w:rPr>
                      </w:pPr>
                      <w:r w:rsidRPr="004D6441">
                        <w:rPr>
                          <w:rFonts w:ascii="FSAlbert" w:hAnsi="FSAlbert"/>
                          <w:b/>
                          <w:sz w:val="12"/>
                        </w:rPr>
                        <w:t>:</w:t>
                      </w:r>
                    </w:p>
                  </w:tc>
                  <w:tc>
                    <w:tcPr>
                      <w:tcW w:w="1692" w:type="dxa"/>
                      <w:tcBorders>
                        <w:left w:val="nil"/>
                      </w:tcBorders>
                      <w:vAlign w:val="center"/>
                    </w:tcPr>
                    <w:p w14:paraId="6D623890" w14:textId="769B413B" w:rsidR="00CB311E" w:rsidRPr="004D6441" w:rsidRDefault="00060D46" w:rsidP="00287005">
                      <w:pPr>
                        <w:jc w:val="left"/>
                        <w:rPr>
                          <w:rFonts w:ascii="FSAlbert" w:hAnsi="FSAlbert"/>
                          <w:b/>
                          <w:position w:val="-24"/>
                          <w:sz w:val="18"/>
                        </w:rPr>
                      </w:pPr>
                      <w:r>
                        <w:rPr>
                          <w:rFonts w:ascii="FSAlbert" w:hAnsi="FSAlbert"/>
                          <w:b/>
                          <w:position w:val="-24"/>
                          <w:sz w:val="18"/>
                        </w:rPr>
                        <w:t>14.B.2.1</w:t>
                      </w:r>
                    </w:p>
                  </w:tc>
                </w:tr>
                <w:tr w:rsidR="00DF3BF9" w:rsidRPr="004D6441" w14:paraId="1D4B43F3" w14:textId="77777777">
                  <w:trPr>
                    <w:cantSplit/>
                  </w:trPr>
                  <w:tc>
                    <w:tcPr>
                      <w:tcW w:w="2250" w:type="dxa"/>
                      <w:tcBorders>
                        <w:top w:val="nil"/>
                        <w:bottom w:val="nil"/>
                        <w:right w:val="single" w:sz="12" w:space="0" w:color="auto"/>
                      </w:tcBorders>
                    </w:tcPr>
                    <w:p w14:paraId="425B7807" w14:textId="650207FA" w:rsidR="00DF3BF9" w:rsidRPr="004D6441" w:rsidRDefault="00DF3BF9">
                      <w:pPr>
                        <w:pStyle w:val="Header"/>
                        <w:tabs>
                          <w:tab w:val="clear" w:pos="4320"/>
                          <w:tab w:val="clear" w:pos="8640"/>
                        </w:tabs>
                        <w:ind w:right="-18"/>
                        <w:rPr>
                          <w:rFonts w:ascii="FSAlbert" w:hAnsi="FSAlbert"/>
                        </w:rPr>
                      </w:pPr>
                    </w:p>
                  </w:tc>
                  <w:tc>
                    <w:tcPr>
                      <w:tcW w:w="4860" w:type="dxa"/>
                      <w:tcBorders>
                        <w:top w:val="nil"/>
                        <w:left w:val="nil"/>
                        <w:bottom w:val="nil"/>
                        <w:right w:val="nil"/>
                      </w:tcBorders>
                    </w:tcPr>
                    <w:p w14:paraId="4A187B62" w14:textId="77777777" w:rsidR="00DF3BF9" w:rsidRPr="004D6441" w:rsidRDefault="00DF3BF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28424C73" w14:textId="77777777" w:rsidR="00DF3BF9" w:rsidRPr="004D6441" w:rsidRDefault="00DF3BF9">
                      <w:pPr>
                        <w:pStyle w:val="Heading9"/>
                        <w:jc w:val="left"/>
                        <w:rPr>
                          <w:rFonts w:ascii="FSAlbert" w:hAnsi="FSAlbert"/>
                        </w:rPr>
                      </w:pPr>
                      <w:r w:rsidRPr="004D6441">
                        <w:rPr>
                          <w:rFonts w:ascii="FSAlbert" w:hAnsi="FSAlbert"/>
                        </w:rPr>
                        <w:t>Halaman</w:t>
                      </w:r>
                    </w:p>
                  </w:tc>
                  <w:tc>
                    <w:tcPr>
                      <w:tcW w:w="236" w:type="dxa"/>
                      <w:tcBorders>
                        <w:left w:val="nil"/>
                        <w:right w:val="nil"/>
                      </w:tcBorders>
                      <w:vAlign w:val="center"/>
                    </w:tcPr>
                    <w:p w14:paraId="127B9632" w14:textId="77777777" w:rsidR="00DF3BF9" w:rsidRPr="004D6441" w:rsidRDefault="00DF3BF9">
                      <w:pPr>
                        <w:ind w:left="612" w:hanging="612"/>
                        <w:jc w:val="left"/>
                        <w:rPr>
                          <w:rFonts w:ascii="FSAlbert" w:hAnsi="FSAlbert"/>
                          <w:b/>
                          <w:sz w:val="12"/>
                        </w:rPr>
                      </w:pPr>
                      <w:r w:rsidRPr="004D6441">
                        <w:rPr>
                          <w:rFonts w:ascii="FSAlbert" w:hAnsi="FSAlbert"/>
                          <w:b/>
                          <w:sz w:val="12"/>
                        </w:rPr>
                        <w:t>:</w:t>
                      </w:r>
                    </w:p>
                  </w:tc>
                  <w:tc>
                    <w:tcPr>
                      <w:tcW w:w="1692" w:type="dxa"/>
                      <w:tcBorders>
                        <w:left w:val="nil"/>
                      </w:tcBorders>
                      <w:vAlign w:val="center"/>
                    </w:tcPr>
                    <w:p w14:paraId="2A3DBB68" w14:textId="77777777" w:rsidR="00DF3BF9" w:rsidRPr="004D6441" w:rsidRDefault="009135FA">
                      <w:pPr>
                        <w:ind w:firstLine="16"/>
                        <w:jc w:val="left"/>
                        <w:rPr>
                          <w:rFonts w:ascii="FSAlbert" w:hAnsi="FSAlbert"/>
                          <w:b/>
                          <w:position w:val="-24"/>
                          <w:sz w:val="18"/>
                        </w:rPr>
                      </w:pPr>
                      <w:r w:rsidRPr="004D6441">
                        <w:rPr>
                          <w:rStyle w:val="PageNumber"/>
                          <w:rFonts w:ascii="FSAlbert" w:hAnsi="FSAlbert"/>
                          <w:b/>
                          <w:bCs/>
                          <w:sz w:val="16"/>
                        </w:rPr>
                        <w:fldChar w:fldCharType="begin"/>
                      </w:r>
                      <w:r w:rsidR="00DF3BF9" w:rsidRPr="004D6441">
                        <w:rPr>
                          <w:rStyle w:val="PageNumber"/>
                          <w:rFonts w:ascii="FSAlbert" w:hAnsi="FSAlbert"/>
                          <w:b/>
                          <w:bCs/>
                          <w:sz w:val="16"/>
                        </w:rPr>
                        <w:instrText xml:space="preserve"> PAGE </w:instrText>
                      </w:r>
                      <w:r w:rsidRPr="004D6441">
                        <w:rPr>
                          <w:rStyle w:val="PageNumber"/>
                          <w:rFonts w:ascii="FSAlbert" w:hAnsi="FSAlbert"/>
                          <w:b/>
                          <w:bCs/>
                          <w:sz w:val="16"/>
                        </w:rPr>
                        <w:fldChar w:fldCharType="separate"/>
                      </w:r>
                      <w:r w:rsidR="00676804">
                        <w:rPr>
                          <w:rStyle w:val="PageNumber"/>
                          <w:rFonts w:ascii="FSAlbert" w:hAnsi="FSAlbert"/>
                          <w:b/>
                          <w:bCs/>
                          <w:noProof/>
                          <w:sz w:val="16"/>
                        </w:rPr>
                        <w:t>1</w:t>
                      </w:r>
                      <w:r w:rsidRPr="004D6441">
                        <w:rPr>
                          <w:rStyle w:val="PageNumber"/>
                          <w:rFonts w:ascii="FSAlbert" w:hAnsi="FSAlbert"/>
                          <w:b/>
                          <w:bCs/>
                          <w:sz w:val="16"/>
                        </w:rPr>
                        <w:fldChar w:fldCharType="end"/>
                      </w:r>
                      <w:r w:rsidR="00DF3BF9" w:rsidRPr="004D6441">
                        <w:rPr>
                          <w:rStyle w:val="PageNumber"/>
                          <w:rFonts w:ascii="FSAlbert" w:hAnsi="FSAlbert"/>
                          <w:b/>
                          <w:sz w:val="18"/>
                        </w:rPr>
                        <w:t xml:space="preserve"> </w:t>
                      </w:r>
                    </w:p>
                  </w:tc>
                </w:tr>
                <w:tr w:rsidR="00DF3BF9" w:rsidRPr="004D6441" w14:paraId="7C1C8EFC" w14:textId="77777777">
                  <w:trPr>
                    <w:cantSplit/>
                  </w:trPr>
                  <w:tc>
                    <w:tcPr>
                      <w:tcW w:w="2250" w:type="dxa"/>
                      <w:tcBorders>
                        <w:top w:val="nil"/>
                        <w:bottom w:val="nil"/>
                        <w:right w:val="single" w:sz="12" w:space="0" w:color="auto"/>
                      </w:tcBorders>
                    </w:tcPr>
                    <w:p w14:paraId="6B7A7979" w14:textId="77777777" w:rsidR="00DF3BF9" w:rsidRPr="004D6441" w:rsidRDefault="00DF3BF9">
                      <w:pPr>
                        <w:pStyle w:val="Header"/>
                        <w:tabs>
                          <w:tab w:val="clear" w:pos="4320"/>
                          <w:tab w:val="clear" w:pos="8640"/>
                        </w:tabs>
                        <w:rPr>
                          <w:rFonts w:ascii="FSAlbert" w:hAnsi="FSAlbert"/>
                        </w:rPr>
                      </w:pPr>
                    </w:p>
                  </w:tc>
                  <w:tc>
                    <w:tcPr>
                      <w:tcW w:w="4860" w:type="dxa"/>
                      <w:tcBorders>
                        <w:top w:val="nil"/>
                        <w:left w:val="nil"/>
                        <w:bottom w:val="nil"/>
                        <w:right w:val="nil"/>
                      </w:tcBorders>
                    </w:tcPr>
                    <w:p w14:paraId="5492F9A3" w14:textId="77777777" w:rsidR="00DF3BF9" w:rsidRPr="004D6441" w:rsidRDefault="00DF3BF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257FC499" w14:textId="77777777" w:rsidR="00DF3BF9" w:rsidRPr="004D6441" w:rsidRDefault="00DF3BF9">
                      <w:pPr>
                        <w:pStyle w:val="Heading9"/>
                        <w:jc w:val="left"/>
                        <w:rPr>
                          <w:rFonts w:ascii="FSAlbert" w:hAnsi="FSAlbert"/>
                        </w:rPr>
                      </w:pPr>
                      <w:r w:rsidRPr="004D6441">
                        <w:rPr>
                          <w:rFonts w:ascii="FSAlbert" w:hAnsi="FSAlbert"/>
                        </w:rPr>
                        <w:t>Revisi</w:t>
                      </w:r>
                    </w:p>
                  </w:tc>
                  <w:tc>
                    <w:tcPr>
                      <w:tcW w:w="236" w:type="dxa"/>
                      <w:tcBorders>
                        <w:left w:val="nil"/>
                        <w:right w:val="nil"/>
                      </w:tcBorders>
                      <w:vAlign w:val="center"/>
                    </w:tcPr>
                    <w:p w14:paraId="31A5E804" w14:textId="77777777" w:rsidR="00DF3BF9" w:rsidRPr="004D6441" w:rsidRDefault="00DF3BF9">
                      <w:pPr>
                        <w:ind w:left="612" w:hanging="612"/>
                        <w:jc w:val="left"/>
                        <w:rPr>
                          <w:rFonts w:ascii="FSAlbert" w:hAnsi="FSAlbert"/>
                          <w:b/>
                          <w:sz w:val="12"/>
                        </w:rPr>
                      </w:pPr>
                      <w:r w:rsidRPr="004D6441">
                        <w:rPr>
                          <w:rFonts w:ascii="FSAlbert" w:hAnsi="FSAlbert"/>
                          <w:b/>
                          <w:sz w:val="12"/>
                        </w:rPr>
                        <w:t>:</w:t>
                      </w:r>
                    </w:p>
                  </w:tc>
                  <w:tc>
                    <w:tcPr>
                      <w:tcW w:w="1692" w:type="dxa"/>
                      <w:tcBorders>
                        <w:left w:val="nil"/>
                      </w:tcBorders>
                      <w:vAlign w:val="center"/>
                    </w:tcPr>
                    <w:p w14:paraId="44C2B167" w14:textId="5889F6E5" w:rsidR="00DF3BF9" w:rsidRPr="004D6441" w:rsidRDefault="00DF3BF9">
                      <w:pPr>
                        <w:ind w:firstLine="16"/>
                        <w:jc w:val="left"/>
                        <w:rPr>
                          <w:rFonts w:ascii="FSAlbert" w:hAnsi="FSAlbert"/>
                          <w:b/>
                          <w:position w:val="-24"/>
                          <w:sz w:val="18"/>
                        </w:rPr>
                      </w:pPr>
                    </w:p>
                  </w:tc>
                </w:tr>
                <w:tr w:rsidR="00DF3BF9" w:rsidRPr="004D6441" w14:paraId="0254172D" w14:textId="77777777">
                  <w:tc>
                    <w:tcPr>
                      <w:tcW w:w="2250" w:type="dxa"/>
                      <w:tcBorders>
                        <w:top w:val="nil"/>
                        <w:bottom w:val="nil"/>
                        <w:right w:val="single" w:sz="12" w:space="0" w:color="auto"/>
                      </w:tcBorders>
                    </w:tcPr>
                    <w:p w14:paraId="6EA66031" w14:textId="77777777" w:rsidR="00DF3BF9" w:rsidRPr="004D6441" w:rsidRDefault="00DF3BF9">
                      <w:pPr>
                        <w:pStyle w:val="Header"/>
                        <w:rPr>
                          <w:rFonts w:ascii="FSAlbert" w:hAnsi="FSAlbert"/>
                        </w:rPr>
                      </w:pPr>
                    </w:p>
                  </w:tc>
                  <w:tc>
                    <w:tcPr>
                      <w:tcW w:w="4860" w:type="dxa"/>
                      <w:tcBorders>
                        <w:top w:val="nil"/>
                        <w:left w:val="nil"/>
                        <w:bottom w:val="nil"/>
                        <w:right w:val="nil"/>
                      </w:tcBorders>
                    </w:tcPr>
                    <w:p w14:paraId="7FC5215F" w14:textId="77777777" w:rsidR="00DF3BF9" w:rsidRPr="004D6441" w:rsidRDefault="00DF3BF9">
                      <w:pPr>
                        <w:pStyle w:val="Header"/>
                        <w:rPr>
                          <w:rFonts w:ascii="FSAlbert" w:hAnsi="FSAlbert"/>
                          <w:b/>
                          <w:position w:val="-26"/>
                          <w:sz w:val="22"/>
                        </w:rPr>
                      </w:pPr>
                    </w:p>
                  </w:tc>
                  <w:tc>
                    <w:tcPr>
                      <w:tcW w:w="810" w:type="dxa"/>
                      <w:tcBorders>
                        <w:left w:val="single" w:sz="12" w:space="0" w:color="auto"/>
                        <w:right w:val="nil"/>
                      </w:tcBorders>
                      <w:vAlign w:val="center"/>
                    </w:tcPr>
                    <w:p w14:paraId="489E372B" w14:textId="77777777" w:rsidR="00DF3BF9" w:rsidRPr="004D6441" w:rsidRDefault="00DF3BF9">
                      <w:pPr>
                        <w:pStyle w:val="Heading9"/>
                        <w:jc w:val="left"/>
                        <w:rPr>
                          <w:rFonts w:ascii="FSAlbert" w:hAnsi="FSAlbert"/>
                        </w:rPr>
                      </w:pPr>
                      <w:r w:rsidRPr="004D6441">
                        <w:rPr>
                          <w:rFonts w:ascii="FSAlbert" w:hAnsi="FSAlbert"/>
                        </w:rPr>
                        <w:t>Tanggal</w:t>
                      </w:r>
                    </w:p>
                  </w:tc>
                  <w:tc>
                    <w:tcPr>
                      <w:tcW w:w="236" w:type="dxa"/>
                      <w:tcBorders>
                        <w:left w:val="nil"/>
                        <w:right w:val="nil"/>
                      </w:tcBorders>
                      <w:vAlign w:val="center"/>
                    </w:tcPr>
                    <w:p w14:paraId="78B7379F" w14:textId="77777777" w:rsidR="00DF3BF9" w:rsidRPr="004D6441" w:rsidRDefault="00DF3BF9">
                      <w:pPr>
                        <w:ind w:left="612" w:hanging="612"/>
                        <w:jc w:val="left"/>
                        <w:rPr>
                          <w:rFonts w:ascii="FSAlbert" w:hAnsi="FSAlbert"/>
                          <w:b/>
                          <w:sz w:val="12"/>
                        </w:rPr>
                      </w:pPr>
                      <w:r w:rsidRPr="004D6441">
                        <w:rPr>
                          <w:rFonts w:ascii="FSAlbert" w:hAnsi="FSAlbert"/>
                          <w:b/>
                          <w:sz w:val="12"/>
                        </w:rPr>
                        <w:t>:</w:t>
                      </w:r>
                    </w:p>
                  </w:tc>
                  <w:tc>
                    <w:tcPr>
                      <w:tcW w:w="1692" w:type="dxa"/>
                      <w:tcBorders>
                        <w:left w:val="nil"/>
                      </w:tcBorders>
                      <w:vAlign w:val="center"/>
                    </w:tcPr>
                    <w:p w14:paraId="27DDC826" w14:textId="66181757" w:rsidR="00DF3BF9" w:rsidRPr="004D6441" w:rsidRDefault="00287005">
                      <w:pPr>
                        <w:pStyle w:val="Heading6"/>
                        <w:ind w:left="0" w:firstLine="16"/>
                        <w:jc w:val="left"/>
                        <w:rPr>
                          <w:rFonts w:ascii="FSAlbert" w:hAnsi="FSAlbert"/>
                          <w:position w:val="-24"/>
                          <w:sz w:val="18"/>
                        </w:rPr>
                      </w:pPr>
                      <w:r>
                        <w:rPr>
                          <w:rFonts w:ascii="FSAlbert" w:hAnsi="FSAlbert"/>
                          <w:position w:val="-24"/>
                          <w:sz w:val="18"/>
                        </w:rPr>
                        <w:t>10</w:t>
                      </w:r>
                      <w:r w:rsidR="00B762D4" w:rsidRPr="00B762D4">
                        <w:rPr>
                          <w:rFonts w:ascii="FSAlbert" w:hAnsi="FSAlbert"/>
                          <w:position w:val="-24"/>
                          <w:sz w:val="18"/>
                        </w:rPr>
                        <w:t>/0</w:t>
                      </w:r>
                      <w:r w:rsidR="00FC31DC">
                        <w:rPr>
                          <w:rFonts w:ascii="FSAlbert" w:hAnsi="FSAlbert"/>
                          <w:position w:val="-24"/>
                          <w:sz w:val="18"/>
                        </w:rPr>
                        <w:t>7</w:t>
                      </w:r>
                      <w:r w:rsidR="00B762D4" w:rsidRPr="00B762D4">
                        <w:rPr>
                          <w:rFonts w:ascii="FSAlbert" w:hAnsi="FSAlbert"/>
                          <w:position w:val="-24"/>
                          <w:sz w:val="18"/>
                        </w:rPr>
                        <w:t>/202</w:t>
                      </w:r>
                      <w:r w:rsidR="00FC31DC">
                        <w:rPr>
                          <w:rFonts w:ascii="FSAlbert" w:hAnsi="FSAlbert"/>
                          <w:position w:val="-24"/>
                          <w:sz w:val="18"/>
                        </w:rPr>
                        <w:t>6</w:t>
                      </w:r>
                    </w:p>
                  </w:tc>
                </w:tr>
                <w:tr w:rsidR="00DF3BF9" w:rsidRPr="004D6441" w14:paraId="627216EA" w14:textId="77777777" w:rsidTr="00201DC9">
                  <w:tc>
                    <w:tcPr>
                      <w:tcW w:w="2250" w:type="dxa"/>
                      <w:tcBorders>
                        <w:top w:val="nil"/>
                        <w:bottom w:val="nil"/>
                        <w:right w:val="single" w:sz="12" w:space="0" w:color="auto"/>
                      </w:tcBorders>
                    </w:tcPr>
                    <w:p w14:paraId="6F09C3C1" w14:textId="77777777" w:rsidR="00DF3BF9" w:rsidRPr="004D6441" w:rsidRDefault="00DF3BF9">
                      <w:pPr>
                        <w:pStyle w:val="Header"/>
                        <w:rPr>
                          <w:rFonts w:ascii="FSAlbert" w:hAnsi="FSAlbert"/>
                        </w:rPr>
                      </w:pPr>
                    </w:p>
                  </w:tc>
                  <w:tc>
                    <w:tcPr>
                      <w:tcW w:w="4860" w:type="dxa"/>
                      <w:tcBorders>
                        <w:top w:val="nil"/>
                        <w:left w:val="nil"/>
                        <w:bottom w:val="nil"/>
                        <w:right w:val="nil"/>
                      </w:tcBorders>
                      <w:vAlign w:val="bottom"/>
                    </w:tcPr>
                    <w:p w14:paraId="64A7BBF9" w14:textId="77777777" w:rsidR="00DF3BF9" w:rsidRPr="004D6441" w:rsidRDefault="00DF3BF9" w:rsidP="001820E6">
                      <w:pPr>
                        <w:pStyle w:val="Header"/>
                        <w:jc w:val="center"/>
                        <w:rPr>
                          <w:rFonts w:ascii="FSAlbert" w:hAnsi="FSAlbert"/>
                          <w:b/>
                          <w:sz w:val="22"/>
                          <w:lang w:val="id-ID"/>
                        </w:rPr>
                      </w:pPr>
                      <w:r w:rsidRPr="004D6441">
                        <w:rPr>
                          <w:rFonts w:ascii="FSAlbert" w:hAnsi="FSAlbert"/>
                          <w:b/>
                          <w:sz w:val="24"/>
                          <w:szCs w:val="24"/>
                        </w:rPr>
                        <w:t>PELAKSANA</w:t>
                      </w:r>
                    </w:p>
                  </w:tc>
                  <w:tc>
                    <w:tcPr>
                      <w:tcW w:w="810" w:type="dxa"/>
                      <w:tcBorders>
                        <w:left w:val="single" w:sz="12" w:space="0" w:color="auto"/>
                        <w:right w:val="nil"/>
                      </w:tcBorders>
                      <w:vAlign w:val="center"/>
                    </w:tcPr>
                    <w:p w14:paraId="11E32FC7" w14:textId="77777777" w:rsidR="00DF3BF9" w:rsidRPr="004D6441" w:rsidRDefault="00DF3BF9">
                      <w:pPr>
                        <w:pStyle w:val="Heading9"/>
                        <w:jc w:val="left"/>
                        <w:rPr>
                          <w:rFonts w:ascii="FSAlbert" w:hAnsi="FSAlbert"/>
                        </w:rPr>
                      </w:pPr>
                      <w:r w:rsidRPr="004D6441">
                        <w:rPr>
                          <w:rFonts w:ascii="FSAlbert" w:hAnsi="FSAlbert"/>
                        </w:rPr>
                        <w:t>Pembuat</w:t>
                      </w:r>
                    </w:p>
                  </w:tc>
                  <w:tc>
                    <w:tcPr>
                      <w:tcW w:w="236" w:type="dxa"/>
                      <w:tcBorders>
                        <w:left w:val="nil"/>
                        <w:right w:val="nil"/>
                      </w:tcBorders>
                      <w:vAlign w:val="center"/>
                    </w:tcPr>
                    <w:p w14:paraId="53ACA37C" w14:textId="77777777" w:rsidR="00DF3BF9" w:rsidRPr="004D6441" w:rsidRDefault="00DF3BF9">
                      <w:pPr>
                        <w:ind w:left="612" w:hanging="612"/>
                        <w:jc w:val="left"/>
                        <w:rPr>
                          <w:rFonts w:ascii="FSAlbert" w:hAnsi="FSAlbert"/>
                          <w:b/>
                          <w:sz w:val="12"/>
                        </w:rPr>
                      </w:pPr>
                      <w:r w:rsidRPr="004D6441">
                        <w:rPr>
                          <w:rFonts w:ascii="FSAlbert" w:hAnsi="FSAlbert"/>
                          <w:b/>
                          <w:sz w:val="12"/>
                        </w:rPr>
                        <w:t>:</w:t>
                      </w:r>
                    </w:p>
                  </w:tc>
                  <w:tc>
                    <w:tcPr>
                      <w:tcW w:w="1692" w:type="dxa"/>
                      <w:tcBorders>
                        <w:left w:val="nil"/>
                      </w:tcBorders>
                      <w:vAlign w:val="center"/>
                    </w:tcPr>
                    <w:p w14:paraId="21089CBF" w14:textId="77777777" w:rsidR="00DF3BF9" w:rsidRPr="004D6441" w:rsidRDefault="00DF3BF9">
                      <w:pPr>
                        <w:pStyle w:val="Heading6"/>
                        <w:ind w:left="0" w:firstLine="16"/>
                        <w:jc w:val="left"/>
                        <w:rPr>
                          <w:rFonts w:ascii="FSAlbert" w:hAnsi="FSAlbert"/>
                          <w:position w:val="-24"/>
                          <w:sz w:val="18"/>
                        </w:rPr>
                      </w:pPr>
                    </w:p>
                  </w:tc>
                </w:tr>
                <w:tr w:rsidR="00DF3BF9" w:rsidRPr="004D6441" w14:paraId="41DE6D69" w14:textId="77777777" w:rsidTr="00ED30B3">
                  <w:tc>
                    <w:tcPr>
                      <w:tcW w:w="2250" w:type="dxa"/>
                      <w:tcBorders>
                        <w:top w:val="nil"/>
                        <w:bottom w:val="single" w:sz="12" w:space="0" w:color="auto"/>
                        <w:right w:val="single" w:sz="12" w:space="0" w:color="auto"/>
                      </w:tcBorders>
                    </w:tcPr>
                    <w:p w14:paraId="4DE5EC71" w14:textId="77777777" w:rsidR="00DF3BF9" w:rsidRPr="004D6441" w:rsidRDefault="00DF3BF9">
                      <w:pPr>
                        <w:pStyle w:val="Header"/>
                        <w:rPr>
                          <w:rFonts w:ascii="FSAlbert" w:hAnsi="FSAlbert"/>
                        </w:rPr>
                      </w:pPr>
                    </w:p>
                  </w:tc>
                  <w:tc>
                    <w:tcPr>
                      <w:tcW w:w="4860" w:type="dxa"/>
                      <w:tcBorders>
                        <w:top w:val="nil"/>
                        <w:left w:val="nil"/>
                        <w:bottom w:val="single" w:sz="12" w:space="0" w:color="auto"/>
                        <w:right w:val="nil"/>
                      </w:tcBorders>
                      <w:vAlign w:val="center"/>
                    </w:tcPr>
                    <w:p w14:paraId="08AC984D" w14:textId="77777777" w:rsidR="00DF3BF9" w:rsidRPr="004D6441" w:rsidRDefault="00DF3BF9" w:rsidP="00ED30B3">
                      <w:pPr>
                        <w:pStyle w:val="Header"/>
                        <w:jc w:val="center"/>
                        <w:rPr>
                          <w:rFonts w:ascii="FSAlbert" w:hAnsi="FSAlbert"/>
                          <w:b/>
                          <w:sz w:val="24"/>
                          <w:szCs w:val="24"/>
                          <w:lang w:val="id-ID"/>
                        </w:rPr>
                      </w:pPr>
                    </w:p>
                  </w:tc>
                  <w:tc>
                    <w:tcPr>
                      <w:tcW w:w="810" w:type="dxa"/>
                      <w:tcBorders>
                        <w:left w:val="single" w:sz="12" w:space="0" w:color="auto"/>
                        <w:bottom w:val="single" w:sz="12" w:space="0" w:color="auto"/>
                        <w:right w:val="nil"/>
                      </w:tcBorders>
                      <w:vAlign w:val="center"/>
                    </w:tcPr>
                    <w:p w14:paraId="605B6F01" w14:textId="77777777" w:rsidR="00DF3BF9" w:rsidRPr="004D6441" w:rsidRDefault="00DF3BF9">
                      <w:pPr>
                        <w:pStyle w:val="Heading9"/>
                        <w:jc w:val="left"/>
                        <w:rPr>
                          <w:rFonts w:ascii="FSAlbert" w:hAnsi="FSAlbert"/>
                        </w:rPr>
                      </w:pPr>
                      <w:r w:rsidRPr="004D6441">
                        <w:rPr>
                          <w:rFonts w:ascii="FSAlbert" w:hAnsi="FSAlbert"/>
                        </w:rPr>
                        <w:t>Penyetuju</w:t>
                      </w:r>
                    </w:p>
                  </w:tc>
                  <w:tc>
                    <w:tcPr>
                      <w:tcW w:w="236" w:type="dxa"/>
                      <w:tcBorders>
                        <w:left w:val="nil"/>
                        <w:bottom w:val="single" w:sz="12" w:space="0" w:color="auto"/>
                        <w:right w:val="nil"/>
                      </w:tcBorders>
                      <w:vAlign w:val="center"/>
                    </w:tcPr>
                    <w:p w14:paraId="2EBE5993" w14:textId="77777777" w:rsidR="00DF3BF9" w:rsidRPr="004D6441" w:rsidRDefault="00DF3BF9">
                      <w:pPr>
                        <w:ind w:left="612" w:hanging="612"/>
                        <w:jc w:val="left"/>
                        <w:rPr>
                          <w:rFonts w:ascii="FSAlbert" w:hAnsi="FSAlbert"/>
                          <w:b/>
                          <w:sz w:val="12"/>
                        </w:rPr>
                      </w:pPr>
                      <w:r w:rsidRPr="004D6441">
                        <w:rPr>
                          <w:rFonts w:ascii="FSAlbert" w:hAnsi="FSAlbert"/>
                          <w:b/>
                          <w:sz w:val="12"/>
                        </w:rPr>
                        <w:t>:</w:t>
                      </w:r>
                    </w:p>
                  </w:tc>
                  <w:tc>
                    <w:tcPr>
                      <w:tcW w:w="1692" w:type="dxa"/>
                      <w:tcBorders>
                        <w:left w:val="nil"/>
                        <w:bottom w:val="single" w:sz="12" w:space="0" w:color="auto"/>
                      </w:tcBorders>
                      <w:vAlign w:val="center"/>
                    </w:tcPr>
                    <w:p w14:paraId="577F1892" w14:textId="77777777" w:rsidR="00DF3BF9" w:rsidRPr="004D6441" w:rsidRDefault="00DF3BF9">
                      <w:pPr>
                        <w:ind w:firstLine="16"/>
                        <w:jc w:val="left"/>
                        <w:rPr>
                          <w:rFonts w:ascii="FSAlbert" w:hAnsi="FSAlbert"/>
                          <w:b/>
                          <w:position w:val="-24"/>
                          <w:sz w:val="18"/>
                        </w:rPr>
                      </w:pPr>
                    </w:p>
                  </w:tc>
                </w:tr>
              </w:tbl>
              <w:p w14:paraId="0D181CDB" w14:textId="77777777" w:rsidR="00DF3BF9" w:rsidRPr="004D6441" w:rsidRDefault="00DF3BF9">
                <w:pPr>
                  <w:pStyle w:val="Header"/>
                  <w:tabs>
                    <w:tab w:val="clear" w:pos="4320"/>
                    <w:tab w:val="clear" w:pos="8640"/>
                  </w:tabs>
                  <w:rPr>
                    <w:rFonts w:ascii="FSAlbert" w:hAnsi="FSAlbert"/>
                  </w:rPr>
                </w:pPr>
              </w:p>
              <w:p w14:paraId="7117AA83" w14:textId="77777777" w:rsidR="00DF3BF9" w:rsidRPr="004D6441" w:rsidRDefault="00DF3BF9">
                <w:pPr>
                  <w:pStyle w:val="Header"/>
                  <w:tabs>
                    <w:tab w:val="clear" w:pos="4320"/>
                    <w:tab w:val="clear" w:pos="8640"/>
                  </w:tabs>
                  <w:rPr>
                    <w:rFonts w:ascii="FSAlbert" w:hAnsi="FSAlbert"/>
                  </w:rPr>
                </w:pPr>
              </w:p>
            </w:txbxContent>
          </v:textbox>
        </v:rect>
      </w:pict>
    </w:r>
    <w:r w:rsidR="00DF3BF9">
      <w:rPr>
        <w:noProof/>
      </w:rPr>
      <w:drawing>
        <wp:anchor distT="0" distB="0" distL="114300" distR="114300" simplePos="0" relativeHeight="251661824" behindDoc="0" locked="0" layoutInCell="1" allowOverlap="1" wp14:anchorId="05FCBB32" wp14:editId="4BA61FD1">
          <wp:simplePos x="0" y="0"/>
          <wp:positionH relativeFrom="column">
            <wp:posOffset>-74295</wp:posOffset>
          </wp:positionH>
          <wp:positionV relativeFrom="paragraph">
            <wp:posOffset>447040</wp:posOffset>
          </wp:positionV>
          <wp:extent cx="1257300" cy="36246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3.JPG"/>
                  <pic:cNvPicPr/>
                </pic:nvPicPr>
                <pic:blipFill>
                  <a:blip r:embed="rId1">
                    <a:extLst>
                      <a:ext uri="{28A0092B-C50C-407E-A947-70E740481C1C}">
                        <a14:useLocalDpi xmlns:a14="http://schemas.microsoft.com/office/drawing/2010/main" val="0"/>
                      </a:ext>
                    </a:extLst>
                  </a:blip>
                  <a:stretch>
                    <a:fillRect/>
                  </a:stretch>
                </pic:blipFill>
                <pic:spPr>
                  <a:xfrm>
                    <a:off x="0" y="0"/>
                    <a:ext cx="1257300" cy="362465"/>
                  </a:xfrm>
                  <a:prstGeom prst="rect">
                    <a:avLst/>
                  </a:prstGeom>
                </pic:spPr>
              </pic:pic>
            </a:graphicData>
          </a:graphic>
        </wp:anchor>
      </w:drawing>
    </w:r>
    <w:r>
      <w:rPr>
        <w:noProof/>
      </w:rPr>
      <w:pict w14:anchorId="3F1F66AC">
        <v:shapetype id="_x0000_t202" coordsize="21600,21600" o:spt="202" path="m,l,21600r21600,l21600,xe">
          <v:stroke joinstyle="miter"/>
          <v:path gradientshapeok="t" o:connecttype="rect"/>
        </v:shapetype>
        <v:shape id="Text Box 40" o:spid="_x0000_s2054" type="#_x0000_t202" style="position:absolute;left:0;text-align:left;margin-left:99.45pt;margin-top:27.9pt;width:245.25pt;height:36pt;z-index:25165568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" filled="f" stroked="f">
          <v:textbox>
            <w:txbxContent>
              <w:p w14:paraId="67EB3586" w14:textId="77777777" w:rsidR="004D6441" w:rsidRDefault="004D6441" w:rsidP="004D6441">
                <w:pPr>
                  <w:pStyle w:val="Heading2"/>
                  <w:tabs>
                    <w:tab w:val="left" w:pos="720"/>
                  </w:tabs>
                  <w:rPr>
                    <w:rFonts w:ascii="FSAlbert" w:hAnsi="FSAlbert"/>
                    <w:sz w:val="22"/>
                    <w:szCs w:val="22"/>
                  </w:rPr>
                </w:pPr>
                <w:r>
                  <w:rPr>
                    <w:rFonts w:ascii="FSAlbert" w:hAnsi="FSAlbert"/>
                    <w:sz w:val="22"/>
                    <w:szCs w:val="22"/>
                  </w:rPr>
                  <w:t>PT. BANK PEMBANGUNAN DAERAH                 SULAWESI TENGGARA</w:t>
                </w:r>
              </w:p>
              <w:p w14:paraId="45715702" w14:textId="77777777" w:rsidR="004D6441" w:rsidRPr="00B050DE" w:rsidRDefault="004D6441" w:rsidP="004D6441">
                <w:pPr>
                  <w:rPr>
                    <w:szCs w:val="22"/>
                  </w:rPr>
                </w:pPr>
              </w:p>
              <w:p w14:paraId="2823AED6" w14:textId="77777777" w:rsidR="004D6441" w:rsidRPr="00065665" w:rsidRDefault="004D6441" w:rsidP="004D6441">
                <w:pPr>
                  <w:rPr>
                    <w:szCs w:val="22"/>
                  </w:rPr>
                </w:pPr>
              </w:p>
              <w:p w14:paraId="7BF709AD" w14:textId="77777777" w:rsidR="00DF3BF9" w:rsidRPr="004D6441" w:rsidRDefault="00DF3BF9" w:rsidP="004D6441">
                <w:pPr>
                  <w:rPr>
                    <w:szCs w:val="22"/>
                  </w:rPr>
                </w:pPr>
              </w:p>
            </w:txbxContent>
          </v:textbox>
        </v:shape>
      </w:pict>
    </w:r>
    <w:r>
      <w:rPr>
        <w:noProof/>
      </w:rPr>
      <w:pict w14:anchorId="32B2B4D8">
        <v:shape id="Text Box 92" o:spid="_x0000_s2053" type="#_x0000_t202" style="position:absolute;left:0;text-align:left;margin-left:101.45pt;margin-top:4.85pt;width:240.95pt;height:22.5pt;z-index:2516608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" o:allowincell="f" filled="f" stroked="f">
          <v:textbox>
            <w:txbxContent>
              <w:p w14:paraId="2C15F8D1" w14:textId="77777777" w:rsidR="00DF3BF9" w:rsidRPr="004D6441" w:rsidRDefault="00DF3BF9">
                <w:pPr>
                  <w:pStyle w:val="Heading2"/>
                  <w:rPr>
                    <w:rFonts w:ascii="FSAlbert" w:hAnsi="FSAlbert"/>
                    <w:sz w:val="32"/>
                    <w:szCs w:val="32"/>
                    <w:lang w:val="id-ID"/>
                  </w:rPr>
                </w:pPr>
                <w:r w:rsidRPr="004D6441">
                  <w:rPr>
                    <w:rFonts w:ascii="FSAlbert" w:hAnsi="FSAlbert"/>
                    <w:sz w:val="32"/>
                    <w:szCs w:val="32"/>
                    <w:lang w:val="id-ID"/>
                  </w:rPr>
                  <w:t>URAIAN TUGAS PEGAWAI</w:t>
                </w:r>
              </w:p>
              <w:p w14:paraId="61F73AB2" w14:textId="77777777" w:rsidR="00DF3BF9" w:rsidRDefault="00DF3BF9"/>
            </w:txbxContent>
          </v:textbox>
        </v:shape>
      </w:pict>
    </w:r>
    <w:r>
      <w:rPr>
        <w:noProof/>
      </w:rPr>
      <w:pict w14:anchorId="0CD08C94">
        <v:line id="Line 77" o:spid="_x0000_s2052" style="position:absolute;left:0;text-align:left;z-index:251659776;visibility:visible;mso-position-horizontal-relative:text;mso-position-vertical-relative:text" from="100.15pt,26.7pt" to="343.9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" o:allowincell="f"/>
      </w:pict>
    </w:r>
    <w:r>
      <w:rPr>
        <w:noProof/>
      </w:rPr>
      <w:pict w14:anchorId="37ADAF88">
        <v:rect id="Rectangle 42" o:spid="_x0000_s2051" style="position:absolute;left:0;text-align:left;margin-left:-12.25pt;margin-top:4.3pt;width:468pt;height:729pt;z-index:2516536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" o:allowincell="f" strokeweight="1.5pt">
          <v:textbox>
            <w:txbxContent>
              <w:p w14:paraId="11F468FF" w14:textId="77777777" w:rsidR="00DF3BF9" w:rsidRDefault="00DF3BF9"/>
            </w:txbxContent>
          </v:textbox>
        </v:rect>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E35EB5"/>
    <w:multiLevelType w:val="hybridMultilevel"/>
    <w:tmpl w:val="10FE4648"/>
    <w:lvl w:ilvl="0" w:tplc="AD4AA3EA">
      <w:start w:val="1"/>
      <w:numFmt w:val="bullet"/>
      <w:lvlText w:val=""/>
      <w:lvlJc w:val="left"/>
      <w:pPr>
        <w:tabs>
          <w:tab w:val="num" w:pos="720"/>
        </w:tabs>
        <w:ind w:left="720" w:hanging="360"/>
      </w:pPr>
      <w:rPr>
        <w:rFonts w:ascii="Wingdings 2" w:hAnsi="Wingdings 2" w:hint="default"/>
      </w:rPr>
    </w:lvl>
    <w:lvl w:ilvl="1" w:tplc="E3BC26BE" w:tentative="1">
      <w:start w:val="1"/>
      <w:numFmt w:val="bullet"/>
      <w:lvlText w:val=""/>
      <w:lvlJc w:val="left"/>
      <w:pPr>
        <w:tabs>
          <w:tab w:val="num" w:pos="1440"/>
        </w:tabs>
        <w:ind w:left="1440" w:hanging="360"/>
      </w:pPr>
      <w:rPr>
        <w:rFonts w:ascii="Wingdings 2" w:hAnsi="Wingdings 2" w:hint="default"/>
      </w:rPr>
    </w:lvl>
    <w:lvl w:ilvl="2" w:tplc="B6B86A6C" w:tentative="1">
      <w:start w:val="1"/>
      <w:numFmt w:val="bullet"/>
      <w:lvlText w:val=""/>
      <w:lvlJc w:val="left"/>
      <w:pPr>
        <w:tabs>
          <w:tab w:val="num" w:pos="2160"/>
        </w:tabs>
        <w:ind w:left="2160" w:hanging="360"/>
      </w:pPr>
      <w:rPr>
        <w:rFonts w:ascii="Wingdings 2" w:hAnsi="Wingdings 2" w:hint="default"/>
      </w:rPr>
    </w:lvl>
    <w:lvl w:ilvl="3" w:tplc="29E8EFE2" w:tentative="1">
      <w:start w:val="1"/>
      <w:numFmt w:val="bullet"/>
      <w:lvlText w:val=""/>
      <w:lvlJc w:val="left"/>
      <w:pPr>
        <w:tabs>
          <w:tab w:val="num" w:pos="2880"/>
        </w:tabs>
        <w:ind w:left="2880" w:hanging="360"/>
      </w:pPr>
      <w:rPr>
        <w:rFonts w:ascii="Wingdings 2" w:hAnsi="Wingdings 2" w:hint="default"/>
      </w:rPr>
    </w:lvl>
    <w:lvl w:ilvl="4" w:tplc="36A4BFCC" w:tentative="1">
      <w:start w:val="1"/>
      <w:numFmt w:val="bullet"/>
      <w:lvlText w:val=""/>
      <w:lvlJc w:val="left"/>
      <w:pPr>
        <w:tabs>
          <w:tab w:val="num" w:pos="3600"/>
        </w:tabs>
        <w:ind w:left="3600" w:hanging="360"/>
      </w:pPr>
      <w:rPr>
        <w:rFonts w:ascii="Wingdings 2" w:hAnsi="Wingdings 2" w:hint="default"/>
      </w:rPr>
    </w:lvl>
    <w:lvl w:ilvl="5" w:tplc="9B405CE4" w:tentative="1">
      <w:start w:val="1"/>
      <w:numFmt w:val="bullet"/>
      <w:lvlText w:val=""/>
      <w:lvlJc w:val="left"/>
      <w:pPr>
        <w:tabs>
          <w:tab w:val="num" w:pos="4320"/>
        </w:tabs>
        <w:ind w:left="4320" w:hanging="360"/>
      </w:pPr>
      <w:rPr>
        <w:rFonts w:ascii="Wingdings 2" w:hAnsi="Wingdings 2" w:hint="default"/>
      </w:rPr>
    </w:lvl>
    <w:lvl w:ilvl="6" w:tplc="F6220B7A" w:tentative="1">
      <w:start w:val="1"/>
      <w:numFmt w:val="bullet"/>
      <w:lvlText w:val=""/>
      <w:lvlJc w:val="left"/>
      <w:pPr>
        <w:tabs>
          <w:tab w:val="num" w:pos="5040"/>
        </w:tabs>
        <w:ind w:left="5040" w:hanging="360"/>
      </w:pPr>
      <w:rPr>
        <w:rFonts w:ascii="Wingdings 2" w:hAnsi="Wingdings 2" w:hint="default"/>
      </w:rPr>
    </w:lvl>
    <w:lvl w:ilvl="7" w:tplc="8CD65C40" w:tentative="1">
      <w:start w:val="1"/>
      <w:numFmt w:val="bullet"/>
      <w:lvlText w:val=""/>
      <w:lvlJc w:val="left"/>
      <w:pPr>
        <w:tabs>
          <w:tab w:val="num" w:pos="5760"/>
        </w:tabs>
        <w:ind w:left="5760" w:hanging="360"/>
      </w:pPr>
      <w:rPr>
        <w:rFonts w:ascii="Wingdings 2" w:hAnsi="Wingdings 2" w:hint="default"/>
      </w:rPr>
    </w:lvl>
    <w:lvl w:ilvl="8" w:tplc="95CE6D50" w:tentative="1">
      <w:start w:val="1"/>
      <w:numFmt w:val="bullet"/>
      <w:lvlText w:val=""/>
      <w:lvlJc w:val="left"/>
      <w:pPr>
        <w:tabs>
          <w:tab w:val="num" w:pos="6480"/>
        </w:tabs>
        <w:ind w:left="6480" w:hanging="360"/>
      </w:pPr>
      <w:rPr>
        <w:rFonts w:ascii="Wingdings 2" w:hAnsi="Wingdings 2" w:hint="default"/>
      </w:rPr>
    </w:lvl>
  </w:abstractNum>
  <w:abstractNum w:abstractNumId="1">
    <w:nsid w:val="0E520F57"/>
    <w:multiLevelType w:val="hybridMultilevel"/>
    <w:tmpl w:val="A7E690DA"/>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28B1FB6"/>
    <w:multiLevelType w:val="hybridMultilevel"/>
    <w:tmpl w:val="8588180A"/>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83A0D2F"/>
    <w:multiLevelType w:val="hybridMultilevel"/>
    <w:tmpl w:val="A2B8DA9E"/>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nsid w:val="18EC50F5"/>
    <w:multiLevelType w:val="hybridMultilevel"/>
    <w:tmpl w:val="A8D4770A"/>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A6A0F22"/>
    <w:multiLevelType w:val="hybridMultilevel"/>
    <w:tmpl w:val="927C0ADE"/>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1B292140"/>
    <w:multiLevelType w:val="hybridMultilevel"/>
    <w:tmpl w:val="00948982"/>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BE3129A"/>
    <w:multiLevelType w:val="hybridMultilevel"/>
    <w:tmpl w:val="7F402F3E"/>
    <w:lvl w:ilvl="0" w:tplc="6C44C748">
      <w:start w:val="1"/>
      <w:numFmt w:val="bullet"/>
      <w:lvlText w:val="-"/>
      <w:lvlJc w:val="left"/>
      <w:pPr>
        <w:ind w:left="1440" w:hanging="360"/>
      </w:pPr>
      <w:rPr>
        <w:rFonts w:ascii="Book Antiqua" w:eastAsia="Times New Roman" w:hAnsi="Book Antiqua" w:cs="Aria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8">
    <w:nsid w:val="1C6A3EB0"/>
    <w:multiLevelType w:val="hybridMultilevel"/>
    <w:tmpl w:val="584CCF5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9">
    <w:nsid w:val="1FA5287D"/>
    <w:multiLevelType w:val="hybridMultilevel"/>
    <w:tmpl w:val="6C846104"/>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20B508F7"/>
    <w:multiLevelType w:val="hybridMultilevel"/>
    <w:tmpl w:val="46823EEE"/>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B5649D2"/>
    <w:multiLevelType w:val="hybridMultilevel"/>
    <w:tmpl w:val="F7A41350"/>
    <w:lvl w:ilvl="0" w:tplc="0421000F">
      <w:start w:val="1"/>
      <w:numFmt w:val="decimal"/>
      <w:lvlText w:val="%1."/>
      <w:lvlJc w:val="left"/>
      <w:pPr>
        <w:ind w:left="360" w:hanging="360"/>
      </w:pPr>
      <w:rPr>
        <w:rFonts w:hint="default"/>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2">
    <w:nsid w:val="2C4A5DCF"/>
    <w:multiLevelType w:val="hybridMultilevel"/>
    <w:tmpl w:val="36B87EB4"/>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3">
    <w:nsid w:val="2E732442"/>
    <w:multiLevelType w:val="hybridMultilevel"/>
    <w:tmpl w:val="6DA86872"/>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1ED0CBC"/>
    <w:multiLevelType w:val="hybridMultilevel"/>
    <w:tmpl w:val="BE24E69C"/>
    <w:lvl w:ilvl="0" w:tplc="04210019">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6C44C748">
      <w:start w:val="1"/>
      <w:numFmt w:val="bullet"/>
      <w:lvlText w:val="-"/>
      <w:lvlJc w:val="left"/>
      <w:pPr>
        <w:ind w:left="2160" w:hanging="180"/>
      </w:pPr>
      <w:rPr>
        <w:rFonts w:ascii="Book Antiqua" w:eastAsia="Times New Roman" w:hAnsi="Book Antiqua" w:cs="Arial"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3A5754F0"/>
    <w:multiLevelType w:val="hybridMultilevel"/>
    <w:tmpl w:val="5FF8391A"/>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3AA519F3"/>
    <w:multiLevelType w:val="hybridMultilevel"/>
    <w:tmpl w:val="8F1A8598"/>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445D57BC"/>
    <w:multiLevelType w:val="hybridMultilevel"/>
    <w:tmpl w:val="ACFA849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
    <w:nsid w:val="45493DCE"/>
    <w:multiLevelType w:val="hybridMultilevel"/>
    <w:tmpl w:val="2AE06260"/>
    <w:lvl w:ilvl="0" w:tplc="A5E272FC">
      <w:start w:val="1"/>
      <w:numFmt w:val="bullet"/>
      <w:lvlText w:val="-"/>
      <w:lvlJc w:val="left"/>
      <w:pPr>
        <w:ind w:left="720" w:hanging="360"/>
      </w:pPr>
      <w:rPr>
        <w:rFonts w:ascii="Book Antiqua" w:eastAsia="Times New Roman" w:hAnsi="Book Antiqua" w:cs="Aria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9">
    <w:nsid w:val="49A57B28"/>
    <w:multiLevelType w:val="hybridMultilevel"/>
    <w:tmpl w:val="1BA4A2B8"/>
    <w:lvl w:ilvl="0" w:tplc="2EFABB1C">
      <w:start w:val="1"/>
      <w:numFmt w:val="decimal"/>
      <w:lvlText w:val="%1."/>
      <w:lvlJc w:val="left"/>
      <w:pPr>
        <w:tabs>
          <w:tab w:val="num" w:pos="1692"/>
        </w:tabs>
        <w:ind w:left="1692" w:hanging="360"/>
      </w:pPr>
      <w:rPr>
        <w:rFonts w:hint="default"/>
      </w:rPr>
    </w:lvl>
    <w:lvl w:ilvl="1" w:tplc="B0CC2542">
      <w:start w:val="1"/>
      <w:numFmt w:val="decimal"/>
      <w:lvlText w:val="%2."/>
      <w:lvlJc w:val="left"/>
      <w:pPr>
        <w:tabs>
          <w:tab w:val="num" w:pos="1515"/>
        </w:tabs>
        <w:ind w:left="1515" w:hanging="435"/>
      </w:pPr>
      <w:rPr>
        <w:rFonts w:hint="default"/>
      </w:rPr>
    </w:lvl>
    <w:lvl w:ilvl="2" w:tplc="0409000D">
      <w:start w:val="1"/>
      <w:numFmt w:val="bullet"/>
      <w:lvlText w:val=""/>
      <w:lvlJc w:val="left"/>
      <w:pPr>
        <w:tabs>
          <w:tab w:val="num" w:pos="2340"/>
        </w:tabs>
        <w:ind w:left="2340" w:hanging="360"/>
      </w:pPr>
      <w:rPr>
        <w:rFonts w:ascii="Wingdings" w:hAnsi="Wingding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3842E4C"/>
    <w:multiLevelType w:val="hybridMultilevel"/>
    <w:tmpl w:val="92F08D98"/>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665F19A4"/>
    <w:multiLevelType w:val="hybridMultilevel"/>
    <w:tmpl w:val="A928E6C8"/>
    <w:lvl w:ilvl="0" w:tplc="6C44C748">
      <w:start w:val="1"/>
      <w:numFmt w:val="bullet"/>
      <w:lvlText w:val="-"/>
      <w:lvlJc w:val="left"/>
      <w:pPr>
        <w:ind w:left="752" w:hanging="360"/>
      </w:pPr>
      <w:rPr>
        <w:rFonts w:ascii="Book Antiqua" w:eastAsia="Times New Roman" w:hAnsi="Book Antiqua" w:cs="Arial" w:hint="default"/>
      </w:rPr>
    </w:lvl>
    <w:lvl w:ilvl="1" w:tplc="04210003" w:tentative="1">
      <w:start w:val="1"/>
      <w:numFmt w:val="bullet"/>
      <w:lvlText w:val="o"/>
      <w:lvlJc w:val="left"/>
      <w:pPr>
        <w:ind w:left="1472" w:hanging="360"/>
      </w:pPr>
      <w:rPr>
        <w:rFonts w:ascii="Courier New" w:hAnsi="Courier New" w:cs="Courier New" w:hint="default"/>
      </w:rPr>
    </w:lvl>
    <w:lvl w:ilvl="2" w:tplc="04210005" w:tentative="1">
      <w:start w:val="1"/>
      <w:numFmt w:val="bullet"/>
      <w:lvlText w:val=""/>
      <w:lvlJc w:val="left"/>
      <w:pPr>
        <w:ind w:left="2192" w:hanging="360"/>
      </w:pPr>
      <w:rPr>
        <w:rFonts w:ascii="Wingdings" w:hAnsi="Wingdings" w:hint="default"/>
      </w:rPr>
    </w:lvl>
    <w:lvl w:ilvl="3" w:tplc="04210001" w:tentative="1">
      <w:start w:val="1"/>
      <w:numFmt w:val="bullet"/>
      <w:lvlText w:val=""/>
      <w:lvlJc w:val="left"/>
      <w:pPr>
        <w:ind w:left="2912" w:hanging="360"/>
      </w:pPr>
      <w:rPr>
        <w:rFonts w:ascii="Symbol" w:hAnsi="Symbol" w:hint="default"/>
      </w:rPr>
    </w:lvl>
    <w:lvl w:ilvl="4" w:tplc="04210003" w:tentative="1">
      <w:start w:val="1"/>
      <w:numFmt w:val="bullet"/>
      <w:lvlText w:val="o"/>
      <w:lvlJc w:val="left"/>
      <w:pPr>
        <w:ind w:left="3632" w:hanging="360"/>
      </w:pPr>
      <w:rPr>
        <w:rFonts w:ascii="Courier New" w:hAnsi="Courier New" w:cs="Courier New" w:hint="default"/>
      </w:rPr>
    </w:lvl>
    <w:lvl w:ilvl="5" w:tplc="04210005" w:tentative="1">
      <w:start w:val="1"/>
      <w:numFmt w:val="bullet"/>
      <w:lvlText w:val=""/>
      <w:lvlJc w:val="left"/>
      <w:pPr>
        <w:ind w:left="4352" w:hanging="360"/>
      </w:pPr>
      <w:rPr>
        <w:rFonts w:ascii="Wingdings" w:hAnsi="Wingdings" w:hint="default"/>
      </w:rPr>
    </w:lvl>
    <w:lvl w:ilvl="6" w:tplc="04210001" w:tentative="1">
      <w:start w:val="1"/>
      <w:numFmt w:val="bullet"/>
      <w:lvlText w:val=""/>
      <w:lvlJc w:val="left"/>
      <w:pPr>
        <w:ind w:left="5072" w:hanging="360"/>
      </w:pPr>
      <w:rPr>
        <w:rFonts w:ascii="Symbol" w:hAnsi="Symbol" w:hint="default"/>
      </w:rPr>
    </w:lvl>
    <w:lvl w:ilvl="7" w:tplc="04210003" w:tentative="1">
      <w:start w:val="1"/>
      <w:numFmt w:val="bullet"/>
      <w:lvlText w:val="o"/>
      <w:lvlJc w:val="left"/>
      <w:pPr>
        <w:ind w:left="5792" w:hanging="360"/>
      </w:pPr>
      <w:rPr>
        <w:rFonts w:ascii="Courier New" w:hAnsi="Courier New" w:cs="Courier New" w:hint="default"/>
      </w:rPr>
    </w:lvl>
    <w:lvl w:ilvl="8" w:tplc="04210005" w:tentative="1">
      <w:start w:val="1"/>
      <w:numFmt w:val="bullet"/>
      <w:lvlText w:val=""/>
      <w:lvlJc w:val="left"/>
      <w:pPr>
        <w:ind w:left="6512" w:hanging="360"/>
      </w:pPr>
      <w:rPr>
        <w:rFonts w:ascii="Wingdings" w:hAnsi="Wingdings" w:hint="default"/>
      </w:rPr>
    </w:lvl>
  </w:abstractNum>
  <w:abstractNum w:abstractNumId="22">
    <w:nsid w:val="6BC11D6B"/>
    <w:multiLevelType w:val="hybridMultilevel"/>
    <w:tmpl w:val="6D72274A"/>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6EBB46C1"/>
    <w:multiLevelType w:val="hybridMultilevel"/>
    <w:tmpl w:val="8F7893F4"/>
    <w:lvl w:ilvl="0" w:tplc="BCD6E284">
      <w:start w:val="1"/>
      <w:numFmt w:val="decimal"/>
      <w:lvlText w:val="%1."/>
      <w:lvlJc w:val="left"/>
      <w:pPr>
        <w:tabs>
          <w:tab w:val="num" w:pos="975"/>
        </w:tabs>
        <w:ind w:left="975" w:hanging="435"/>
      </w:pPr>
      <w:rPr>
        <w:rFonts w:hint="default"/>
      </w:rPr>
    </w:lvl>
    <w:lvl w:ilvl="1" w:tplc="943067A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71117BA9"/>
    <w:multiLevelType w:val="hybridMultilevel"/>
    <w:tmpl w:val="EED4BEA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5">
    <w:nsid w:val="71E11F57"/>
    <w:multiLevelType w:val="hybridMultilevel"/>
    <w:tmpl w:val="A9FC9594"/>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6">
    <w:nsid w:val="7247523B"/>
    <w:multiLevelType w:val="hybridMultilevel"/>
    <w:tmpl w:val="E6A8682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7">
    <w:nsid w:val="79CB35AC"/>
    <w:multiLevelType w:val="hybridMultilevel"/>
    <w:tmpl w:val="23827800"/>
    <w:lvl w:ilvl="0" w:tplc="C0F0367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nsid w:val="7B663CD0"/>
    <w:multiLevelType w:val="hybridMultilevel"/>
    <w:tmpl w:val="7788184E"/>
    <w:lvl w:ilvl="0" w:tplc="DA8CD39C">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E12458B"/>
    <w:multiLevelType w:val="hybridMultilevel"/>
    <w:tmpl w:val="F7AAD6B0"/>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2"/>
  </w:num>
  <w:num w:numId="2">
    <w:abstractNumId w:val="5"/>
  </w:num>
  <w:num w:numId="3">
    <w:abstractNumId w:val="24"/>
  </w:num>
  <w:num w:numId="4">
    <w:abstractNumId w:val="11"/>
  </w:num>
  <w:num w:numId="5">
    <w:abstractNumId w:val="26"/>
  </w:num>
  <w:num w:numId="6">
    <w:abstractNumId w:val="17"/>
  </w:num>
  <w:num w:numId="7">
    <w:abstractNumId w:val="0"/>
  </w:num>
  <w:num w:numId="8">
    <w:abstractNumId w:val="8"/>
  </w:num>
  <w:num w:numId="9">
    <w:abstractNumId w:val="27"/>
  </w:num>
  <w:num w:numId="10">
    <w:abstractNumId w:val="18"/>
  </w:num>
  <w:num w:numId="11">
    <w:abstractNumId w:val="25"/>
  </w:num>
  <w:num w:numId="12">
    <w:abstractNumId w:val="23"/>
  </w:num>
  <w:num w:numId="13">
    <w:abstractNumId w:val="28"/>
  </w:num>
  <w:num w:numId="14">
    <w:abstractNumId w:val="14"/>
  </w:num>
  <w:num w:numId="15">
    <w:abstractNumId w:val="3"/>
  </w:num>
  <w:num w:numId="16">
    <w:abstractNumId w:val="7"/>
  </w:num>
  <w:num w:numId="17">
    <w:abstractNumId w:val="21"/>
  </w:num>
  <w:num w:numId="18">
    <w:abstractNumId w:val="19"/>
  </w:num>
  <w:num w:numId="19">
    <w:abstractNumId w:val="9"/>
  </w:num>
  <w:num w:numId="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
  </w:num>
  <w:num w:numId="22">
    <w:abstractNumId w:val="16"/>
  </w:num>
  <w:num w:numId="23">
    <w:abstractNumId w:val="10"/>
  </w:num>
  <w:num w:numId="24">
    <w:abstractNumId w:val="4"/>
  </w:num>
  <w:num w:numId="25">
    <w:abstractNumId w:val="29"/>
  </w:num>
  <w:num w:numId="26">
    <w:abstractNumId w:val="22"/>
  </w:num>
  <w:num w:numId="27">
    <w:abstractNumId w:val="20"/>
  </w:num>
  <w:num w:numId="28">
    <w:abstractNumId w:val="1"/>
  </w:num>
  <w:num w:numId="29">
    <w:abstractNumId w:val="15"/>
  </w:num>
  <w:num w:numId="30">
    <w:abstractNumId w:val="6"/>
  </w:num>
  <w:num w:numId="31">
    <w:abstractNumId w:val="1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oNotShadeFormData/>
  <w:noPunctuationKerning/>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E91AFA"/>
    <w:rsid w:val="00001909"/>
    <w:rsid w:val="00022D4E"/>
    <w:rsid w:val="00031CB2"/>
    <w:rsid w:val="000322EA"/>
    <w:rsid w:val="00046989"/>
    <w:rsid w:val="00046DA5"/>
    <w:rsid w:val="00056262"/>
    <w:rsid w:val="00060D46"/>
    <w:rsid w:val="00061B55"/>
    <w:rsid w:val="00081A5F"/>
    <w:rsid w:val="00082954"/>
    <w:rsid w:val="00086C39"/>
    <w:rsid w:val="000D02A3"/>
    <w:rsid w:val="000E0411"/>
    <w:rsid w:val="000E56B6"/>
    <w:rsid w:val="000F05EB"/>
    <w:rsid w:val="000F0DAD"/>
    <w:rsid w:val="00141BD2"/>
    <w:rsid w:val="00146227"/>
    <w:rsid w:val="00151AD0"/>
    <w:rsid w:val="00154663"/>
    <w:rsid w:val="00162B08"/>
    <w:rsid w:val="00171BFF"/>
    <w:rsid w:val="001820E6"/>
    <w:rsid w:val="001C4686"/>
    <w:rsid w:val="001E51FF"/>
    <w:rsid w:val="001E68CB"/>
    <w:rsid w:val="001E6B0F"/>
    <w:rsid w:val="001F5761"/>
    <w:rsid w:val="00200CE7"/>
    <w:rsid w:val="00201DC9"/>
    <w:rsid w:val="002147E8"/>
    <w:rsid w:val="00221EEB"/>
    <w:rsid w:val="00221EF3"/>
    <w:rsid w:val="0023254D"/>
    <w:rsid w:val="002353E6"/>
    <w:rsid w:val="00237892"/>
    <w:rsid w:val="002400E8"/>
    <w:rsid w:val="00254905"/>
    <w:rsid w:val="002603E9"/>
    <w:rsid w:val="00262A95"/>
    <w:rsid w:val="002705C9"/>
    <w:rsid w:val="00281E2D"/>
    <w:rsid w:val="00282D5B"/>
    <w:rsid w:val="00284DD5"/>
    <w:rsid w:val="00287005"/>
    <w:rsid w:val="002C283F"/>
    <w:rsid w:val="002C38C1"/>
    <w:rsid w:val="002D02B0"/>
    <w:rsid w:val="0030677F"/>
    <w:rsid w:val="00315D9B"/>
    <w:rsid w:val="00322C09"/>
    <w:rsid w:val="00323936"/>
    <w:rsid w:val="003268A8"/>
    <w:rsid w:val="00330958"/>
    <w:rsid w:val="00341817"/>
    <w:rsid w:val="00374A0F"/>
    <w:rsid w:val="003765B1"/>
    <w:rsid w:val="0038553F"/>
    <w:rsid w:val="0039576E"/>
    <w:rsid w:val="003C01B9"/>
    <w:rsid w:val="003D4A5F"/>
    <w:rsid w:val="003D67D2"/>
    <w:rsid w:val="003E3F53"/>
    <w:rsid w:val="003E5E0C"/>
    <w:rsid w:val="003F2252"/>
    <w:rsid w:val="004027C1"/>
    <w:rsid w:val="00404A7C"/>
    <w:rsid w:val="00410238"/>
    <w:rsid w:val="00424130"/>
    <w:rsid w:val="00426FE8"/>
    <w:rsid w:val="00427F27"/>
    <w:rsid w:val="00430D2D"/>
    <w:rsid w:val="00437A4B"/>
    <w:rsid w:val="00445BD0"/>
    <w:rsid w:val="00451AD0"/>
    <w:rsid w:val="00455A57"/>
    <w:rsid w:val="00471323"/>
    <w:rsid w:val="004A05BD"/>
    <w:rsid w:val="004A223E"/>
    <w:rsid w:val="004C4508"/>
    <w:rsid w:val="004D5A0B"/>
    <w:rsid w:val="004D6441"/>
    <w:rsid w:val="004D76D2"/>
    <w:rsid w:val="004E6B4E"/>
    <w:rsid w:val="004F3BB7"/>
    <w:rsid w:val="00521E12"/>
    <w:rsid w:val="00525BEB"/>
    <w:rsid w:val="0052614D"/>
    <w:rsid w:val="00537D52"/>
    <w:rsid w:val="00544E8E"/>
    <w:rsid w:val="00551B61"/>
    <w:rsid w:val="005558E0"/>
    <w:rsid w:val="00555983"/>
    <w:rsid w:val="00563434"/>
    <w:rsid w:val="005A060C"/>
    <w:rsid w:val="005B5360"/>
    <w:rsid w:val="005C7737"/>
    <w:rsid w:val="005E7A7E"/>
    <w:rsid w:val="005F5B11"/>
    <w:rsid w:val="00607F37"/>
    <w:rsid w:val="00611DDC"/>
    <w:rsid w:val="006247FB"/>
    <w:rsid w:val="006253BF"/>
    <w:rsid w:val="00643DCE"/>
    <w:rsid w:val="00647B06"/>
    <w:rsid w:val="00651B5E"/>
    <w:rsid w:val="0065381F"/>
    <w:rsid w:val="00663E2E"/>
    <w:rsid w:val="00664D80"/>
    <w:rsid w:val="00675A73"/>
    <w:rsid w:val="00675BAC"/>
    <w:rsid w:val="00676804"/>
    <w:rsid w:val="00681290"/>
    <w:rsid w:val="006A0682"/>
    <w:rsid w:val="006B2273"/>
    <w:rsid w:val="006B6189"/>
    <w:rsid w:val="006C0984"/>
    <w:rsid w:val="006C1C9B"/>
    <w:rsid w:val="006C321F"/>
    <w:rsid w:val="006E167B"/>
    <w:rsid w:val="006E29C7"/>
    <w:rsid w:val="006E4BD5"/>
    <w:rsid w:val="006F3680"/>
    <w:rsid w:val="006F5343"/>
    <w:rsid w:val="006F699D"/>
    <w:rsid w:val="00710A9B"/>
    <w:rsid w:val="00710D03"/>
    <w:rsid w:val="007157D6"/>
    <w:rsid w:val="00722679"/>
    <w:rsid w:val="00734C88"/>
    <w:rsid w:val="00736951"/>
    <w:rsid w:val="007404C7"/>
    <w:rsid w:val="00745F7B"/>
    <w:rsid w:val="00752F12"/>
    <w:rsid w:val="00760FBA"/>
    <w:rsid w:val="00772EDC"/>
    <w:rsid w:val="007910A7"/>
    <w:rsid w:val="007A30D5"/>
    <w:rsid w:val="007D77AC"/>
    <w:rsid w:val="007E05D4"/>
    <w:rsid w:val="007F2819"/>
    <w:rsid w:val="0081214E"/>
    <w:rsid w:val="008135F9"/>
    <w:rsid w:val="00837FBD"/>
    <w:rsid w:val="008425F8"/>
    <w:rsid w:val="00844A71"/>
    <w:rsid w:val="00850BD1"/>
    <w:rsid w:val="008524BB"/>
    <w:rsid w:val="00862B50"/>
    <w:rsid w:val="008802FA"/>
    <w:rsid w:val="008D0BFA"/>
    <w:rsid w:val="008D4713"/>
    <w:rsid w:val="008E0D1F"/>
    <w:rsid w:val="008E1D6E"/>
    <w:rsid w:val="008E5A48"/>
    <w:rsid w:val="008E7097"/>
    <w:rsid w:val="008F6250"/>
    <w:rsid w:val="008F7E76"/>
    <w:rsid w:val="00902485"/>
    <w:rsid w:val="00903466"/>
    <w:rsid w:val="009135FA"/>
    <w:rsid w:val="00915C82"/>
    <w:rsid w:val="00945FAA"/>
    <w:rsid w:val="00950556"/>
    <w:rsid w:val="009561E3"/>
    <w:rsid w:val="00960CF0"/>
    <w:rsid w:val="00965BA0"/>
    <w:rsid w:val="0097335A"/>
    <w:rsid w:val="00987F36"/>
    <w:rsid w:val="009C05E2"/>
    <w:rsid w:val="009C3750"/>
    <w:rsid w:val="009D3053"/>
    <w:rsid w:val="009E0608"/>
    <w:rsid w:val="009F0171"/>
    <w:rsid w:val="00A005E3"/>
    <w:rsid w:val="00A0313D"/>
    <w:rsid w:val="00A41226"/>
    <w:rsid w:val="00A43878"/>
    <w:rsid w:val="00A50718"/>
    <w:rsid w:val="00A73F7D"/>
    <w:rsid w:val="00A8531F"/>
    <w:rsid w:val="00A900C6"/>
    <w:rsid w:val="00A90AE3"/>
    <w:rsid w:val="00A94A6C"/>
    <w:rsid w:val="00AA08DA"/>
    <w:rsid w:val="00AA120E"/>
    <w:rsid w:val="00AB0FE6"/>
    <w:rsid w:val="00AC5D98"/>
    <w:rsid w:val="00AD7236"/>
    <w:rsid w:val="00AF5410"/>
    <w:rsid w:val="00B1628A"/>
    <w:rsid w:val="00B17B77"/>
    <w:rsid w:val="00B22AA4"/>
    <w:rsid w:val="00B24588"/>
    <w:rsid w:val="00B45E31"/>
    <w:rsid w:val="00B5470B"/>
    <w:rsid w:val="00B56C0C"/>
    <w:rsid w:val="00B67D8F"/>
    <w:rsid w:val="00B72DA7"/>
    <w:rsid w:val="00B762D4"/>
    <w:rsid w:val="00B779CB"/>
    <w:rsid w:val="00B81781"/>
    <w:rsid w:val="00B84AA2"/>
    <w:rsid w:val="00B85EE2"/>
    <w:rsid w:val="00B86D10"/>
    <w:rsid w:val="00B94189"/>
    <w:rsid w:val="00BB518F"/>
    <w:rsid w:val="00BD73AE"/>
    <w:rsid w:val="00BF1FFE"/>
    <w:rsid w:val="00BF7FC0"/>
    <w:rsid w:val="00C07149"/>
    <w:rsid w:val="00C215F0"/>
    <w:rsid w:val="00C2444B"/>
    <w:rsid w:val="00C25F2C"/>
    <w:rsid w:val="00C31066"/>
    <w:rsid w:val="00C345EB"/>
    <w:rsid w:val="00C52ADE"/>
    <w:rsid w:val="00C52C95"/>
    <w:rsid w:val="00C54BA6"/>
    <w:rsid w:val="00C55130"/>
    <w:rsid w:val="00C722A0"/>
    <w:rsid w:val="00C72CA4"/>
    <w:rsid w:val="00C748FE"/>
    <w:rsid w:val="00C74D7C"/>
    <w:rsid w:val="00C86FBF"/>
    <w:rsid w:val="00CA66A7"/>
    <w:rsid w:val="00CB311E"/>
    <w:rsid w:val="00CC5D45"/>
    <w:rsid w:val="00CC6A0F"/>
    <w:rsid w:val="00CD2DFB"/>
    <w:rsid w:val="00CD43FD"/>
    <w:rsid w:val="00CF6D2B"/>
    <w:rsid w:val="00D00C45"/>
    <w:rsid w:val="00D033CA"/>
    <w:rsid w:val="00D04E19"/>
    <w:rsid w:val="00D142D5"/>
    <w:rsid w:val="00D20203"/>
    <w:rsid w:val="00D26B1F"/>
    <w:rsid w:val="00D430ED"/>
    <w:rsid w:val="00D46791"/>
    <w:rsid w:val="00D76215"/>
    <w:rsid w:val="00D85688"/>
    <w:rsid w:val="00DB0D93"/>
    <w:rsid w:val="00DB4155"/>
    <w:rsid w:val="00DE0290"/>
    <w:rsid w:val="00DF3BF9"/>
    <w:rsid w:val="00DF7003"/>
    <w:rsid w:val="00E069AC"/>
    <w:rsid w:val="00E13497"/>
    <w:rsid w:val="00E5361E"/>
    <w:rsid w:val="00E708E3"/>
    <w:rsid w:val="00E72839"/>
    <w:rsid w:val="00E76DF6"/>
    <w:rsid w:val="00E846A7"/>
    <w:rsid w:val="00E852D1"/>
    <w:rsid w:val="00E91AFA"/>
    <w:rsid w:val="00E92526"/>
    <w:rsid w:val="00E951FE"/>
    <w:rsid w:val="00EA3C15"/>
    <w:rsid w:val="00EA64D6"/>
    <w:rsid w:val="00EB4338"/>
    <w:rsid w:val="00ED30B3"/>
    <w:rsid w:val="00EF0482"/>
    <w:rsid w:val="00F113AC"/>
    <w:rsid w:val="00F16D86"/>
    <w:rsid w:val="00F24A92"/>
    <w:rsid w:val="00F4059F"/>
    <w:rsid w:val="00F500CF"/>
    <w:rsid w:val="00F66981"/>
    <w:rsid w:val="00F70A56"/>
    <w:rsid w:val="00F84BE2"/>
    <w:rsid w:val="00FA2285"/>
    <w:rsid w:val="00FA5ECE"/>
    <w:rsid w:val="00FC31DC"/>
    <w:rsid w:val="00FC55C8"/>
    <w:rsid w:val="00FD12D9"/>
    <w:rsid w:val="00FD733A"/>
    <w:rsid w:val="00FF122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1"/>
    </o:shapelayout>
  </w:shapeDefaults>
  <w:decimalSymbol w:val="."/>
  <w:listSeparator w:val=","/>
  <w14:docId w14:val="72F52526"/>
  <w15:docId w15:val="{B8D86D41-CAF8-436A-B135-3F9140D6B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0984"/>
    <w:pPr>
      <w:jc w:val="both"/>
    </w:pPr>
    <w:rPr>
      <w:lang w:val="en-US" w:eastAsia="en-US"/>
    </w:rPr>
  </w:style>
  <w:style w:type="paragraph" w:styleId="Heading1">
    <w:name w:val="heading 1"/>
    <w:basedOn w:val="Normal"/>
    <w:next w:val="Normal"/>
    <w:qFormat/>
    <w:rsid w:val="006C0984"/>
    <w:pPr>
      <w:keepNext/>
      <w:outlineLvl w:val="0"/>
    </w:pPr>
    <w:rPr>
      <w:b/>
      <w:sz w:val="24"/>
    </w:rPr>
  </w:style>
  <w:style w:type="paragraph" w:styleId="Heading2">
    <w:name w:val="heading 2"/>
    <w:basedOn w:val="Normal"/>
    <w:next w:val="Normal"/>
    <w:link w:val="Heading2Char"/>
    <w:qFormat/>
    <w:rsid w:val="006C0984"/>
    <w:pPr>
      <w:keepNext/>
      <w:jc w:val="center"/>
      <w:outlineLvl w:val="1"/>
    </w:pPr>
    <w:rPr>
      <w:b/>
      <w:sz w:val="24"/>
    </w:rPr>
  </w:style>
  <w:style w:type="paragraph" w:styleId="Heading3">
    <w:name w:val="heading 3"/>
    <w:basedOn w:val="Normal"/>
    <w:next w:val="Normal"/>
    <w:qFormat/>
    <w:rsid w:val="006C0984"/>
    <w:pPr>
      <w:keepNext/>
      <w:outlineLvl w:val="2"/>
    </w:pPr>
    <w:rPr>
      <w:rFonts w:ascii="Book Antiqua" w:hAnsi="Book Antiqua"/>
      <w:sz w:val="24"/>
    </w:rPr>
  </w:style>
  <w:style w:type="paragraph" w:styleId="Heading4">
    <w:name w:val="heading 4"/>
    <w:basedOn w:val="Normal"/>
    <w:next w:val="Normal"/>
    <w:qFormat/>
    <w:rsid w:val="006C0984"/>
    <w:pPr>
      <w:keepNext/>
      <w:ind w:left="162" w:right="-108"/>
      <w:outlineLvl w:val="3"/>
    </w:pPr>
    <w:rPr>
      <w:b/>
      <w:sz w:val="24"/>
    </w:rPr>
  </w:style>
  <w:style w:type="paragraph" w:styleId="Heading5">
    <w:name w:val="heading 5"/>
    <w:basedOn w:val="Normal"/>
    <w:next w:val="Normal"/>
    <w:qFormat/>
    <w:rsid w:val="006C0984"/>
    <w:pPr>
      <w:keepNext/>
      <w:jc w:val="center"/>
      <w:outlineLvl w:val="4"/>
    </w:pPr>
    <w:rPr>
      <w:b/>
      <w:position w:val="-8"/>
    </w:rPr>
  </w:style>
  <w:style w:type="paragraph" w:styleId="Heading6">
    <w:name w:val="heading 6"/>
    <w:basedOn w:val="Normal"/>
    <w:next w:val="Normal"/>
    <w:qFormat/>
    <w:rsid w:val="006C0984"/>
    <w:pPr>
      <w:keepNext/>
      <w:ind w:left="-18"/>
      <w:outlineLvl w:val="5"/>
    </w:pPr>
    <w:rPr>
      <w:b/>
    </w:rPr>
  </w:style>
  <w:style w:type="paragraph" w:styleId="Heading7">
    <w:name w:val="heading 7"/>
    <w:basedOn w:val="Normal"/>
    <w:next w:val="Normal"/>
    <w:qFormat/>
    <w:rsid w:val="006C0984"/>
    <w:pPr>
      <w:keepNext/>
      <w:outlineLvl w:val="6"/>
    </w:pPr>
    <w:rPr>
      <w:b/>
    </w:rPr>
  </w:style>
  <w:style w:type="paragraph" w:styleId="Heading8">
    <w:name w:val="heading 8"/>
    <w:basedOn w:val="Normal"/>
    <w:next w:val="Normal"/>
    <w:qFormat/>
    <w:rsid w:val="006C0984"/>
    <w:pPr>
      <w:keepNext/>
      <w:jc w:val="center"/>
      <w:outlineLvl w:val="7"/>
    </w:pPr>
    <w:rPr>
      <w:rFonts w:ascii="Arial Black" w:hAnsi="Arial Black"/>
      <w:b/>
      <w:position w:val="-50"/>
      <w:sz w:val="24"/>
    </w:rPr>
  </w:style>
  <w:style w:type="paragraph" w:styleId="Heading9">
    <w:name w:val="heading 9"/>
    <w:basedOn w:val="Normal"/>
    <w:next w:val="Normal"/>
    <w:qFormat/>
    <w:rsid w:val="006C0984"/>
    <w:pPr>
      <w:keepNext/>
      <w:ind w:left="-18" w:right="-108"/>
      <w:outlineLvl w:val="8"/>
    </w:pPr>
    <w:rPr>
      <w:b/>
      <w:sz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6C0984"/>
    <w:pPr>
      <w:tabs>
        <w:tab w:val="center" w:pos="4320"/>
        <w:tab w:val="right" w:pos="8640"/>
      </w:tabs>
    </w:pPr>
  </w:style>
  <w:style w:type="paragraph" w:styleId="Footer">
    <w:name w:val="footer"/>
    <w:basedOn w:val="Normal"/>
    <w:rsid w:val="006C0984"/>
    <w:pPr>
      <w:tabs>
        <w:tab w:val="center" w:pos="4320"/>
        <w:tab w:val="right" w:pos="8640"/>
      </w:tabs>
    </w:pPr>
  </w:style>
  <w:style w:type="paragraph" w:styleId="BodyText2">
    <w:name w:val="Body Text 2"/>
    <w:basedOn w:val="Normal"/>
    <w:rsid w:val="006C0984"/>
    <w:rPr>
      <w:i/>
      <w:position w:val="-30"/>
      <w:sz w:val="24"/>
    </w:rPr>
  </w:style>
  <w:style w:type="character" w:styleId="PageNumber">
    <w:name w:val="page number"/>
    <w:basedOn w:val="DefaultParagraphFont"/>
    <w:rsid w:val="006C0984"/>
  </w:style>
  <w:style w:type="paragraph" w:styleId="BodyText">
    <w:name w:val="Body Text"/>
    <w:basedOn w:val="Normal"/>
    <w:rsid w:val="006C0984"/>
    <w:pPr>
      <w:ind w:right="1275"/>
    </w:pPr>
    <w:rPr>
      <w:sz w:val="24"/>
    </w:rPr>
  </w:style>
  <w:style w:type="character" w:styleId="LineNumber">
    <w:name w:val="line number"/>
    <w:basedOn w:val="DefaultParagraphFont"/>
    <w:rsid w:val="006C0984"/>
  </w:style>
  <w:style w:type="paragraph" w:styleId="BodyTextIndent">
    <w:name w:val="Body Text Indent"/>
    <w:basedOn w:val="Normal"/>
    <w:rsid w:val="006C0984"/>
    <w:pPr>
      <w:tabs>
        <w:tab w:val="left" w:pos="1701"/>
      </w:tabs>
      <w:ind w:left="2268" w:hanging="2268"/>
    </w:pPr>
    <w:rPr>
      <w:rFonts w:ascii="Book Antiqua" w:hAnsi="Book Antiqua"/>
      <w:sz w:val="24"/>
    </w:rPr>
  </w:style>
  <w:style w:type="paragraph" w:styleId="BodyTextIndent2">
    <w:name w:val="Body Text Indent 2"/>
    <w:basedOn w:val="Normal"/>
    <w:rsid w:val="006C0984"/>
    <w:pPr>
      <w:tabs>
        <w:tab w:val="left" w:pos="1701"/>
      </w:tabs>
      <w:ind w:left="1701" w:hanging="1701"/>
    </w:pPr>
    <w:rPr>
      <w:rFonts w:ascii="Book Antiqua" w:hAnsi="Book Antiqua"/>
      <w:sz w:val="24"/>
    </w:rPr>
  </w:style>
  <w:style w:type="paragraph" w:styleId="BodyTextIndent3">
    <w:name w:val="Body Text Indent 3"/>
    <w:basedOn w:val="Normal"/>
    <w:rsid w:val="006C0984"/>
    <w:pPr>
      <w:ind w:left="2160" w:hanging="2160"/>
    </w:pPr>
  </w:style>
  <w:style w:type="paragraph" w:styleId="BodyText3">
    <w:name w:val="Body Text 3"/>
    <w:basedOn w:val="Normal"/>
    <w:rsid w:val="006C0984"/>
    <w:pPr>
      <w:jc w:val="center"/>
    </w:pPr>
    <w:rPr>
      <w:sz w:val="18"/>
    </w:rPr>
  </w:style>
  <w:style w:type="paragraph" w:styleId="BlockText">
    <w:name w:val="Block Text"/>
    <w:basedOn w:val="Normal"/>
    <w:rsid w:val="006C0984"/>
    <w:pPr>
      <w:ind w:left="1620" w:right="252" w:hanging="540"/>
      <w:jc w:val="left"/>
    </w:pPr>
    <w:rPr>
      <w:i/>
      <w:noProof/>
    </w:rPr>
  </w:style>
  <w:style w:type="character" w:styleId="CommentReference">
    <w:name w:val="annotation reference"/>
    <w:semiHidden/>
    <w:rsid w:val="006C0984"/>
    <w:rPr>
      <w:sz w:val="16"/>
      <w:szCs w:val="16"/>
    </w:rPr>
  </w:style>
  <w:style w:type="paragraph" w:styleId="CommentText">
    <w:name w:val="annotation text"/>
    <w:basedOn w:val="Normal"/>
    <w:semiHidden/>
    <w:rsid w:val="006C0984"/>
  </w:style>
  <w:style w:type="table" w:styleId="TableGrid">
    <w:name w:val="Table Grid"/>
    <w:basedOn w:val="TableNormal"/>
    <w:uiPriority w:val="59"/>
    <w:rsid w:val="00201DC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425F8"/>
    <w:pPr>
      <w:ind w:left="720"/>
      <w:contextualSpacing/>
    </w:pPr>
  </w:style>
  <w:style w:type="character" w:customStyle="1" w:styleId="Heading2Char">
    <w:name w:val="Heading 2 Char"/>
    <w:basedOn w:val="DefaultParagraphFont"/>
    <w:link w:val="Heading2"/>
    <w:rsid w:val="004D6441"/>
    <w:rPr>
      <w:b/>
      <w:sz w:val="24"/>
      <w:lang w:val="en-US" w:eastAsia="en-US"/>
    </w:rPr>
  </w:style>
  <w:style w:type="paragraph" w:styleId="BalloonText">
    <w:name w:val="Balloon Text"/>
    <w:basedOn w:val="Normal"/>
    <w:link w:val="BalloonTextChar"/>
    <w:uiPriority w:val="99"/>
    <w:semiHidden/>
    <w:unhideWhenUsed/>
    <w:rsid w:val="001E6B0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6B0F"/>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0388363">
      <w:bodyDiv w:val="1"/>
      <w:marLeft w:val="0"/>
      <w:marRight w:val="0"/>
      <w:marTop w:val="0"/>
      <w:marBottom w:val="0"/>
      <w:divBdr>
        <w:top w:val="none" w:sz="0" w:space="0" w:color="auto"/>
        <w:left w:val="none" w:sz="0" w:space="0" w:color="auto"/>
        <w:bottom w:val="none" w:sz="0" w:space="0" w:color="auto"/>
        <w:right w:val="none" w:sz="0" w:space="0" w:color="auto"/>
      </w:divBdr>
      <w:divsChild>
        <w:div w:id="356583125">
          <w:marLeft w:val="576"/>
          <w:marRight w:val="0"/>
          <w:marTop w:val="120"/>
          <w:marBottom w:val="0"/>
          <w:divBdr>
            <w:top w:val="none" w:sz="0" w:space="0" w:color="auto"/>
            <w:left w:val="none" w:sz="0" w:space="0" w:color="auto"/>
            <w:bottom w:val="none" w:sz="0" w:space="0" w:color="auto"/>
            <w:right w:val="none" w:sz="0" w:space="0" w:color="auto"/>
          </w:divBdr>
        </w:div>
        <w:div w:id="774402276">
          <w:marLeft w:val="576"/>
          <w:marRight w:val="0"/>
          <w:marTop w:val="120"/>
          <w:marBottom w:val="0"/>
          <w:divBdr>
            <w:top w:val="none" w:sz="0" w:space="0" w:color="auto"/>
            <w:left w:val="none" w:sz="0" w:space="0" w:color="auto"/>
            <w:bottom w:val="none" w:sz="0" w:space="0" w:color="auto"/>
            <w:right w:val="none" w:sz="0" w:space="0" w:color="auto"/>
          </w:divBdr>
        </w:div>
        <w:div w:id="787431921">
          <w:marLeft w:val="576"/>
          <w:marRight w:val="0"/>
          <w:marTop w:val="120"/>
          <w:marBottom w:val="0"/>
          <w:divBdr>
            <w:top w:val="none" w:sz="0" w:space="0" w:color="auto"/>
            <w:left w:val="none" w:sz="0" w:space="0" w:color="auto"/>
            <w:bottom w:val="none" w:sz="0" w:space="0" w:color="auto"/>
            <w:right w:val="none" w:sz="0" w:space="0" w:color="auto"/>
          </w:divBdr>
        </w:div>
        <w:div w:id="2109884751">
          <w:marLeft w:val="576"/>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C187EE-CCA8-4A3C-B66A-15DA3316DC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2</Pages>
  <Words>353</Words>
  <Characters>2015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HERMAN; Samsu Rijal</dc:creator>
  <cp:lastModifiedBy>BANK SULTRA</cp:lastModifiedBy>
  <cp:revision>101</cp:revision>
  <cp:lastPrinted>2026-08-03T02:56:00Z</cp:lastPrinted>
  <dcterms:created xsi:type="dcterms:W3CDTF">2013-08-22T21:22:00Z</dcterms:created>
  <dcterms:modified xsi:type="dcterms:W3CDTF">2026-08-04T03:39:00Z</dcterms:modified>
</cp:coreProperties>
</file>