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17CADF2C" w:rsidR="002F3ADE" w:rsidRPr="005050E8" w:rsidRDefault="00590248" w:rsidP="002B3064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E165FF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3ED9EFBB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</w:t>
                            </w:r>
                            <w:bookmarkStart w:id="5" w:name="_GoBack"/>
                            <w:bookmarkEnd w:id="5"/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</w:t>
                      </w:r>
                      <w:bookmarkStart w:id="6" w:name="_GoBack"/>
                      <w:bookmarkEnd w:id="6"/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page" w:tblpX="2353" w:tblpY="543"/>
        <w:tblW w:w="9145" w:type="dxa"/>
        <w:tblLook w:val="04A0" w:firstRow="1" w:lastRow="0" w:firstColumn="1" w:lastColumn="0" w:noHBand="0" w:noVBand="1"/>
      </w:tblPr>
      <w:tblGrid>
        <w:gridCol w:w="669"/>
        <w:gridCol w:w="682"/>
        <w:gridCol w:w="848"/>
        <w:gridCol w:w="1028"/>
        <w:gridCol w:w="5918"/>
      </w:tblGrid>
      <w:tr w:rsidR="003F5297" w:rsidRPr="007B7325" w14:paraId="4A381B79" w14:textId="77777777" w:rsidTr="003F5297">
        <w:trPr>
          <w:trHeight w:val="144"/>
        </w:trPr>
        <w:tc>
          <w:tcPr>
            <w:tcW w:w="9145" w:type="dxa"/>
            <w:gridSpan w:val="5"/>
            <w:noWrap/>
            <w:hideMark/>
          </w:tcPr>
          <w:p w14:paraId="2D30F51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b/>
                <w:bCs/>
                <w:lang w:val="en-US" w:eastAsia="id-ID"/>
              </w:rPr>
            </w:pPr>
            <w:r w:rsidRPr="007B7325">
              <w:rPr>
                <w:rFonts w:ascii="FSAlbert" w:eastAsia="Times New Roman" w:hAnsi="FSAlbert" w:cs="Calibri"/>
                <w:b/>
                <w:bCs/>
                <w:lang w:val="id-ID" w:eastAsia="id-ID"/>
              </w:rPr>
              <w:t xml:space="preserve">DIVISI </w:t>
            </w:r>
            <w:r w:rsidRPr="007B7325">
              <w:rPr>
                <w:rFonts w:ascii="FSAlbert" w:eastAsia="Times New Roman" w:hAnsi="FSAlbert" w:cs="Calibri"/>
                <w:b/>
                <w:bCs/>
                <w:lang w:val="en-US" w:eastAsia="id-ID"/>
              </w:rPr>
              <w:t>HUMAN CAPITAL</w:t>
            </w:r>
          </w:p>
        </w:tc>
      </w:tr>
      <w:tr w:rsidR="003F5297" w:rsidRPr="007B7325" w14:paraId="6D714BCA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6582C4C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1</w:t>
            </w:r>
            <w:r w:rsidRPr="007B7325">
              <w:rPr>
                <w:rFonts w:ascii="FSAlbert" w:eastAsia="Times New Roman" w:hAnsi="FSAlbert" w:cs="Calibri"/>
                <w:lang w:val="en-US" w:eastAsia="id-ID"/>
              </w:rPr>
              <w:t>4</w:t>
            </w:r>
            <w:r>
              <w:rPr>
                <w:rFonts w:ascii="FSAlbert" w:eastAsia="Times New Roman" w:hAnsi="FSAlbert" w:cs="Calibri"/>
                <w:lang w:val="id-ID" w:eastAsia="id-ID"/>
              </w:rPr>
              <w:t>.</w:t>
            </w:r>
          </w:p>
        </w:tc>
        <w:tc>
          <w:tcPr>
            <w:tcW w:w="8476" w:type="dxa"/>
            <w:gridSpan w:val="4"/>
            <w:noWrap/>
            <w:hideMark/>
          </w:tcPr>
          <w:p w14:paraId="64C4D020" w14:textId="77777777" w:rsidR="003F5297" w:rsidRPr="001035A4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en-US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 xml:space="preserve">KEPALA DIVISI </w:t>
            </w:r>
            <w:r>
              <w:rPr>
                <w:rFonts w:ascii="FSAlbert" w:eastAsia="Times New Roman" w:hAnsi="FSAlbert" w:cs="Calibri"/>
                <w:lang w:val="en-US" w:eastAsia="id-ID"/>
              </w:rPr>
              <w:t>HUMAN CAPITAL</w:t>
            </w:r>
          </w:p>
        </w:tc>
      </w:tr>
      <w:tr w:rsidR="003F5297" w:rsidRPr="007B7325" w14:paraId="4FDE89F6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2E75815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6CF0A5B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</w:t>
            </w:r>
          </w:p>
        </w:tc>
        <w:tc>
          <w:tcPr>
            <w:tcW w:w="7794" w:type="dxa"/>
            <w:gridSpan w:val="3"/>
            <w:noWrap/>
            <w:hideMark/>
          </w:tcPr>
          <w:p w14:paraId="67129B5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KEPALA BAGIAN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HC POLICY &amp; DEVELOPMENT</w:t>
            </w:r>
          </w:p>
        </w:tc>
      </w:tr>
      <w:tr w:rsidR="003F5297" w:rsidRPr="007B7325" w14:paraId="0929A358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275F7A0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4D972AE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51134A8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.A.1.</w:t>
            </w:r>
          </w:p>
        </w:tc>
        <w:tc>
          <w:tcPr>
            <w:tcW w:w="6946" w:type="dxa"/>
            <w:gridSpan w:val="2"/>
            <w:noWrap/>
            <w:hideMark/>
          </w:tcPr>
          <w:p w14:paraId="301DFAC2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KEPALA SEKSI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HCIS</w:t>
            </w:r>
          </w:p>
        </w:tc>
      </w:tr>
      <w:tr w:rsidR="003F5297" w:rsidRPr="007B7325" w14:paraId="526F368D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1D6C29A8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986DED5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61F7230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1F6C68FE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.A.1.1.</w:t>
            </w:r>
          </w:p>
        </w:tc>
        <w:tc>
          <w:tcPr>
            <w:tcW w:w="5918" w:type="dxa"/>
            <w:noWrap/>
            <w:hideMark/>
          </w:tcPr>
          <w:p w14:paraId="1D048BA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PELAKSANA SISTEM &amp; DATABASE HC</w:t>
            </w:r>
          </w:p>
        </w:tc>
      </w:tr>
      <w:tr w:rsidR="003F5297" w:rsidRPr="007B7325" w14:paraId="7763171A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0F8C9CB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2065A62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6A3CF13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054C12D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.A.1.2.</w:t>
            </w:r>
          </w:p>
        </w:tc>
        <w:tc>
          <w:tcPr>
            <w:tcW w:w="5918" w:type="dxa"/>
            <w:noWrap/>
            <w:hideMark/>
          </w:tcPr>
          <w:p w14:paraId="527BEDE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 xml:space="preserve">PELAKSANA PELAPORAN 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&amp;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DOKUMENTASI SDM</w:t>
            </w:r>
          </w:p>
        </w:tc>
      </w:tr>
      <w:tr w:rsidR="003F5297" w:rsidRPr="007B7325" w14:paraId="03531BCD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2F7A2C45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D01153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D983AD2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.A.2.</w:t>
            </w:r>
          </w:p>
        </w:tc>
        <w:tc>
          <w:tcPr>
            <w:tcW w:w="6946" w:type="dxa"/>
            <w:gridSpan w:val="2"/>
            <w:noWrap/>
            <w:hideMark/>
          </w:tcPr>
          <w:p w14:paraId="441561BB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KEPALA SEKSI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HC POLICY &amp; DEVELOPMENT</w:t>
            </w:r>
          </w:p>
        </w:tc>
      </w:tr>
      <w:tr w:rsidR="003F5297" w:rsidRPr="007B7325" w14:paraId="75A623D2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265E4B4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A7AF1C3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9997FD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00C9FED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.A.2.1.</w:t>
            </w:r>
          </w:p>
        </w:tc>
        <w:tc>
          <w:tcPr>
            <w:tcW w:w="5918" w:type="dxa"/>
            <w:hideMark/>
          </w:tcPr>
          <w:p w14:paraId="604296F5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PELAKSANA PERENCANAAN, MANAJEMEN TALENTA &amp; REKRUITMEN SDM</w:t>
            </w:r>
          </w:p>
        </w:tc>
      </w:tr>
      <w:tr w:rsidR="003F5297" w:rsidRPr="007B7325" w14:paraId="289A7862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01B92D6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380F4A24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D9C27B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2AAD5447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.A.2.2.</w:t>
            </w:r>
          </w:p>
        </w:tc>
        <w:tc>
          <w:tcPr>
            <w:tcW w:w="5918" w:type="dxa"/>
            <w:noWrap/>
            <w:hideMark/>
          </w:tcPr>
          <w:p w14:paraId="568700BB" w14:textId="77777777" w:rsidR="003F5297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PELAKSANA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PENGEMBANGAN KOMPETENSI &amp; PELATIHAN</w:t>
            </w:r>
          </w:p>
          <w:p w14:paraId="1433F714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3F5297" w:rsidRPr="007B7325" w14:paraId="7C86CF5C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49091155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BEAB98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en-US" w:eastAsia="id-ID"/>
              </w:rPr>
            </w:pPr>
            <w:r>
              <w:rPr>
                <w:rFonts w:ascii="FSAlbert" w:eastAsia="Times New Roman" w:hAnsi="FSAlbert"/>
                <w:lang w:val="en-US" w:eastAsia="id-ID"/>
              </w:rPr>
              <w:t>14.B</w:t>
            </w:r>
          </w:p>
        </w:tc>
        <w:tc>
          <w:tcPr>
            <w:tcW w:w="7794" w:type="dxa"/>
            <w:gridSpan w:val="3"/>
            <w:noWrap/>
            <w:hideMark/>
          </w:tcPr>
          <w:p w14:paraId="76DC4D1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  <w:r>
              <w:rPr>
                <w:rFonts w:ascii="FSAlbert" w:eastAsia="Times New Roman" w:hAnsi="FSAlbert"/>
                <w:lang w:val="en-US" w:eastAsia="id-ID"/>
              </w:rPr>
              <w:t>KEPALA BAGIAN HC POLICY &amp; DEVELOPMENT</w:t>
            </w:r>
          </w:p>
        </w:tc>
      </w:tr>
      <w:tr w:rsidR="003F5297" w:rsidRPr="007B7325" w14:paraId="04FDD359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5ACDF26F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29DA697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B0CA53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.B.1.</w:t>
            </w:r>
          </w:p>
        </w:tc>
        <w:tc>
          <w:tcPr>
            <w:tcW w:w="6946" w:type="dxa"/>
            <w:gridSpan w:val="2"/>
            <w:noWrap/>
            <w:hideMark/>
          </w:tcPr>
          <w:p w14:paraId="6F2BF90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KEPALA SEKSI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HC OPERATION</w:t>
            </w:r>
          </w:p>
        </w:tc>
      </w:tr>
      <w:tr w:rsidR="003F5297" w:rsidRPr="007B7325" w14:paraId="51804C1A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18A1A13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BB2E1C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688C2924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64133D77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.B.1.1.</w:t>
            </w:r>
          </w:p>
        </w:tc>
        <w:tc>
          <w:tcPr>
            <w:tcW w:w="5918" w:type="dxa"/>
            <w:noWrap/>
            <w:hideMark/>
          </w:tcPr>
          <w:p w14:paraId="5129F3F1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PELAKSANA PAYROLL &amp; RENUMERASI</w:t>
            </w:r>
          </w:p>
        </w:tc>
      </w:tr>
      <w:tr w:rsidR="003F5297" w:rsidRPr="007B7325" w14:paraId="69D3BC46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41F45C55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6870F61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665E8A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5E9B6ED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.B.1.2.</w:t>
            </w:r>
          </w:p>
        </w:tc>
        <w:tc>
          <w:tcPr>
            <w:tcW w:w="5918" w:type="dxa"/>
            <w:noWrap/>
            <w:hideMark/>
          </w:tcPr>
          <w:p w14:paraId="0BF8FB77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PELAKSANA</w:t>
            </w:r>
            <w:r>
              <w:rPr>
                <w:rFonts w:ascii="FSAlbert" w:eastAsia="Times New Roman" w:hAnsi="FSAlbert" w:cs="Calibri"/>
                <w:lang w:val="en-US" w:eastAsia="id-ID"/>
              </w:rPr>
              <w:t xml:space="preserve">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ADM. KEPEGAWAIAN</w:t>
            </w:r>
          </w:p>
        </w:tc>
      </w:tr>
      <w:tr w:rsidR="003F5297" w:rsidRPr="007B7325" w14:paraId="0E5C327E" w14:textId="77777777" w:rsidTr="003F5297">
        <w:trPr>
          <w:trHeight w:val="144"/>
        </w:trPr>
        <w:tc>
          <w:tcPr>
            <w:tcW w:w="669" w:type="dxa"/>
            <w:noWrap/>
          </w:tcPr>
          <w:p w14:paraId="7AEAC489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</w:tcPr>
          <w:p w14:paraId="1B82A652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</w:tcPr>
          <w:p w14:paraId="7E3356A7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</w:tcPr>
          <w:p w14:paraId="12902DB8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en-US" w:eastAsia="id-ID"/>
              </w:rPr>
            </w:pPr>
            <w:r>
              <w:rPr>
                <w:rFonts w:ascii="FSAlbert" w:eastAsia="Times New Roman" w:hAnsi="FSAlbert" w:cs="Calibri"/>
                <w:lang w:val="en-US" w:eastAsia="id-ID"/>
              </w:rPr>
              <w:t>14.B.1.3</w:t>
            </w:r>
          </w:p>
        </w:tc>
        <w:tc>
          <w:tcPr>
            <w:tcW w:w="5918" w:type="dxa"/>
            <w:noWrap/>
          </w:tcPr>
          <w:p w14:paraId="4036B8CC" w14:textId="77777777" w:rsidR="003F5297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PELAKSANA KESEJAHTERAAN &amp; HUBUNGAN INDUSTRIAL</w:t>
            </w:r>
          </w:p>
        </w:tc>
      </w:tr>
      <w:tr w:rsidR="003F5297" w:rsidRPr="007B7325" w14:paraId="6B36E410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0209D11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DA6ED24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7E4681B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.B.2.</w:t>
            </w:r>
          </w:p>
        </w:tc>
        <w:tc>
          <w:tcPr>
            <w:tcW w:w="6946" w:type="dxa"/>
            <w:gridSpan w:val="2"/>
            <w:noWrap/>
            <w:hideMark/>
          </w:tcPr>
          <w:p w14:paraId="307A9F1D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 w:rsidRPr="007B7325">
              <w:rPr>
                <w:rFonts w:ascii="FSAlbert" w:eastAsia="Times New Roman" w:hAnsi="FSAlbert" w:cs="Calibri"/>
                <w:lang w:val="id-ID" w:eastAsia="id-ID"/>
              </w:rPr>
              <w:t>KEPALA SEKSI HC SUPPORT &amp; ALIH DAYA</w:t>
            </w:r>
          </w:p>
        </w:tc>
      </w:tr>
      <w:tr w:rsidR="003F5297" w:rsidRPr="007B7325" w14:paraId="3D56724F" w14:textId="77777777" w:rsidTr="003F5297">
        <w:trPr>
          <w:trHeight w:val="144"/>
        </w:trPr>
        <w:tc>
          <w:tcPr>
            <w:tcW w:w="669" w:type="dxa"/>
            <w:noWrap/>
            <w:hideMark/>
          </w:tcPr>
          <w:p w14:paraId="33D8336C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8398896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2398782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28" w:type="dxa"/>
            <w:noWrap/>
            <w:hideMark/>
          </w:tcPr>
          <w:p w14:paraId="141055BA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>14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.B.2.1.</w:t>
            </w:r>
          </w:p>
        </w:tc>
        <w:tc>
          <w:tcPr>
            <w:tcW w:w="5918" w:type="dxa"/>
            <w:noWrap/>
            <w:hideMark/>
          </w:tcPr>
          <w:p w14:paraId="51B58FB2" w14:textId="77777777" w:rsidR="003F5297" w:rsidRPr="007B7325" w:rsidRDefault="003F5297" w:rsidP="003F5297">
            <w:pPr>
              <w:spacing w:line="276" w:lineRule="auto"/>
              <w:rPr>
                <w:rFonts w:ascii="FSAlbert" w:eastAsia="Times New Roman" w:hAnsi="FSAlbert" w:cs="Calibri"/>
                <w:lang w:val="id-ID" w:eastAsia="id-ID"/>
              </w:rPr>
            </w:pPr>
            <w:r>
              <w:rPr>
                <w:rFonts w:ascii="FSAlbert" w:eastAsia="Times New Roman" w:hAnsi="FSAlbert" w:cs="Calibri"/>
                <w:lang w:val="id-ID" w:eastAsia="id-ID"/>
              </w:rPr>
              <w:t xml:space="preserve">PELAKSANA ADMINISITRASI </w:t>
            </w:r>
            <w:r w:rsidRPr="007B7325">
              <w:rPr>
                <w:rFonts w:ascii="FSAlbert" w:eastAsia="Times New Roman" w:hAnsi="FSAlbert" w:cs="Calibri"/>
                <w:lang w:val="id-ID" w:eastAsia="id-ID"/>
              </w:rPr>
              <w:t>SCS &amp; TENAGA ALIH DAYA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3F5297">
          <w:footerReference w:type="default" r:id="rId21"/>
          <w:type w:val="continuous"/>
          <w:pgSz w:w="12240" w:h="15840" w:code="1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  <w:docGrid w:linePitch="299"/>
        </w:sectPr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090AAF8D" w14:textId="77777777" w:rsidR="005D543E" w:rsidRPr="007B7325" w:rsidRDefault="005D543E" w:rsidP="007B7325">
      <w:pPr>
        <w:spacing w:line="276" w:lineRule="auto"/>
        <w:jc w:val="center"/>
        <w:rPr>
          <w:rFonts w:ascii="FSAlbert" w:hAnsi="FSAlbert"/>
          <w:sz w:val="8"/>
        </w:rPr>
      </w:pPr>
    </w:p>
    <w:p w14:paraId="79FD6719" w14:textId="77777777" w:rsidR="005D543E" w:rsidRPr="007B7325" w:rsidRDefault="005D543E" w:rsidP="007B7325">
      <w:pPr>
        <w:spacing w:line="276" w:lineRule="auto"/>
        <w:rPr>
          <w:rFonts w:ascii="FSAlbert" w:hAnsi="FSAlbert"/>
        </w:rPr>
      </w:pPr>
    </w:p>
    <w:p w14:paraId="096910BD" w14:textId="77777777" w:rsidR="005D543E" w:rsidRPr="007B7325" w:rsidRDefault="005D543E" w:rsidP="007B7325">
      <w:pPr>
        <w:spacing w:line="276" w:lineRule="auto"/>
        <w:rPr>
          <w:rFonts w:ascii="FSAlbert" w:hAnsi="FSAlbert"/>
        </w:rPr>
      </w:pPr>
    </w:p>
    <w:p w14:paraId="5AEA7364" w14:textId="6ECD3DC8" w:rsidR="002F3ADE" w:rsidRPr="007B7325" w:rsidRDefault="005D543E" w:rsidP="007B7325">
      <w:pPr>
        <w:pStyle w:val="BodyText"/>
        <w:spacing w:line="276" w:lineRule="auto"/>
        <w:ind w:firstLine="720"/>
        <w:rPr>
          <w:rFonts w:ascii="FSAlbert" w:hAnsi="FSAlbert"/>
        </w:rPr>
      </w:pPr>
      <w:r w:rsidRPr="007B7325">
        <w:rPr>
          <w:rFonts w:ascii="FSAlbert" w:hAnsi="FSAlbert"/>
        </w:rPr>
        <w:br w:type="textWrapping" w:clear="all"/>
      </w:r>
    </w:p>
    <w:p w14:paraId="6F599DD7" w14:textId="77777777" w:rsidR="002F3ADE" w:rsidRDefault="002F3ADE" w:rsidP="007B7325">
      <w:pPr>
        <w:pStyle w:val="BodyText"/>
        <w:spacing w:line="276" w:lineRule="auto"/>
      </w:pPr>
    </w:p>
    <w:p w14:paraId="5C092B21" w14:textId="77777777" w:rsidR="002F3ADE" w:rsidRDefault="002F3ADE" w:rsidP="007B7325">
      <w:pPr>
        <w:pStyle w:val="BodyText"/>
        <w:spacing w:line="276" w:lineRule="auto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3F5297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01DE3D" w14:textId="77777777" w:rsidR="005C5522" w:rsidRDefault="005C5522" w:rsidP="00590248">
      <w:r>
        <w:separator/>
      </w:r>
    </w:p>
  </w:endnote>
  <w:endnote w:type="continuationSeparator" w:id="0">
    <w:p w14:paraId="57E5CD30" w14:textId="77777777" w:rsidR="005C5522" w:rsidRDefault="005C5522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AA7F4A" w14:textId="77777777" w:rsidR="005C5522" w:rsidRDefault="005C5522" w:rsidP="00590248">
      <w:r>
        <w:separator/>
      </w:r>
    </w:p>
  </w:footnote>
  <w:footnote w:type="continuationSeparator" w:id="0">
    <w:p w14:paraId="77C56144" w14:textId="77777777" w:rsidR="005C5522" w:rsidRDefault="005C5522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035A4"/>
    <w:rsid w:val="00273D81"/>
    <w:rsid w:val="002A33CA"/>
    <w:rsid w:val="002B3064"/>
    <w:rsid w:val="002F3ADE"/>
    <w:rsid w:val="003F4252"/>
    <w:rsid w:val="003F5297"/>
    <w:rsid w:val="005050E8"/>
    <w:rsid w:val="00590248"/>
    <w:rsid w:val="005C5522"/>
    <w:rsid w:val="005D543E"/>
    <w:rsid w:val="00674861"/>
    <w:rsid w:val="007B7325"/>
    <w:rsid w:val="00B37325"/>
    <w:rsid w:val="00BD00E7"/>
    <w:rsid w:val="00E165FF"/>
    <w:rsid w:val="00F21314"/>
    <w:rsid w:val="00F7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2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297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6569F-92AD-40FE-9763-2C3BF922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10</cp:revision>
  <cp:lastPrinted>2026-08-03T03:53:00Z</cp:lastPrinted>
  <dcterms:created xsi:type="dcterms:W3CDTF">2026-07-24T02:23:00Z</dcterms:created>
  <dcterms:modified xsi:type="dcterms:W3CDTF">2026-08-03T03:53:00Z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