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
        <w:gridCol w:w="1890"/>
        <w:gridCol w:w="3660"/>
        <w:gridCol w:w="3360"/>
      </w:tblGrid>
      <w:tr w:rsidR="00A91A61" w:rsidRPr="00A91A61" w14:paraId="4AF8753A" w14:textId="77777777" w:rsidTr="00AB0679">
        <w:tc>
          <w:tcPr>
            <w:tcW w:w="2250" w:type="dxa"/>
            <w:gridSpan w:val="2"/>
          </w:tcPr>
          <w:p w14:paraId="65F93EFA" w14:textId="77777777" w:rsidR="00523DF3" w:rsidRPr="00A91A61" w:rsidRDefault="00523DF3" w:rsidP="00ED30B3">
            <w:pPr>
              <w:rPr>
                <w:rFonts w:ascii="FSAlbert" w:hAnsi="FSAlbert" w:cs="Arial"/>
                <w:b/>
                <w:color w:val="000000" w:themeColor="text1"/>
                <w:sz w:val="21"/>
                <w:szCs w:val="21"/>
                <w:lang w:val="id-ID"/>
              </w:rPr>
            </w:pPr>
            <w:r w:rsidRPr="00A91A61">
              <w:rPr>
                <w:rFonts w:ascii="FSAlbert" w:hAnsi="FSAlbert" w:cs="Arial"/>
                <w:b/>
                <w:color w:val="000000" w:themeColor="text1"/>
                <w:sz w:val="21"/>
                <w:szCs w:val="21"/>
                <w:lang w:val="id-ID"/>
              </w:rPr>
              <w:t>Jabatan</w:t>
            </w:r>
          </w:p>
        </w:tc>
        <w:tc>
          <w:tcPr>
            <w:tcW w:w="7020" w:type="dxa"/>
            <w:gridSpan w:val="2"/>
            <w:shd w:val="clear" w:color="auto" w:fill="auto"/>
          </w:tcPr>
          <w:p w14:paraId="25F1DEAE" w14:textId="37055558" w:rsidR="00523DF3" w:rsidRPr="00A91A61" w:rsidRDefault="00CC1435" w:rsidP="00F921DB">
            <w:pPr>
              <w:rPr>
                <w:rFonts w:ascii="FSAlbert" w:hAnsi="FSAlbert" w:cs="Arial"/>
                <w:color w:val="000000" w:themeColor="text1"/>
                <w:sz w:val="22"/>
                <w:szCs w:val="22"/>
                <w:lang w:val="id-ID"/>
              </w:rPr>
            </w:pPr>
            <w:r w:rsidRPr="00A91A61">
              <w:rPr>
                <w:rFonts w:ascii="FSAlbert" w:hAnsi="FSAlbert" w:cs="Arial"/>
                <w:color w:val="000000" w:themeColor="text1"/>
                <w:sz w:val="22"/>
                <w:szCs w:val="22"/>
                <w:lang w:val="id-ID"/>
              </w:rPr>
              <w:t>Relationship Manager Priority</w:t>
            </w:r>
          </w:p>
        </w:tc>
      </w:tr>
      <w:tr w:rsidR="00A91A61" w:rsidRPr="00A91A61" w14:paraId="2EFC9228" w14:textId="77777777" w:rsidTr="00AB0679">
        <w:tc>
          <w:tcPr>
            <w:tcW w:w="2250" w:type="dxa"/>
            <w:gridSpan w:val="2"/>
          </w:tcPr>
          <w:p w14:paraId="38B61EDE" w14:textId="77777777" w:rsidR="00523DF3" w:rsidRPr="00A91A61" w:rsidRDefault="00523DF3" w:rsidP="00E069AC">
            <w:pPr>
              <w:rPr>
                <w:rFonts w:ascii="FSAlbert" w:hAnsi="FSAlbert" w:cs="Arial"/>
                <w:b/>
                <w:color w:val="000000" w:themeColor="text1"/>
                <w:sz w:val="21"/>
                <w:szCs w:val="21"/>
                <w:lang w:val="id-ID"/>
              </w:rPr>
            </w:pPr>
            <w:r w:rsidRPr="00A91A61">
              <w:rPr>
                <w:rFonts w:ascii="FSAlbert" w:hAnsi="FSAlbert" w:cs="Arial"/>
                <w:b/>
                <w:color w:val="000000" w:themeColor="text1"/>
                <w:sz w:val="21"/>
                <w:szCs w:val="21"/>
                <w:lang w:val="id-ID"/>
              </w:rPr>
              <w:t>Atasan Langsung</w:t>
            </w:r>
          </w:p>
        </w:tc>
        <w:tc>
          <w:tcPr>
            <w:tcW w:w="7020" w:type="dxa"/>
            <w:gridSpan w:val="2"/>
            <w:shd w:val="clear" w:color="auto" w:fill="auto"/>
          </w:tcPr>
          <w:p w14:paraId="3DCAFA99" w14:textId="77777777" w:rsidR="00523DF3" w:rsidRPr="00A91A61" w:rsidRDefault="00523DF3" w:rsidP="005832F9">
            <w:pPr>
              <w:rPr>
                <w:rFonts w:ascii="FSAlbert" w:hAnsi="FSAlbert" w:cs="Arial"/>
                <w:color w:val="000000" w:themeColor="text1"/>
                <w:sz w:val="22"/>
                <w:szCs w:val="22"/>
              </w:rPr>
            </w:pPr>
            <w:r w:rsidRPr="00A91A61">
              <w:rPr>
                <w:rFonts w:ascii="FSAlbert" w:hAnsi="FSAlbert" w:cs="Arial"/>
                <w:color w:val="000000" w:themeColor="text1"/>
                <w:sz w:val="22"/>
                <w:szCs w:val="22"/>
                <w:lang w:val="id-ID"/>
              </w:rPr>
              <w:t>Pemimpin Cabang</w:t>
            </w:r>
            <w:r w:rsidRPr="00A91A61">
              <w:rPr>
                <w:rFonts w:ascii="FSAlbert" w:hAnsi="FSAlbert" w:cs="Arial"/>
                <w:color w:val="000000" w:themeColor="text1"/>
                <w:sz w:val="22"/>
                <w:szCs w:val="22"/>
              </w:rPr>
              <w:t xml:space="preserve"> Pembantu</w:t>
            </w:r>
          </w:p>
        </w:tc>
      </w:tr>
      <w:tr w:rsidR="00A91A61" w:rsidRPr="00A91A61" w14:paraId="77818E28" w14:textId="77777777" w:rsidTr="00AB0679">
        <w:tc>
          <w:tcPr>
            <w:tcW w:w="2250" w:type="dxa"/>
            <w:gridSpan w:val="2"/>
          </w:tcPr>
          <w:p w14:paraId="2A7FC274" w14:textId="77777777" w:rsidR="00523DF3" w:rsidRPr="00A91A61" w:rsidRDefault="00523DF3" w:rsidP="00ED30B3">
            <w:pPr>
              <w:rPr>
                <w:rFonts w:ascii="FSAlbert" w:hAnsi="FSAlbert" w:cs="Arial"/>
                <w:b/>
                <w:color w:val="000000" w:themeColor="text1"/>
                <w:sz w:val="21"/>
                <w:szCs w:val="21"/>
                <w:lang w:val="id-ID"/>
              </w:rPr>
            </w:pPr>
            <w:r w:rsidRPr="00A91A61">
              <w:rPr>
                <w:rFonts w:ascii="FSAlbert" w:hAnsi="FSAlbert" w:cs="Arial"/>
                <w:b/>
                <w:color w:val="000000" w:themeColor="text1"/>
                <w:sz w:val="21"/>
                <w:szCs w:val="21"/>
                <w:lang w:val="id-ID"/>
              </w:rPr>
              <w:t>Membawahi</w:t>
            </w:r>
          </w:p>
        </w:tc>
        <w:tc>
          <w:tcPr>
            <w:tcW w:w="7020" w:type="dxa"/>
            <w:gridSpan w:val="2"/>
            <w:shd w:val="clear" w:color="auto" w:fill="auto"/>
          </w:tcPr>
          <w:p w14:paraId="5D12370A" w14:textId="0B3DC605" w:rsidR="00523DF3" w:rsidRPr="00A91A61" w:rsidRDefault="00523DF3" w:rsidP="00F921DB">
            <w:pPr>
              <w:numPr>
                <w:ilvl w:val="0"/>
                <w:numId w:val="1"/>
              </w:numPr>
              <w:tabs>
                <w:tab w:val="left" w:pos="432"/>
              </w:tabs>
              <w:ind w:right="72"/>
              <w:rPr>
                <w:rFonts w:ascii="FSAlbert" w:hAnsi="FSAlbert" w:cs="Arial"/>
                <w:color w:val="000000" w:themeColor="text1"/>
                <w:sz w:val="22"/>
                <w:szCs w:val="22"/>
              </w:rPr>
            </w:pPr>
            <w:r w:rsidRPr="00A91A61">
              <w:rPr>
                <w:rFonts w:ascii="FSAlbert" w:hAnsi="FSAlbert" w:cs="Arial"/>
                <w:color w:val="000000" w:themeColor="text1"/>
                <w:sz w:val="22"/>
                <w:szCs w:val="22"/>
                <w:lang w:val="id-ID"/>
              </w:rPr>
              <w:t>Pelaksana Teller</w:t>
            </w:r>
            <w:r w:rsidR="00CC1435" w:rsidRPr="00A91A61">
              <w:rPr>
                <w:rFonts w:ascii="FSAlbert" w:hAnsi="FSAlbert" w:cs="Arial"/>
                <w:color w:val="000000" w:themeColor="text1"/>
                <w:sz w:val="22"/>
                <w:szCs w:val="22"/>
                <w:lang w:val="id-ID"/>
              </w:rPr>
              <w:t xml:space="preserve"> Priority</w:t>
            </w:r>
          </w:p>
          <w:p w14:paraId="4730FFA9" w14:textId="4311D2BA" w:rsidR="009C79F7" w:rsidRPr="00A91A61" w:rsidRDefault="009C79F7" w:rsidP="00F921DB">
            <w:pPr>
              <w:numPr>
                <w:ilvl w:val="0"/>
                <w:numId w:val="1"/>
              </w:numPr>
              <w:tabs>
                <w:tab w:val="left" w:pos="432"/>
              </w:tabs>
              <w:ind w:right="72"/>
              <w:rPr>
                <w:rFonts w:ascii="FSAlbert" w:hAnsi="FSAlbert" w:cs="Arial"/>
                <w:color w:val="000000" w:themeColor="text1"/>
                <w:sz w:val="22"/>
                <w:szCs w:val="22"/>
              </w:rPr>
            </w:pPr>
            <w:r w:rsidRPr="00A91A61">
              <w:rPr>
                <w:rFonts w:ascii="FSAlbert" w:hAnsi="FSAlbert" w:cs="Arial"/>
                <w:color w:val="000000" w:themeColor="text1"/>
                <w:sz w:val="22"/>
                <w:szCs w:val="22"/>
                <w:lang w:val="id-ID"/>
              </w:rPr>
              <w:t xml:space="preserve">Pelaksana Customer Service </w:t>
            </w:r>
            <w:r w:rsidR="00CC1435" w:rsidRPr="00A91A61">
              <w:rPr>
                <w:rFonts w:ascii="FSAlbert" w:hAnsi="FSAlbert" w:cs="Arial"/>
                <w:color w:val="000000" w:themeColor="text1"/>
                <w:sz w:val="22"/>
                <w:szCs w:val="22"/>
                <w:lang w:val="id-ID"/>
              </w:rPr>
              <w:t>Priority</w:t>
            </w:r>
          </w:p>
          <w:p w14:paraId="24D76D1C" w14:textId="467307C2" w:rsidR="009C79F7" w:rsidRPr="00A91A61" w:rsidRDefault="000C197B" w:rsidP="000C197B">
            <w:pPr>
              <w:numPr>
                <w:ilvl w:val="0"/>
                <w:numId w:val="1"/>
              </w:numPr>
              <w:tabs>
                <w:tab w:val="left" w:pos="432"/>
              </w:tabs>
              <w:ind w:right="72"/>
              <w:rPr>
                <w:rFonts w:ascii="FSAlbert" w:hAnsi="FSAlbert" w:cs="Arial"/>
                <w:color w:val="000000" w:themeColor="text1"/>
                <w:sz w:val="22"/>
                <w:szCs w:val="22"/>
              </w:rPr>
            </w:pPr>
            <w:r>
              <w:rPr>
                <w:rFonts w:ascii="FSAlbert" w:hAnsi="FSAlbert" w:cs="Arial"/>
                <w:color w:val="000000" w:themeColor="text1"/>
                <w:sz w:val="22"/>
                <w:szCs w:val="22"/>
              </w:rPr>
              <w:t>Relationship Manager</w:t>
            </w:r>
            <w:r w:rsidR="009C79F7" w:rsidRPr="00A91A61">
              <w:rPr>
                <w:rFonts w:ascii="FSAlbert" w:hAnsi="FSAlbert" w:cs="Arial"/>
                <w:color w:val="000000" w:themeColor="text1"/>
                <w:sz w:val="22"/>
                <w:szCs w:val="22"/>
              </w:rPr>
              <w:t xml:space="preserve"> </w:t>
            </w:r>
            <w:bookmarkStart w:id="0" w:name="_GoBack"/>
            <w:bookmarkEnd w:id="0"/>
            <w:r w:rsidR="009C79F7" w:rsidRPr="00A91A61">
              <w:rPr>
                <w:rFonts w:ascii="FSAlbert" w:hAnsi="FSAlbert" w:cs="Arial"/>
                <w:color w:val="000000" w:themeColor="text1"/>
                <w:sz w:val="22"/>
                <w:szCs w:val="22"/>
              </w:rPr>
              <w:t>Dana</w:t>
            </w:r>
            <w:r w:rsidR="009C79F7" w:rsidRPr="00A91A61">
              <w:rPr>
                <w:rFonts w:ascii="FSAlbert" w:hAnsi="FSAlbert" w:cs="Arial"/>
                <w:color w:val="000000" w:themeColor="text1"/>
                <w:sz w:val="22"/>
                <w:szCs w:val="22"/>
                <w:lang w:val="id-ID"/>
              </w:rPr>
              <w:t xml:space="preserve"> &amp; </w:t>
            </w:r>
            <w:r w:rsidR="009C79F7" w:rsidRPr="00A91A61">
              <w:rPr>
                <w:rFonts w:ascii="FSAlbert" w:hAnsi="FSAlbert" w:cs="Arial"/>
                <w:color w:val="000000" w:themeColor="text1"/>
                <w:sz w:val="22"/>
                <w:szCs w:val="22"/>
              </w:rPr>
              <w:t>Jasa Elektronik</w:t>
            </w:r>
            <w:r w:rsidR="00CC1435" w:rsidRPr="00A91A61">
              <w:rPr>
                <w:rFonts w:ascii="FSAlbert" w:hAnsi="FSAlbert" w:cs="Arial"/>
                <w:color w:val="000000" w:themeColor="text1"/>
                <w:sz w:val="22"/>
                <w:szCs w:val="22"/>
                <w:lang w:val="id-ID"/>
              </w:rPr>
              <w:t xml:space="preserve"> Priority</w:t>
            </w:r>
          </w:p>
        </w:tc>
      </w:tr>
      <w:tr w:rsidR="00A91A61" w:rsidRPr="00A91A61" w14:paraId="4D160D7E" w14:textId="77777777" w:rsidTr="00AB0679">
        <w:trPr>
          <w:trHeight w:val="270"/>
        </w:trPr>
        <w:tc>
          <w:tcPr>
            <w:tcW w:w="2250" w:type="dxa"/>
            <w:gridSpan w:val="2"/>
            <w:vMerge w:val="restart"/>
          </w:tcPr>
          <w:p w14:paraId="40377D35" w14:textId="77777777" w:rsidR="00523DF3" w:rsidRPr="00A91A61" w:rsidRDefault="00523DF3" w:rsidP="00523DF3">
            <w:pPr>
              <w:rPr>
                <w:rFonts w:ascii="FSAlbert" w:hAnsi="FSAlbert" w:cs="Arial"/>
                <w:b/>
                <w:color w:val="000000" w:themeColor="text1"/>
                <w:sz w:val="21"/>
                <w:szCs w:val="21"/>
                <w:lang w:val="id-ID"/>
              </w:rPr>
            </w:pPr>
            <w:r w:rsidRPr="00A91A61">
              <w:rPr>
                <w:rFonts w:ascii="FSAlbert" w:hAnsi="FSAlbert" w:cs="Arial"/>
                <w:b/>
                <w:color w:val="000000" w:themeColor="text1"/>
                <w:sz w:val="21"/>
                <w:szCs w:val="21"/>
                <w:lang w:val="id-ID"/>
              </w:rPr>
              <w:t>Syarat Jabatan</w:t>
            </w:r>
          </w:p>
        </w:tc>
        <w:tc>
          <w:tcPr>
            <w:tcW w:w="3660" w:type="dxa"/>
            <w:shd w:val="clear" w:color="auto" w:fill="auto"/>
          </w:tcPr>
          <w:p w14:paraId="2BCB2AA7" w14:textId="77777777" w:rsidR="00523DF3" w:rsidRPr="00A91A61" w:rsidRDefault="00523DF3" w:rsidP="00E069AC">
            <w:pPr>
              <w:numPr>
                <w:ilvl w:val="0"/>
                <w:numId w:val="2"/>
              </w:numPr>
              <w:ind w:right="27"/>
              <w:rPr>
                <w:rFonts w:ascii="FSAlbert" w:hAnsi="FSAlbert" w:cs="Arial"/>
                <w:color w:val="000000" w:themeColor="text1"/>
                <w:sz w:val="22"/>
                <w:szCs w:val="22"/>
                <w:lang w:val="sv-SE"/>
              </w:rPr>
            </w:pPr>
            <w:r w:rsidRPr="00A91A61">
              <w:rPr>
                <w:rFonts w:ascii="FSAlbert" w:hAnsi="FSAlbert" w:cs="Arial"/>
                <w:color w:val="000000" w:themeColor="text1"/>
                <w:sz w:val="22"/>
                <w:szCs w:val="22"/>
                <w:lang w:val="id-ID"/>
              </w:rPr>
              <w:t xml:space="preserve">Pendidikan </w:t>
            </w:r>
          </w:p>
        </w:tc>
        <w:tc>
          <w:tcPr>
            <w:tcW w:w="3360" w:type="dxa"/>
            <w:shd w:val="clear" w:color="auto" w:fill="auto"/>
          </w:tcPr>
          <w:p w14:paraId="2C301EB0" w14:textId="77777777" w:rsidR="00523DF3" w:rsidRPr="00A91A61" w:rsidRDefault="00523DF3" w:rsidP="001E7423">
            <w:pPr>
              <w:ind w:right="27"/>
              <w:rPr>
                <w:rFonts w:ascii="FSAlbert" w:hAnsi="FSAlbert" w:cs="Arial"/>
                <w:color w:val="000000" w:themeColor="text1"/>
                <w:sz w:val="22"/>
                <w:szCs w:val="22"/>
                <w:lang w:val="id-ID"/>
              </w:rPr>
            </w:pPr>
            <w:r w:rsidRPr="00A91A61">
              <w:rPr>
                <w:rFonts w:ascii="FSAlbert" w:hAnsi="FSAlbert" w:cs="Arial"/>
                <w:color w:val="000000" w:themeColor="text1"/>
                <w:sz w:val="22"/>
                <w:szCs w:val="22"/>
                <w:lang w:val="id-ID"/>
              </w:rPr>
              <w:t>Minimal S1</w:t>
            </w:r>
          </w:p>
        </w:tc>
      </w:tr>
      <w:tr w:rsidR="00A91A61" w:rsidRPr="00A91A61" w14:paraId="29400B21" w14:textId="77777777" w:rsidTr="00AB0679">
        <w:trPr>
          <w:trHeight w:val="315"/>
        </w:trPr>
        <w:tc>
          <w:tcPr>
            <w:tcW w:w="2250" w:type="dxa"/>
            <w:gridSpan w:val="2"/>
            <w:vMerge/>
          </w:tcPr>
          <w:p w14:paraId="62108685" w14:textId="77777777" w:rsidR="00523DF3" w:rsidRPr="00A91A61" w:rsidRDefault="00523DF3" w:rsidP="00ED30B3">
            <w:pPr>
              <w:rPr>
                <w:rFonts w:ascii="FSAlbert" w:hAnsi="FSAlbert" w:cs="Arial"/>
                <w:b/>
                <w:color w:val="000000" w:themeColor="text1"/>
                <w:sz w:val="21"/>
                <w:szCs w:val="21"/>
                <w:lang w:val="id-ID"/>
              </w:rPr>
            </w:pPr>
          </w:p>
        </w:tc>
        <w:tc>
          <w:tcPr>
            <w:tcW w:w="3660" w:type="dxa"/>
            <w:shd w:val="clear" w:color="auto" w:fill="auto"/>
          </w:tcPr>
          <w:p w14:paraId="2F057DCD" w14:textId="24989BF7" w:rsidR="00523DF3" w:rsidRPr="00A91A61" w:rsidRDefault="00523DF3" w:rsidP="00E069AC">
            <w:pPr>
              <w:numPr>
                <w:ilvl w:val="0"/>
                <w:numId w:val="2"/>
              </w:numPr>
              <w:ind w:right="27"/>
              <w:rPr>
                <w:rFonts w:ascii="FSAlbert" w:hAnsi="FSAlbert" w:cs="Arial"/>
                <w:color w:val="000000" w:themeColor="text1"/>
                <w:sz w:val="22"/>
                <w:szCs w:val="22"/>
                <w:lang w:val="id-ID"/>
              </w:rPr>
            </w:pPr>
            <w:r w:rsidRPr="00A91A61">
              <w:rPr>
                <w:rFonts w:ascii="FSAlbert" w:hAnsi="FSAlbert" w:cs="Arial"/>
                <w:color w:val="000000" w:themeColor="text1"/>
                <w:sz w:val="22"/>
                <w:szCs w:val="22"/>
              </w:rPr>
              <w:t>Pangkat</w:t>
            </w:r>
          </w:p>
        </w:tc>
        <w:tc>
          <w:tcPr>
            <w:tcW w:w="3360" w:type="dxa"/>
            <w:shd w:val="clear" w:color="auto" w:fill="auto"/>
          </w:tcPr>
          <w:p w14:paraId="00B7E104" w14:textId="36838A02" w:rsidR="00523DF3" w:rsidRPr="00A91A61" w:rsidRDefault="00BE2909" w:rsidP="00777D66">
            <w:pPr>
              <w:ind w:right="27"/>
              <w:rPr>
                <w:rFonts w:ascii="FSAlbert" w:hAnsi="FSAlbert" w:cs="Arial"/>
                <w:color w:val="000000" w:themeColor="text1"/>
                <w:sz w:val="22"/>
                <w:szCs w:val="22"/>
              </w:rPr>
            </w:pPr>
            <w:r w:rsidRPr="00A91A61">
              <w:rPr>
                <w:rFonts w:ascii="FSAlbert" w:hAnsi="FSAlbert" w:cs="Arial"/>
                <w:color w:val="000000" w:themeColor="text1"/>
                <w:sz w:val="22"/>
                <w:szCs w:val="22"/>
              </w:rPr>
              <w:t>Grade 6</w:t>
            </w:r>
          </w:p>
        </w:tc>
      </w:tr>
      <w:tr w:rsidR="00A91A61" w:rsidRPr="00A91A61" w14:paraId="1FA1202A" w14:textId="77777777" w:rsidTr="00AB0679">
        <w:trPr>
          <w:trHeight w:val="285"/>
        </w:trPr>
        <w:tc>
          <w:tcPr>
            <w:tcW w:w="2250" w:type="dxa"/>
            <w:gridSpan w:val="2"/>
            <w:vMerge/>
          </w:tcPr>
          <w:p w14:paraId="18F7BF11" w14:textId="77777777" w:rsidR="00523DF3" w:rsidRPr="00A91A61" w:rsidRDefault="00523DF3" w:rsidP="00ED30B3">
            <w:pPr>
              <w:rPr>
                <w:rFonts w:ascii="FSAlbert" w:hAnsi="FSAlbert" w:cs="Arial"/>
                <w:b/>
                <w:color w:val="000000" w:themeColor="text1"/>
                <w:sz w:val="21"/>
                <w:szCs w:val="21"/>
                <w:lang w:val="id-ID"/>
              </w:rPr>
            </w:pPr>
          </w:p>
        </w:tc>
        <w:tc>
          <w:tcPr>
            <w:tcW w:w="3660" w:type="dxa"/>
            <w:shd w:val="clear" w:color="auto" w:fill="auto"/>
          </w:tcPr>
          <w:p w14:paraId="7369B87E" w14:textId="77777777" w:rsidR="00523DF3" w:rsidRPr="00A91A61" w:rsidRDefault="00523DF3" w:rsidP="004E6B4E">
            <w:pPr>
              <w:pStyle w:val="ListParagraph"/>
              <w:numPr>
                <w:ilvl w:val="0"/>
                <w:numId w:val="2"/>
              </w:numPr>
              <w:ind w:right="27"/>
              <w:rPr>
                <w:rFonts w:ascii="FSAlbert" w:hAnsi="FSAlbert" w:cs="Arial"/>
                <w:color w:val="000000" w:themeColor="text1"/>
                <w:sz w:val="22"/>
                <w:szCs w:val="22"/>
                <w:lang w:val="id-ID"/>
              </w:rPr>
            </w:pPr>
            <w:r w:rsidRPr="00A91A61">
              <w:rPr>
                <w:rFonts w:ascii="FSAlbert" w:hAnsi="FSAlbert" w:cs="Arial"/>
                <w:color w:val="000000" w:themeColor="text1"/>
                <w:sz w:val="22"/>
                <w:szCs w:val="22"/>
                <w:lang w:val="id-ID"/>
              </w:rPr>
              <w:t>Pengalaman Kerja</w:t>
            </w:r>
          </w:p>
        </w:tc>
        <w:tc>
          <w:tcPr>
            <w:tcW w:w="3360" w:type="dxa"/>
            <w:shd w:val="clear" w:color="auto" w:fill="auto"/>
          </w:tcPr>
          <w:p w14:paraId="39D79CA4" w14:textId="4BC33AAF" w:rsidR="00523DF3" w:rsidRPr="00A91A61" w:rsidRDefault="00523DF3" w:rsidP="00417891">
            <w:pPr>
              <w:ind w:right="27"/>
              <w:rPr>
                <w:rFonts w:ascii="FSAlbert" w:hAnsi="FSAlbert" w:cs="Arial"/>
                <w:color w:val="000000" w:themeColor="text1"/>
                <w:sz w:val="22"/>
                <w:szCs w:val="22"/>
                <w:lang w:val="id-ID"/>
              </w:rPr>
            </w:pPr>
            <w:r w:rsidRPr="00A91A61">
              <w:rPr>
                <w:rFonts w:ascii="FSAlbert" w:hAnsi="FSAlbert" w:cs="Arial"/>
                <w:color w:val="000000" w:themeColor="text1"/>
                <w:sz w:val="22"/>
                <w:szCs w:val="22"/>
                <w:lang w:val="fi-FI"/>
              </w:rPr>
              <w:t xml:space="preserve">Pernah menduduki pemimpin Kantor </w:t>
            </w:r>
            <w:r w:rsidR="00E47C43" w:rsidRPr="00A91A61">
              <w:rPr>
                <w:rFonts w:ascii="FSAlbert" w:hAnsi="FSAlbert" w:cs="Arial"/>
                <w:color w:val="000000" w:themeColor="text1"/>
                <w:sz w:val="22"/>
                <w:szCs w:val="22"/>
                <w:lang w:val="fi-FI"/>
              </w:rPr>
              <w:t>Fungsional</w:t>
            </w:r>
            <w:r w:rsidRPr="00A91A61">
              <w:rPr>
                <w:rFonts w:ascii="FSAlbert" w:hAnsi="FSAlbert" w:cs="Arial"/>
                <w:color w:val="000000" w:themeColor="text1"/>
                <w:sz w:val="22"/>
                <w:szCs w:val="22"/>
                <w:lang w:val="fi-FI"/>
              </w:rPr>
              <w:t>.</w:t>
            </w:r>
          </w:p>
        </w:tc>
      </w:tr>
      <w:tr w:rsidR="00A91A61" w:rsidRPr="00A91A61" w14:paraId="703384F0" w14:textId="77777777" w:rsidTr="00AB0679">
        <w:tc>
          <w:tcPr>
            <w:tcW w:w="2250" w:type="dxa"/>
            <w:gridSpan w:val="2"/>
          </w:tcPr>
          <w:p w14:paraId="035BA3E8" w14:textId="77777777" w:rsidR="00523DF3" w:rsidRPr="00A91A61" w:rsidRDefault="00523DF3" w:rsidP="00E069AC">
            <w:pPr>
              <w:rPr>
                <w:rFonts w:ascii="FSAlbert" w:hAnsi="FSAlbert" w:cs="Arial"/>
                <w:b/>
                <w:color w:val="000000" w:themeColor="text1"/>
                <w:sz w:val="21"/>
                <w:szCs w:val="21"/>
                <w:lang w:val="id-ID"/>
              </w:rPr>
            </w:pPr>
            <w:r w:rsidRPr="00A91A61">
              <w:rPr>
                <w:rFonts w:ascii="FSAlbert" w:hAnsi="FSAlbert" w:cs="Arial"/>
                <w:b/>
                <w:color w:val="000000" w:themeColor="text1"/>
                <w:sz w:val="21"/>
                <w:szCs w:val="21"/>
                <w:lang w:val="id-ID"/>
              </w:rPr>
              <w:t>Fungsi</w:t>
            </w:r>
          </w:p>
        </w:tc>
        <w:tc>
          <w:tcPr>
            <w:tcW w:w="7020" w:type="dxa"/>
            <w:gridSpan w:val="2"/>
            <w:shd w:val="clear" w:color="auto" w:fill="auto"/>
          </w:tcPr>
          <w:p w14:paraId="6DABBB0B" w14:textId="4A75D483" w:rsidR="00523DF3" w:rsidRPr="00A91A61" w:rsidRDefault="00CC1435" w:rsidP="001355D1">
            <w:pPr>
              <w:tabs>
                <w:tab w:val="left" w:pos="432"/>
              </w:tabs>
              <w:ind w:right="72"/>
              <w:rPr>
                <w:rFonts w:ascii="FSAlbert" w:hAnsi="FSAlbert" w:cs="Arial"/>
                <w:color w:val="000000" w:themeColor="text1"/>
                <w:sz w:val="22"/>
                <w:szCs w:val="22"/>
              </w:rPr>
            </w:pPr>
            <w:r w:rsidRPr="00A91A61">
              <w:rPr>
                <w:rFonts w:ascii="FSAlbert" w:hAnsi="FSAlbert" w:cs="Arial"/>
                <w:color w:val="000000" w:themeColor="text1"/>
                <w:sz w:val="22"/>
                <w:szCs w:val="22"/>
                <w:lang w:val="id-ID"/>
              </w:rPr>
              <w:t>Berfungsi untuk mengelola hubungan bisnis dan pelayanan kepada nasabah Priority, melakukan penghimpunan dana, pengembangan portofolio nasabah, pemasaran produk dan jasa Bank, menjaga loyalitas nasabah, serta memberikan layanan konsultatif dan personal sesuai standar layanan Bank guna mendukung pencapaian target bisnis Kantor Cabang Pembantu</w:t>
            </w:r>
          </w:p>
        </w:tc>
      </w:tr>
      <w:tr w:rsidR="00A91A61" w:rsidRPr="00A91A61" w14:paraId="59DE5675" w14:textId="77777777" w:rsidTr="00AB0679">
        <w:tc>
          <w:tcPr>
            <w:tcW w:w="9270" w:type="dxa"/>
            <w:gridSpan w:val="4"/>
          </w:tcPr>
          <w:p w14:paraId="037FD36B" w14:textId="77777777" w:rsidR="00523DF3" w:rsidRPr="00A91A61" w:rsidRDefault="00523DF3" w:rsidP="00523DF3">
            <w:pPr>
              <w:spacing w:after="240"/>
              <w:ind w:left="427"/>
              <w:jc w:val="center"/>
              <w:rPr>
                <w:rFonts w:ascii="FSAlbert" w:hAnsi="FSAlbert" w:cs="Arial"/>
                <w:color w:val="000000" w:themeColor="text1"/>
                <w:sz w:val="22"/>
                <w:szCs w:val="22"/>
                <w:lang w:val="sv-SE"/>
              </w:rPr>
            </w:pPr>
            <w:r w:rsidRPr="00A91A61">
              <w:rPr>
                <w:rFonts w:ascii="FSAlbert" w:hAnsi="FSAlbert" w:cs="Arial"/>
                <w:b/>
                <w:color w:val="000000" w:themeColor="text1"/>
                <w:sz w:val="22"/>
                <w:szCs w:val="22"/>
                <w:lang w:val="id-ID"/>
              </w:rPr>
              <w:t>Tugas Pokok</w:t>
            </w:r>
          </w:p>
        </w:tc>
      </w:tr>
      <w:tr w:rsidR="00A91A61" w:rsidRPr="00A91A61" w14:paraId="5BFC567D" w14:textId="77777777" w:rsidTr="007261C5">
        <w:tc>
          <w:tcPr>
            <w:tcW w:w="360" w:type="dxa"/>
            <w:tcBorders>
              <w:right w:val="nil"/>
            </w:tcBorders>
          </w:tcPr>
          <w:p w14:paraId="41A7B540" w14:textId="77777777" w:rsidR="00523DF3" w:rsidRPr="00A91A61" w:rsidRDefault="00523DF3" w:rsidP="00ED30B3">
            <w:pPr>
              <w:rPr>
                <w:rFonts w:ascii="FSAlbert" w:hAnsi="FSAlbert" w:cs="Arial"/>
                <w:b/>
                <w:color w:val="000000" w:themeColor="text1"/>
                <w:sz w:val="21"/>
                <w:szCs w:val="21"/>
              </w:rPr>
            </w:pPr>
            <w:r w:rsidRPr="00A91A61">
              <w:rPr>
                <w:rFonts w:ascii="FSAlbert" w:hAnsi="FSAlbert" w:cs="Arial"/>
                <w:b/>
                <w:color w:val="000000" w:themeColor="text1"/>
                <w:sz w:val="21"/>
                <w:szCs w:val="21"/>
              </w:rPr>
              <w:t>A</w:t>
            </w:r>
          </w:p>
        </w:tc>
        <w:tc>
          <w:tcPr>
            <w:tcW w:w="1890" w:type="dxa"/>
            <w:tcBorders>
              <w:left w:val="nil"/>
            </w:tcBorders>
            <w:shd w:val="clear" w:color="auto" w:fill="auto"/>
          </w:tcPr>
          <w:p w14:paraId="59E11D8F" w14:textId="77777777" w:rsidR="00523DF3" w:rsidRPr="00A91A61" w:rsidRDefault="00523DF3" w:rsidP="00ED30B3">
            <w:pPr>
              <w:rPr>
                <w:rFonts w:ascii="FSAlbert" w:hAnsi="FSAlbert" w:cs="Arial"/>
                <w:b/>
                <w:color w:val="000000" w:themeColor="text1"/>
                <w:sz w:val="21"/>
                <w:szCs w:val="21"/>
              </w:rPr>
            </w:pPr>
            <w:r w:rsidRPr="00A91A61">
              <w:rPr>
                <w:rFonts w:ascii="FSAlbert" w:hAnsi="FSAlbert" w:cs="Arial"/>
                <w:b/>
                <w:color w:val="000000" w:themeColor="text1"/>
                <w:sz w:val="21"/>
                <w:szCs w:val="21"/>
              </w:rPr>
              <w:t>Perencanaan</w:t>
            </w:r>
          </w:p>
        </w:tc>
        <w:tc>
          <w:tcPr>
            <w:tcW w:w="7020" w:type="dxa"/>
            <w:gridSpan w:val="2"/>
            <w:shd w:val="clear" w:color="auto" w:fill="auto"/>
          </w:tcPr>
          <w:p w14:paraId="2C37D177" w14:textId="4D3DD31D" w:rsidR="00523DF3" w:rsidRPr="00A91A61" w:rsidRDefault="00CC1435" w:rsidP="00CC1435">
            <w:pPr>
              <w:numPr>
                <w:ilvl w:val="0"/>
                <w:numId w:val="4"/>
              </w:numPr>
              <w:spacing w:after="240"/>
              <w:rPr>
                <w:rFonts w:ascii="FSAlbert" w:hAnsi="FSAlbert" w:cs="Arial"/>
                <w:color w:val="000000" w:themeColor="text1"/>
                <w:sz w:val="22"/>
                <w:szCs w:val="22"/>
                <w:lang w:val="sv-SE"/>
              </w:rPr>
            </w:pPr>
            <w:r w:rsidRPr="00A91A61">
              <w:rPr>
                <w:rFonts w:ascii="FSAlbert" w:hAnsi="FSAlbert" w:cs="Arial"/>
                <w:color w:val="000000" w:themeColor="text1"/>
                <w:sz w:val="22"/>
                <w:szCs w:val="24"/>
                <w:lang w:val="sv-SE"/>
              </w:rPr>
              <w:t>Menyusun rencana kerja dan strategi pemasaran untuk pengembangan nasabah Priority sesuai target yang ditetapkan Bank.</w:t>
            </w:r>
          </w:p>
          <w:p w14:paraId="2566887F" w14:textId="444BCAF4" w:rsidR="00523DF3" w:rsidRPr="00A91A61" w:rsidRDefault="00CC1435" w:rsidP="00CC1435">
            <w:pPr>
              <w:numPr>
                <w:ilvl w:val="0"/>
                <w:numId w:val="4"/>
              </w:numPr>
              <w:spacing w:before="240"/>
              <w:rPr>
                <w:rFonts w:ascii="FSAlbert" w:hAnsi="FSAlbert" w:cs="Arial"/>
                <w:color w:val="000000" w:themeColor="text1"/>
                <w:sz w:val="22"/>
                <w:szCs w:val="22"/>
                <w:lang w:val="sv-SE"/>
              </w:rPr>
            </w:pPr>
            <w:r w:rsidRPr="00A91A61">
              <w:rPr>
                <w:rFonts w:ascii="FSAlbert" w:hAnsi="FSAlbert" w:cs="Arial"/>
                <w:color w:val="000000" w:themeColor="text1"/>
                <w:sz w:val="22"/>
                <w:szCs w:val="24"/>
                <w:lang w:val="sv-SE"/>
              </w:rPr>
              <w:t>Mengidentifikasi potensi pasar, segmen nasabah potensial, dan peluang bisnis di wilayah kerja</w:t>
            </w:r>
            <w:r w:rsidR="00523DF3" w:rsidRPr="00A91A61">
              <w:rPr>
                <w:rFonts w:ascii="FSAlbert" w:hAnsi="FSAlbert" w:cs="Arial"/>
                <w:color w:val="000000" w:themeColor="text1"/>
                <w:sz w:val="22"/>
                <w:szCs w:val="24"/>
                <w:lang w:val="sv-SE"/>
              </w:rPr>
              <w:t>.</w:t>
            </w:r>
          </w:p>
          <w:p w14:paraId="746B85E3" w14:textId="5061AD00" w:rsidR="00CC1435" w:rsidRPr="00A91A61" w:rsidRDefault="00CC1435" w:rsidP="00CC1435">
            <w:pPr>
              <w:numPr>
                <w:ilvl w:val="0"/>
                <w:numId w:val="4"/>
              </w:numPr>
              <w:spacing w:before="240"/>
              <w:rPr>
                <w:rFonts w:ascii="FSAlbert" w:hAnsi="FSAlbert" w:cs="Arial"/>
                <w:color w:val="000000" w:themeColor="text1"/>
                <w:sz w:val="22"/>
                <w:szCs w:val="22"/>
                <w:lang w:val="sv-SE"/>
              </w:rPr>
            </w:pPr>
            <w:r w:rsidRPr="00A91A61">
              <w:rPr>
                <w:rFonts w:ascii="FSAlbert" w:hAnsi="FSAlbert" w:cs="Arial"/>
                <w:color w:val="000000" w:themeColor="text1"/>
                <w:sz w:val="22"/>
                <w:szCs w:val="22"/>
                <w:lang w:val="sv-SE"/>
              </w:rPr>
              <w:t>Menyusun program retensi dan akuisisi nasabah Priority guna meningkatkan dana pihak ketiga dan fee based income</w:t>
            </w:r>
          </w:p>
        </w:tc>
      </w:tr>
      <w:tr w:rsidR="00A91A61" w:rsidRPr="00A91A61" w14:paraId="78D6EFD8" w14:textId="77777777" w:rsidTr="007261C5">
        <w:tc>
          <w:tcPr>
            <w:tcW w:w="360" w:type="dxa"/>
            <w:tcBorders>
              <w:right w:val="nil"/>
            </w:tcBorders>
          </w:tcPr>
          <w:p w14:paraId="7A8EF184" w14:textId="77777777" w:rsidR="00523DF3" w:rsidRPr="00A91A61" w:rsidRDefault="00523DF3" w:rsidP="00ED30B3">
            <w:pPr>
              <w:rPr>
                <w:rFonts w:ascii="FSAlbert" w:hAnsi="FSAlbert" w:cs="Arial"/>
                <w:b/>
                <w:color w:val="000000" w:themeColor="text1"/>
                <w:sz w:val="21"/>
                <w:szCs w:val="21"/>
              </w:rPr>
            </w:pPr>
            <w:r w:rsidRPr="00A91A61">
              <w:rPr>
                <w:rFonts w:ascii="FSAlbert" w:hAnsi="FSAlbert" w:cs="Arial"/>
                <w:b/>
                <w:color w:val="000000" w:themeColor="text1"/>
                <w:sz w:val="21"/>
                <w:szCs w:val="21"/>
              </w:rPr>
              <w:t>B</w:t>
            </w:r>
          </w:p>
        </w:tc>
        <w:tc>
          <w:tcPr>
            <w:tcW w:w="1890" w:type="dxa"/>
            <w:tcBorders>
              <w:left w:val="nil"/>
              <w:bottom w:val="single" w:sz="4" w:space="0" w:color="auto"/>
            </w:tcBorders>
            <w:shd w:val="clear" w:color="auto" w:fill="auto"/>
          </w:tcPr>
          <w:p w14:paraId="58D45BAC" w14:textId="77777777" w:rsidR="00523DF3" w:rsidRPr="00A91A61" w:rsidRDefault="00523DF3" w:rsidP="00ED30B3">
            <w:pPr>
              <w:rPr>
                <w:rFonts w:ascii="FSAlbert" w:hAnsi="FSAlbert" w:cs="Arial"/>
                <w:b/>
                <w:color w:val="000000" w:themeColor="text1"/>
                <w:sz w:val="21"/>
                <w:szCs w:val="21"/>
                <w:lang w:val="id-ID"/>
              </w:rPr>
            </w:pPr>
            <w:r w:rsidRPr="00A91A61">
              <w:rPr>
                <w:rFonts w:ascii="FSAlbert" w:hAnsi="FSAlbert" w:cs="Arial"/>
                <w:b/>
                <w:color w:val="000000" w:themeColor="text1"/>
                <w:sz w:val="21"/>
                <w:szCs w:val="21"/>
              </w:rPr>
              <w:t>Pengorganisasian</w:t>
            </w:r>
          </w:p>
        </w:tc>
        <w:tc>
          <w:tcPr>
            <w:tcW w:w="7020" w:type="dxa"/>
            <w:gridSpan w:val="2"/>
            <w:shd w:val="clear" w:color="auto" w:fill="auto"/>
          </w:tcPr>
          <w:p w14:paraId="4C01D9A8" w14:textId="7FACAD08" w:rsidR="00CC1435" w:rsidRPr="00A91A61" w:rsidRDefault="00CC1435" w:rsidP="00A92A1A">
            <w:pPr>
              <w:numPr>
                <w:ilvl w:val="0"/>
                <w:numId w:val="4"/>
              </w:numPr>
              <w:spacing w:after="240"/>
              <w:ind w:left="427" w:hanging="427"/>
              <w:rPr>
                <w:rFonts w:ascii="FSAlbert" w:hAnsi="FSAlbert" w:cs="Arial"/>
                <w:color w:val="000000" w:themeColor="text1"/>
                <w:sz w:val="22"/>
                <w:szCs w:val="24"/>
                <w:lang w:val="sv-SE"/>
              </w:rPr>
            </w:pPr>
            <w:r w:rsidRPr="00A91A61">
              <w:rPr>
                <w:rFonts w:ascii="FSAlbert" w:hAnsi="FSAlbert"/>
                <w:color w:val="000000" w:themeColor="text1"/>
                <w:sz w:val="22"/>
                <w:szCs w:val="24"/>
              </w:rPr>
              <w:t xml:space="preserve">Mengelola database nasabah Priority dan </w:t>
            </w:r>
            <w:r w:rsidR="00B75A68" w:rsidRPr="00A91A61">
              <w:rPr>
                <w:rFonts w:ascii="FSAlbert" w:hAnsi="FSAlbert"/>
                <w:color w:val="000000" w:themeColor="text1"/>
                <w:sz w:val="22"/>
                <w:szCs w:val="24"/>
                <w:lang w:val="id-ID"/>
              </w:rPr>
              <w:t>memantau</w:t>
            </w:r>
            <w:r w:rsidRPr="00A91A61">
              <w:rPr>
                <w:rFonts w:ascii="FSAlbert" w:hAnsi="FSAlbert"/>
                <w:color w:val="000000" w:themeColor="text1"/>
                <w:sz w:val="22"/>
                <w:szCs w:val="24"/>
              </w:rPr>
              <w:t xml:space="preserve"> data nasabah selalu mutakhir, lengkap, dan akurat.</w:t>
            </w:r>
          </w:p>
          <w:p w14:paraId="7E07E66F" w14:textId="4C6D2FB0" w:rsidR="00CC1435" w:rsidRPr="00A91A61" w:rsidRDefault="00CC1435" w:rsidP="00A92A1A">
            <w:pPr>
              <w:numPr>
                <w:ilvl w:val="0"/>
                <w:numId w:val="4"/>
              </w:numPr>
              <w:spacing w:after="240"/>
              <w:ind w:left="427" w:hanging="427"/>
              <w:rPr>
                <w:rFonts w:ascii="FSAlbert" w:hAnsi="FSAlbert" w:cs="Arial"/>
                <w:color w:val="000000" w:themeColor="text1"/>
                <w:sz w:val="22"/>
                <w:szCs w:val="24"/>
                <w:lang w:val="sv-SE"/>
              </w:rPr>
            </w:pPr>
            <w:r w:rsidRPr="00A91A61">
              <w:rPr>
                <w:rFonts w:ascii="FSAlbert" w:hAnsi="FSAlbert"/>
                <w:color w:val="000000" w:themeColor="text1"/>
                <w:sz w:val="22"/>
                <w:szCs w:val="24"/>
              </w:rPr>
              <w:t>Mengatur jadwal kunjungan, pertemuan, komunikasi, dan aktivitas relationship management dengan nasabah Priority.</w:t>
            </w:r>
          </w:p>
          <w:p w14:paraId="13CB43B7" w14:textId="7E662708" w:rsidR="00CC1435" w:rsidRPr="00A91A61" w:rsidRDefault="00CC1435" w:rsidP="00A92A1A">
            <w:pPr>
              <w:numPr>
                <w:ilvl w:val="0"/>
                <w:numId w:val="4"/>
              </w:numPr>
              <w:spacing w:after="240"/>
              <w:ind w:left="427" w:hanging="427"/>
              <w:rPr>
                <w:rFonts w:ascii="FSAlbert" w:hAnsi="FSAlbert" w:cs="Arial"/>
                <w:color w:val="000000" w:themeColor="text1"/>
                <w:sz w:val="22"/>
                <w:szCs w:val="24"/>
                <w:lang w:val="sv-SE"/>
              </w:rPr>
            </w:pPr>
            <w:r w:rsidRPr="00A91A61">
              <w:rPr>
                <w:rFonts w:ascii="FSAlbert" w:hAnsi="FSAlbert"/>
                <w:color w:val="000000" w:themeColor="text1"/>
                <w:sz w:val="22"/>
                <w:szCs w:val="24"/>
              </w:rPr>
              <w:t>Berkoordinasi dengan unit kerja terkait dalam rangka pemenuhan kebutuhan transaksi, layanan, dan administrasi nasabah Priority.</w:t>
            </w:r>
          </w:p>
          <w:p w14:paraId="2FF4580A" w14:textId="723D332F" w:rsidR="00CC1435" w:rsidRPr="00A91A61" w:rsidRDefault="00CC1435" w:rsidP="00A92A1A">
            <w:pPr>
              <w:numPr>
                <w:ilvl w:val="0"/>
                <w:numId w:val="4"/>
              </w:numPr>
              <w:spacing w:after="240"/>
              <w:ind w:left="427" w:hanging="427"/>
              <w:rPr>
                <w:rFonts w:ascii="FSAlbert" w:hAnsi="FSAlbert" w:cs="Arial"/>
                <w:color w:val="000000" w:themeColor="text1"/>
                <w:sz w:val="22"/>
                <w:szCs w:val="24"/>
                <w:lang w:val="sv-SE"/>
              </w:rPr>
            </w:pPr>
            <w:r w:rsidRPr="00A91A61">
              <w:rPr>
                <w:rFonts w:ascii="FSAlbert" w:hAnsi="FSAlbert"/>
                <w:color w:val="000000" w:themeColor="text1"/>
                <w:sz w:val="22"/>
                <w:szCs w:val="24"/>
              </w:rPr>
              <w:t>Mengoordinasikan pelaksanaan program apresiasi, gathering, atau kegiatan customer engagement bagi nasabah Priority sesuai kebijakan Bank.</w:t>
            </w:r>
          </w:p>
          <w:p w14:paraId="65CDC61A" w14:textId="77777777" w:rsidR="00523DF3" w:rsidRPr="00A91A61" w:rsidRDefault="00C47519" w:rsidP="00A92A1A">
            <w:pPr>
              <w:numPr>
                <w:ilvl w:val="0"/>
                <w:numId w:val="4"/>
              </w:numPr>
              <w:spacing w:after="240"/>
              <w:ind w:left="427" w:hanging="427"/>
              <w:rPr>
                <w:rFonts w:ascii="FSAlbert" w:hAnsi="FSAlbert" w:cs="Arial"/>
                <w:color w:val="000000" w:themeColor="text1"/>
                <w:sz w:val="22"/>
                <w:szCs w:val="22"/>
                <w:lang w:val="sv-SE"/>
              </w:rPr>
            </w:pPr>
            <w:r w:rsidRPr="00A91A61">
              <w:rPr>
                <w:rFonts w:ascii="FSAlbert" w:hAnsi="FSAlbert" w:cs="Arial"/>
                <w:color w:val="000000" w:themeColor="text1"/>
                <w:sz w:val="22"/>
                <w:szCs w:val="24"/>
                <w:lang w:val="sv-SE"/>
              </w:rPr>
              <w:t>Berkoordinasi dengan atasan dalam m</w:t>
            </w:r>
            <w:r w:rsidR="00523DF3" w:rsidRPr="00A91A61">
              <w:rPr>
                <w:rFonts w:ascii="FSAlbert" w:hAnsi="FSAlbert" w:cs="Arial"/>
                <w:color w:val="000000" w:themeColor="text1"/>
                <w:sz w:val="22"/>
                <w:szCs w:val="24"/>
                <w:lang w:val="sv-SE"/>
              </w:rPr>
              <w:t xml:space="preserve">endistribusikan target </w:t>
            </w:r>
            <w:r w:rsidR="00523DF3" w:rsidRPr="00A91A61">
              <w:rPr>
                <w:rFonts w:ascii="FSAlbert" w:hAnsi="FSAlbert" w:cs="Arial"/>
                <w:color w:val="000000" w:themeColor="text1"/>
                <w:sz w:val="22"/>
                <w:szCs w:val="24"/>
              </w:rPr>
              <w:t xml:space="preserve">kuantitatif maupun kualitatif sebagai </w:t>
            </w:r>
            <w:r w:rsidR="00523DF3" w:rsidRPr="00A91A61">
              <w:rPr>
                <w:rFonts w:ascii="FSAlbert" w:hAnsi="FSAlbert" w:cs="Arial"/>
                <w:i/>
                <w:color w:val="000000" w:themeColor="text1"/>
                <w:sz w:val="22"/>
                <w:szCs w:val="24"/>
              </w:rPr>
              <w:t>goal setting</w:t>
            </w:r>
            <w:r w:rsidR="00523DF3" w:rsidRPr="00A91A61">
              <w:rPr>
                <w:rFonts w:ascii="FSAlbert" w:hAnsi="FSAlbert" w:cs="Arial"/>
                <w:color w:val="000000" w:themeColor="text1"/>
                <w:sz w:val="22"/>
                <w:szCs w:val="24"/>
                <w:lang w:val="sv-SE"/>
              </w:rPr>
              <w:t xml:space="preserve"> kepada seluruh bawahan di Unit Kerjanya sesuai dengan anggaran yang telah ditetapkan.</w:t>
            </w:r>
          </w:p>
          <w:p w14:paraId="5432BDDC" w14:textId="77777777" w:rsidR="00C47519" w:rsidRPr="00A91A61" w:rsidRDefault="00C47519" w:rsidP="00A92A1A">
            <w:pPr>
              <w:numPr>
                <w:ilvl w:val="0"/>
                <w:numId w:val="4"/>
              </w:numPr>
              <w:spacing w:after="240"/>
              <w:ind w:left="427" w:hanging="427"/>
              <w:rPr>
                <w:rFonts w:ascii="FSAlbert" w:hAnsi="FSAlbert" w:cs="Arial"/>
                <w:color w:val="000000" w:themeColor="text1"/>
                <w:sz w:val="22"/>
                <w:szCs w:val="22"/>
                <w:lang w:val="sv-SE"/>
              </w:rPr>
            </w:pPr>
            <w:r w:rsidRPr="00A91A61">
              <w:rPr>
                <w:rFonts w:ascii="FSAlbert" w:hAnsi="FSAlbert" w:cs="Arial"/>
                <w:color w:val="000000" w:themeColor="text1"/>
                <w:sz w:val="22"/>
                <w:szCs w:val="22"/>
                <w:lang w:val="sv-SE"/>
              </w:rPr>
              <w:t xml:space="preserve">Memantau pelaksanaan pelayanan untuk pembukaan/ penutupan </w:t>
            </w:r>
            <w:r w:rsidRPr="00A91A61">
              <w:rPr>
                <w:rFonts w:ascii="FSAlbert" w:hAnsi="FSAlbert" w:cs="Arial"/>
                <w:color w:val="000000" w:themeColor="text1"/>
                <w:sz w:val="22"/>
                <w:szCs w:val="22"/>
                <w:lang w:val="sv-SE"/>
              </w:rPr>
              <w:lastRenderedPageBreak/>
              <w:t xml:space="preserve">rekening </w:t>
            </w:r>
            <w:r w:rsidRPr="00A91A61">
              <w:rPr>
                <w:rFonts w:ascii="FSAlbert" w:hAnsi="FSAlbert" w:cs="Arial"/>
                <w:color w:val="000000" w:themeColor="text1"/>
                <w:sz w:val="22"/>
                <w:szCs w:val="22"/>
                <w:lang w:val="id-ID"/>
              </w:rPr>
              <w:t>giro</w:t>
            </w:r>
            <w:r w:rsidRPr="00A91A61">
              <w:rPr>
                <w:rFonts w:ascii="FSAlbert" w:hAnsi="FSAlbert" w:cs="Arial"/>
                <w:color w:val="000000" w:themeColor="text1"/>
                <w:sz w:val="22"/>
                <w:szCs w:val="22"/>
                <w:lang w:val="sv-SE"/>
              </w:rPr>
              <w:t>, tabungan dan deposito dan pelayanan Jasa Bank.</w:t>
            </w:r>
          </w:p>
          <w:p w14:paraId="39AA96A3" w14:textId="77777777" w:rsidR="00C47519" w:rsidRPr="00A91A61" w:rsidRDefault="00C47519" w:rsidP="00A92A1A">
            <w:pPr>
              <w:numPr>
                <w:ilvl w:val="0"/>
                <w:numId w:val="4"/>
              </w:numPr>
              <w:spacing w:after="240"/>
              <w:ind w:left="427" w:hanging="427"/>
              <w:rPr>
                <w:rFonts w:ascii="FSAlbert" w:hAnsi="FSAlbert" w:cs="Arial"/>
                <w:color w:val="000000" w:themeColor="text1"/>
                <w:sz w:val="22"/>
                <w:szCs w:val="22"/>
                <w:lang w:val="sv-SE"/>
              </w:rPr>
            </w:pPr>
            <w:r w:rsidRPr="00A91A61">
              <w:rPr>
                <w:rFonts w:ascii="FSAlbert" w:hAnsi="FSAlbert" w:cs="Arial"/>
                <w:color w:val="000000" w:themeColor="text1"/>
                <w:sz w:val="22"/>
                <w:szCs w:val="22"/>
                <w:lang w:val="fi-FI"/>
              </w:rPr>
              <w:t xml:space="preserve">Melakukan </w:t>
            </w:r>
            <w:r w:rsidR="00707F35" w:rsidRPr="00A91A61">
              <w:rPr>
                <w:rFonts w:ascii="FSAlbert" w:hAnsi="FSAlbert" w:cs="Arial"/>
                <w:color w:val="000000" w:themeColor="text1"/>
                <w:sz w:val="22"/>
                <w:szCs w:val="22"/>
                <w:lang w:val="fi-FI"/>
              </w:rPr>
              <w:t>ot</w:t>
            </w:r>
            <w:r w:rsidRPr="00A91A61">
              <w:rPr>
                <w:rFonts w:ascii="FSAlbert" w:hAnsi="FSAlbert" w:cs="Arial"/>
                <w:color w:val="000000" w:themeColor="text1"/>
                <w:sz w:val="22"/>
                <w:szCs w:val="22"/>
                <w:lang w:val="fi-FI"/>
              </w:rPr>
              <w:t>orisasi transaksi yang sesuai kewenangannya.</w:t>
            </w:r>
          </w:p>
          <w:p w14:paraId="6061BAC9" w14:textId="77777777" w:rsidR="00523DF3" w:rsidRPr="00A91A61" w:rsidRDefault="00523DF3" w:rsidP="00A92A1A">
            <w:pPr>
              <w:numPr>
                <w:ilvl w:val="0"/>
                <w:numId w:val="4"/>
              </w:numPr>
              <w:spacing w:after="240"/>
              <w:ind w:left="427" w:hanging="427"/>
              <w:rPr>
                <w:rFonts w:ascii="FSAlbert" w:hAnsi="FSAlbert" w:cs="Arial"/>
                <w:color w:val="000000" w:themeColor="text1"/>
                <w:sz w:val="22"/>
                <w:szCs w:val="22"/>
                <w:lang w:val="sv-SE"/>
              </w:rPr>
            </w:pPr>
            <w:r w:rsidRPr="00A91A61">
              <w:rPr>
                <w:rFonts w:ascii="FSAlbert" w:hAnsi="FSAlbert" w:cs="Arial"/>
                <w:color w:val="000000" w:themeColor="text1"/>
                <w:sz w:val="22"/>
                <w:szCs w:val="24"/>
                <w:lang w:val="sv-SE"/>
              </w:rPr>
              <w:t xml:space="preserve">Mengkoordinir </w:t>
            </w:r>
            <w:r w:rsidRPr="00A91A61">
              <w:rPr>
                <w:rFonts w:ascii="FSAlbert" w:hAnsi="FSAlbert" w:cs="Arial"/>
                <w:i/>
                <w:color w:val="000000" w:themeColor="text1"/>
                <w:sz w:val="22"/>
                <w:szCs w:val="24"/>
                <w:lang w:val="sv-SE"/>
              </w:rPr>
              <w:t xml:space="preserve">up-dating </w:t>
            </w:r>
            <w:r w:rsidRPr="00A91A61">
              <w:rPr>
                <w:rFonts w:ascii="FSAlbert" w:hAnsi="FSAlbert" w:cs="Arial"/>
                <w:color w:val="000000" w:themeColor="text1"/>
                <w:sz w:val="22"/>
                <w:szCs w:val="24"/>
                <w:lang w:val="sv-SE"/>
              </w:rPr>
              <w:t>pengetahuan/informasi peraturan dan ketentuan yang berlaku dilingkungan Unit Kerjanya dengan, baik yang diterbitkan oleh Pemerintah, Bank Indonesia/Otoritas Jasa Keuangan maupun Direksi secara berkala paling kurang 1 (satu) bulan sekali yang didalamnya termasuk pemberian motivasi ataupun pembahasan permasalahan permasalahan yang terjadi.</w:t>
            </w:r>
          </w:p>
          <w:p w14:paraId="2047AD7A" w14:textId="77777777" w:rsidR="00523DF3" w:rsidRPr="00A91A61" w:rsidRDefault="00523DF3" w:rsidP="00A92A1A">
            <w:pPr>
              <w:numPr>
                <w:ilvl w:val="0"/>
                <w:numId w:val="4"/>
              </w:numPr>
              <w:spacing w:after="240"/>
              <w:ind w:left="427" w:hanging="427"/>
              <w:rPr>
                <w:rFonts w:ascii="FSAlbert" w:hAnsi="FSAlbert" w:cs="Arial"/>
                <w:color w:val="000000" w:themeColor="text1"/>
                <w:sz w:val="22"/>
                <w:szCs w:val="22"/>
                <w:lang w:val="sv-SE"/>
              </w:rPr>
            </w:pPr>
            <w:r w:rsidRPr="00A91A61">
              <w:rPr>
                <w:rFonts w:ascii="FSAlbert" w:hAnsi="FSAlbert" w:cs="Arial"/>
                <w:color w:val="000000" w:themeColor="text1"/>
                <w:sz w:val="22"/>
                <w:szCs w:val="22"/>
                <w:lang w:val="sv-SE"/>
              </w:rPr>
              <w:t>Mengkoordinir perbaikan/ penyelesaian dan tindak lanjut hasil temuan audit</w:t>
            </w:r>
            <w:r w:rsidRPr="00A91A61">
              <w:rPr>
                <w:rFonts w:ascii="FSAlbert" w:hAnsi="FSAlbert" w:cs="Arial"/>
                <w:color w:val="000000" w:themeColor="text1"/>
                <w:sz w:val="22"/>
                <w:szCs w:val="22"/>
                <w:lang w:val="id-ID"/>
              </w:rPr>
              <w:t xml:space="preserve"> internal maupun dari pihak e</w:t>
            </w:r>
            <w:r w:rsidRPr="00A91A61">
              <w:rPr>
                <w:rFonts w:ascii="FSAlbert" w:hAnsi="FSAlbert" w:cs="Arial"/>
                <w:color w:val="000000" w:themeColor="text1"/>
                <w:sz w:val="22"/>
                <w:szCs w:val="22"/>
              </w:rPr>
              <w:t>s</w:t>
            </w:r>
            <w:r w:rsidRPr="00A91A61">
              <w:rPr>
                <w:rFonts w:ascii="FSAlbert" w:hAnsi="FSAlbert" w:cs="Arial"/>
                <w:color w:val="000000" w:themeColor="text1"/>
                <w:sz w:val="22"/>
                <w:szCs w:val="22"/>
                <w:lang w:val="id-ID"/>
              </w:rPr>
              <w:t>kternal unit kerja yang menjadi tanggung jawabnya</w:t>
            </w:r>
            <w:r w:rsidR="00F42EBE" w:rsidRPr="00A91A61">
              <w:rPr>
                <w:rFonts w:ascii="FSAlbert" w:hAnsi="FSAlbert" w:cs="Arial"/>
                <w:color w:val="000000" w:themeColor="text1"/>
                <w:sz w:val="22"/>
                <w:szCs w:val="22"/>
              </w:rPr>
              <w:t>.</w:t>
            </w:r>
          </w:p>
        </w:tc>
      </w:tr>
      <w:tr w:rsidR="00A91A61" w:rsidRPr="00A91A61" w14:paraId="42BBB24A" w14:textId="77777777" w:rsidTr="007261C5">
        <w:tc>
          <w:tcPr>
            <w:tcW w:w="360" w:type="dxa"/>
            <w:tcBorders>
              <w:right w:val="nil"/>
            </w:tcBorders>
          </w:tcPr>
          <w:p w14:paraId="68BC1918" w14:textId="77777777" w:rsidR="00523DF3" w:rsidRPr="00A91A61" w:rsidRDefault="00523DF3" w:rsidP="00ED30B3">
            <w:pPr>
              <w:rPr>
                <w:rFonts w:ascii="FSAlbert" w:hAnsi="FSAlbert" w:cs="Arial"/>
                <w:b/>
                <w:color w:val="000000" w:themeColor="text1"/>
                <w:sz w:val="21"/>
                <w:szCs w:val="21"/>
              </w:rPr>
            </w:pPr>
            <w:r w:rsidRPr="00A91A61">
              <w:rPr>
                <w:rFonts w:ascii="FSAlbert" w:hAnsi="FSAlbert" w:cs="Arial"/>
                <w:b/>
                <w:color w:val="000000" w:themeColor="text1"/>
                <w:sz w:val="21"/>
                <w:szCs w:val="21"/>
              </w:rPr>
              <w:lastRenderedPageBreak/>
              <w:t>C</w:t>
            </w:r>
          </w:p>
        </w:tc>
        <w:tc>
          <w:tcPr>
            <w:tcW w:w="1890" w:type="dxa"/>
            <w:tcBorders>
              <w:left w:val="nil"/>
              <w:bottom w:val="single" w:sz="4" w:space="0" w:color="auto"/>
            </w:tcBorders>
            <w:shd w:val="clear" w:color="auto" w:fill="auto"/>
          </w:tcPr>
          <w:p w14:paraId="131B8FA7" w14:textId="77777777" w:rsidR="00523DF3" w:rsidRPr="00A91A61" w:rsidRDefault="00523DF3" w:rsidP="00523DF3">
            <w:pPr>
              <w:rPr>
                <w:rFonts w:ascii="FSAlbert" w:hAnsi="FSAlbert" w:cs="Arial"/>
                <w:b/>
                <w:color w:val="000000" w:themeColor="text1"/>
                <w:sz w:val="21"/>
                <w:szCs w:val="21"/>
              </w:rPr>
            </w:pPr>
            <w:r w:rsidRPr="00A91A61">
              <w:rPr>
                <w:rFonts w:ascii="FSAlbert" w:hAnsi="FSAlbert" w:cs="Arial"/>
                <w:b/>
                <w:color w:val="000000" w:themeColor="text1"/>
                <w:sz w:val="21"/>
                <w:szCs w:val="21"/>
              </w:rPr>
              <w:t>Pengarahan</w:t>
            </w:r>
          </w:p>
        </w:tc>
        <w:tc>
          <w:tcPr>
            <w:tcW w:w="7020" w:type="dxa"/>
            <w:gridSpan w:val="2"/>
            <w:shd w:val="clear" w:color="auto" w:fill="auto"/>
          </w:tcPr>
          <w:p w14:paraId="2EF6B230" w14:textId="1CD27165" w:rsidR="0037471C" w:rsidRPr="00A91A61" w:rsidRDefault="0037471C" w:rsidP="007D6D05">
            <w:pPr>
              <w:numPr>
                <w:ilvl w:val="0"/>
                <w:numId w:val="4"/>
              </w:numPr>
              <w:spacing w:after="240"/>
              <w:rPr>
                <w:rFonts w:ascii="FSAlbert" w:hAnsi="FSAlbert" w:cs="Arial"/>
                <w:color w:val="000000" w:themeColor="text1"/>
                <w:sz w:val="22"/>
                <w:szCs w:val="22"/>
                <w:lang w:val="sv-SE"/>
              </w:rPr>
            </w:pPr>
            <w:r w:rsidRPr="00A91A61">
              <w:rPr>
                <w:rFonts w:ascii="FSAlbert" w:hAnsi="FSAlbert"/>
                <w:color w:val="000000" w:themeColor="text1"/>
                <w:sz w:val="22"/>
                <w:szCs w:val="22"/>
              </w:rPr>
              <w:t>Me</w:t>
            </w:r>
            <w:r w:rsidRPr="00A91A61">
              <w:rPr>
                <w:rFonts w:ascii="FSAlbert" w:hAnsi="FSAlbert"/>
                <w:color w:val="000000" w:themeColor="text1"/>
                <w:sz w:val="22"/>
                <w:szCs w:val="22"/>
                <w:lang w:val="id-ID"/>
              </w:rPr>
              <w:t>mberikan arahan kepada bawahan mengenai</w:t>
            </w:r>
            <w:r w:rsidRPr="00A91A61">
              <w:rPr>
                <w:rFonts w:ascii="FSAlbert" w:hAnsi="FSAlbert"/>
                <w:color w:val="000000" w:themeColor="text1"/>
                <w:sz w:val="22"/>
                <w:szCs w:val="22"/>
              </w:rPr>
              <w:t xml:space="preserve"> pemasaran produk dana, deposito, giro, tabungan, bancassurance (jika ada), layanan digital banking, dan produk/jasa Bank lainnya kepada nasabah Priority.</w:t>
            </w:r>
          </w:p>
          <w:p w14:paraId="768AA394" w14:textId="50C4C6E3" w:rsidR="0037471C" w:rsidRPr="00A91A61" w:rsidRDefault="0037471C" w:rsidP="007D6D05">
            <w:pPr>
              <w:numPr>
                <w:ilvl w:val="0"/>
                <w:numId w:val="4"/>
              </w:numPr>
              <w:spacing w:after="240"/>
              <w:rPr>
                <w:rFonts w:ascii="FSAlbert" w:hAnsi="FSAlbert" w:cs="Arial"/>
                <w:color w:val="000000" w:themeColor="text1"/>
                <w:sz w:val="22"/>
                <w:szCs w:val="22"/>
                <w:lang w:val="sv-SE"/>
              </w:rPr>
            </w:pPr>
            <w:r w:rsidRPr="00A91A61">
              <w:rPr>
                <w:rFonts w:ascii="FSAlbert" w:hAnsi="FSAlbert"/>
                <w:color w:val="000000" w:themeColor="text1"/>
                <w:sz w:val="22"/>
                <w:szCs w:val="22"/>
              </w:rPr>
              <w:t>Memberikan</w:t>
            </w:r>
            <w:r w:rsidRPr="00A91A61">
              <w:rPr>
                <w:rFonts w:ascii="FSAlbert" w:hAnsi="FSAlbert"/>
                <w:color w:val="000000" w:themeColor="text1"/>
                <w:sz w:val="22"/>
                <w:szCs w:val="22"/>
                <w:lang w:val="id-ID"/>
              </w:rPr>
              <w:t xml:space="preserve"> arahan/petunjuk</w:t>
            </w:r>
            <w:r w:rsidRPr="00A91A61">
              <w:rPr>
                <w:rFonts w:ascii="FSAlbert" w:hAnsi="FSAlbert"/>
                <w:color w:val="000000" w:themeColor="text1"/>
                <w:sz w:val="22"/>
                <w:szCs w:val="22"/>
              </w:rPr>
              <w:t xml:space="preserve"> solusi keuangan sesuai kebutuhan nasabah berdasarkan profil dan potensi bisnis nasabah.</w:t>
            </w:r>
          </w:p>
          <w:p w14:paraId="23A87C8B" w14:textId="5136D572" w:rsidR="0037471C" w:rsidRPr="00A91A61" w:rsidRDefault="0037471C" w:rsidP="007D6D05">
            <w:pPr>
              <w:numPr>
                <w:ilvl w:val="0"/>
                <w:numId w:val="4"/>
              </w:numPr>
              <w:spacing w:after="240"/>
              <w:rPr>
                <w:rFonts w:ascii="FSAlbert" w:hAnsi="FSAlbert" w:cs="Arial"/>
                <w:color w:val="000000" w:themeColor="text1"/>
                <w:sz w:val="22"/>
                <w:szCs w:val="22"/>
                <w:lang w:val="sv-SE"/>
              </w:rPr>
            </w:pPr>
            <w:r w:rsidRPr="00A91A61">
              <w:rPr>
                <w:rFonts w:ascii="FSAlbert" w:hAnsi="FSAlbert"/>
                <w:color w:val="000000" w:themeColor="text1"/>
                <w:sz w:val="22"/>
                <w:szCs w:val="22"/>
              </w:rPr>
              <w:t>Menjalin hubungan yang baik, aktif, dan berkesinambungan dengan nasabah Priority guna meningkatkan loyalitas nasabah.</w:t>
            </w:r>
          </w:p>
          <w:p w14:paraId="2362BCA8" w14:textId="77777777" w:rsidR="00702E2E" w:rsidRPr="00A91A61" w:rsidRDefault="00AB0679" w:rsidP="007D6D05">
            <w:pPr>
              <w:numPr>
                <w:ilvl w:val="0"/>
                <w:numId w:val="4"/>
              </w:numPr>
              <w:spacing w:after="240"/>
              <w:rPr>
                <w:rFonts w:ascii="FSAlbert" w:hAnsi="FSAlbert" w:cs="Arial"/>
                <w:color w:val="000000" w:themeColor="text1"/>
                <w:sz w:val="22"/>
                <w:szCs w:val="22"/>
                <w:lang w:val="sv-SE"/>
              </w:rPr>
            </w:pPr>
            <w:r w:rsidRPr="00A91A61">
              <w:rPr>
                <w:rFonts w:ascii="FSAlbert" w:hAnsi="FSAlbert" w:cs="Arial"/>
                <w:color w:val="000000" w:themeColor="text1"/>
                <w:sz w:val="22"/>
                <w:szCs w:val="24"/>
              </w:rPr>
              <w:t>Memberikan arahan/petunjuk pelaksanaan tugas kepada masing-masing bawahan dilingkup kerjanya.</w:t>
            </w:r>
          </w:p>
          <w:p w14:paraId="1DEC3B58" w14:textId="21B84ECF" w:rsidR="00702E2E" w:rsidRPr="00A91A61" w:rsidRDefault="00C47519" w:rsidP="007D6D05">
            <w:pPr>
              <w:numPr>
                <w:ilvl w:val="0"/>
                <w:numId w:val="4"/>
              </w:numPr>
              <w:spacing w:after="240"/>
              <w:rPr>
                <w:rFonts w:ascii="FSAlbert" w:hAnsi="FSAlbert" w:cs="Arial"/>
                <w:color w:val="000000" w:themeColor="text1"/>
                <w:sz w:val="22"/>
                <w:szCs w:val="22"/>
                <w:lang w:val="sv-SE"/>
              </w:rPr>
            </w:pPr>
            <w:r w:rsidRPr="00A91A61">
              <w:rPr>
                <w:rFonts w:ascii="FSAlbert" w:hAnsi="FSAlbert" w:cs="Arial"/>
                <w:color w:val="000000" w:themeColor="text1"/>
                <w:sz w:val="22"/>
                <w:szCs w:val="22"/>
                <w:lang w:val="sv-SE"/>
              </w:rPr>
              <w:t xml:space="preserve">Mengarahkan / membimbing bawahannya untuk melakukan strategi </w:t>
            </w:r>
            <w:r w:rsidRPr="00A91A61">
              <w:rPr>
                <w:rFonts w:ascii="FSAlbert" w:hAnsi="FSAlbert" w:cs="Arial"/>
                <w:i/>
                <w:color w:val="000000" w:themeColor="text1"/>
                <w:sz w:val="22"/>
                <w:szCs w:val="22"/>
                <w:lang w:val="sv-SE"/>
              </w:rPr>
              <w:t>cross selling</w:t>
            </w:r>
            <w:r w:rsidRPr="00A91A61">
              <w:rPr>
                <w:rFonts w:ascii="FSAlbert" w:hAnsi="FSAlbert" w:cs="Arial"/>
                <w:color w:val="000000" w:themeColor="text1"/>
                <w:sz w:val="22"/>
                <w:szCs w:val="22"/>
                <w:lang w:val="sv-SE"/>
              </w:rPr>
              <w:t xml:space="preserve"> kepada nasabah atau calon nasabah</w:t>
            </w:r>
            <w:r w:rsidR="00D638C8" w:rsidRPr="00A91A61">
              <w:rPr>
                <w:rFonts w:ascii="FSAlbert" w:hAnsi="FSAlbert" w:cs="Arial"/>
                <w:color w:val="000000" w:themeColor="text1"/>
                <w:sz w:val="22"/>
                <w:szCs w:val="22"/>
                <w:lang w:val="id-ID"/>
              </w:rPr>
              <w:t xml:space="preserve"> P</w:t>
            </w:r>
            <w:r w:rsidR="0037471C" w:rsidRPr="00A91A61">
              <w:rPr>
                <w:rFonts w:ascii="FSAlbert" w:hAnsi="FSAlbert" w:cs="Arial"/>
                <w:color w:val="000000" w:themeColor="text1"/>
                <w:sz w:val="22"/>
                <w:szCs w:val="22"/>
                <w:lang w:val="id-ID"/>
              </w:rPr>
              <w:t>riority</w:t>
            </w:r>
            <w:r w:rsidRPr="00A91A61">
              <w:rPr>
                <w:rFonts w:ascii="FSAlbert" w:hAnsi="FSAlbert" w:cs="Arial"/>
                <w:color w:val="000000" w:themeColor="text1"/>
                <w:sz w:val="22"/>
                <w:szCs w:val="22"/>
                <w:lang w:val="sv-SE"/>
              </w:rPr>
              <w:t xml:space="preserve"> dibidang Kredit dan Dana.</w:t>
            </w:r>
          </w:p>
          <w:p w14:paraId="0EEF1EFA" w14:textId="1B0CE2B5" w:rsidR="007D6D05" w:rsidRPr="00A91A61" w:rsidRDefault="007D6D05" w:rsidP="007D6D05">
            <w:pPr>
              <w:numPr>
                <w:ilvl w:val="0"/>
                <w:numId w:val="4"/>
              </w:numPr>
              <w:spacing w:after="120"/>
              <w:ind w:right="27"/>
              <w:rPr>
                <w:rFonts w:ascii="FSAlbert" w:hAnsi="FSAlbert" w:cs="Arial"/>
                <w:color w:val="000000" w:themeColor="text1"/>
                <w:sz w:val="22"/>
                <w:szCs w:val="22"/>
              </w:rPr>
            </w:pPr>
            <w:r w:rsidRPr="00A91A61">
              <w:rPr>
                <w:rFonts w:ascii="FSAlbert" w:hAnsi="FSAlbert" w:cs="Arial"/>
                <w:color w:val="000000" w:themeColor="text1"/>
                <w:sz w:val="22"/>
                <w:szCs w:val="22"/>
              </w:rPr>
              <w:t>Menerapkan Budaya kerja perusahaan yang tertuang pada slogan STAR</w:t>
            </w:r>
            <w:r w:rsidR="00D93611" w:rsidRPr="00A91A61">
              <w:rPr>
                <w:rFonts w:ascii="FSAlbert" w:hAnsi="FSAlbert" w:cs="Arial"/>
                <w:i/>
                <w:iCs/>
                <w:color w:val="000000" w:themeColor="text1"/>
                <w:sz w:val="22"/>
                <w:szCs w:val="22"/>
              </w:rPr>
              <w:t xml:space="preserve"> (S</w:t>
            </w:r>
            <w:r w:rsidR="00D93611" w:rsidRPr="00A91A61">
              <w:rPr>
                <w:rFonts w:ascii="FSAlbert" w:hAnsi="FSAlbert" w:cs="Arial"/>
                <w:i/>
                <w:iCs/>
                <w:color w:val="000000" w:themeColor="text1"/>
                <w:sz w:val="22"/>
                <w:szCs w:val="22"/>
                <w:lang w:val="id-ID"/>
              </w:rPr>
              <w:t>y</w:t>
            </w:r>
            <w:r w:rsidRPr="00A91A61">
              <w:rPr>
                <w:rFonts w:ascii="FSAlbert" w:hAnsi="FSAlbert" w:cs="Arial"/>
                <w:i/>
                <w:iCs/>
                <w:color w:val="000000" w:themeColor="text1"/>
                <w:sz w:val="22"/>
                <w:szCs w:val="22"/>
              </w:rPr>
              <w:t>nergy, Tr</w:t>
            </w:r>
            <w:r w:rsidR="00D93611" w:rsidRPr="00A91A61">
              <w:rPr>
                <w:rFonts w:ascii="FSAlbert" w:hAnsi="FSAlbert" w:cs="Arial"/>
                <w:i/>
                <w:iCs/>
                <w:color w:val="000000" w:themeColor="text1"/>
                <w:sz w:val="22"/>
                <w:szCs w:val="22"/>
                <w:lang w:val="id-ID"/>
              </w:rPr>
              <w:t>u</w:t>
            </w:r>
            <w:r w:rsidR="00D93611" w:rsidRPr="00A91A61">
              <w:rPr>
                <w:rFonts w:ascii="FSAlbert" w:hAnsi="FSAlbert" w:cs="Arial"/>
                <w:i/>
                <w:iCs/>
                <w:color w:val="000000" w:themeColor="text1"/>
                <w:sz w:val="22"/>
                <w:szCs w:val="22"/>
              </w:rPr>
              <w:t>s</w:t>
            </w:r>
            <w:r w:rsidRPr="00A91A61">
              <w:rPr>
                <w:rFonts w:ascii="FSAlbert" w:hAnsi="FSAlbert" w:cs="Arial"/>
                <w:i/>
                <w:iCs/>
                <w:color w:val="000000" w:themeColor="text1"/>
                <w:sz w:val="22"/>
                <w:szCs w:val="22"/>
              </w:rPr>
              <w:t>ted, Agile, Reliable)</w:t>
            </w:r>
            <w:r w:rsidRPr="00A91A61">
              <w:rPr>
                <w:rFonts w:ascii="FSAlbert" w:hAnsi="FSAlbert" w:cs="Arial"/>
                <w:color w:val="000000" w:themeColor="text1"/>
                <w:sz w:val="22"/>
                <w:szCs w:val="22"/>
              </w:rPr>
              <w:t xml:space="preserve"> pada lingkungan Unit Kerjanya.</w:t>
            </w:r>
          </w:p>
          <w:p w14:paraId="3A935F4C" w14:textId="77777777" w:rsidR="00AB0679" w:rsidRPr="00A91A61" w:rsidRDefault="00AB0679" w:rsidP="007D6D05">
            <w:pPr>
              <w:numPr>
                <w:ilvl w:val="0"/>
                <w:numId w:val="4"/>
              </w:numPr>
              <w:spacing w:before="240" w:after="240"/>
              <w:rPr>
                <w:rFonts w:ascii="FSAlbert" w:hAnsi="FSAlbert" w:cs="Arial"/>
                <w:color w:val="000000" w:themeColor="text1"/>
                <w:sz w:val="22"/>
                <w:szCs w:val="22"/>
                <w:lang w:val="sv-SE"/>
              </w:rPr>
            </w:pPr>
            <w:r w:rsidRPr="00A91A61">
              <w:rPr>
                <w:rFonts w:ascii="FSAlbert" w:hAnsi="FSAlbert" w:cs="Arial"/>
                <w:color w:val="000000" w:themeColor="text1"/>
                <w:sz w:val="22"/>
                <w:szCs w:val="22"/>
                <w:lang w:val="id-ID"/>
              </w:rPr>
              <w:t>Melaksanakan tugas-tugas lainnya yang diberikan oleh atasan langsung</w:t>
            </w:r>
            <w:r w:rsidRPr="00A91A61">
              <w:rPr>
                <w:rFonts w:ascii="FSAlbert" w:hAnsi="FSAlbert" w:cs="Arial"/>
                <w:color w:val="000000" w:themeColor="text1"/>
                <w:sz w:val="22"/>
                <w:szCs w:val="22"/>
              </w:rPr>
              <w:t xml:space="preserve"> sepanjang tidak bertentangan dengan peraturan perundang-undangan yang berlaku</w:t>
            </w:r>
            <w:r w:rsidR="00F42EBE" w:rsidRPr="00A91A61">
              <w:rPr>
                <w:rFonts w:ascii="FSAlbert" w:hAnsi="FSAlbert" w:cs="Arial"/>
                <w:color w:val="000000" w:themeColor="text1"/>
                <w:sz w:val="22"/>
                <w:szCs w:val="22"/>
              </w:rPr>
              <w:t>.</w:t>
            </w:r>
          </w:p>
        </w:tc>
      </w:tr>
      <w:tr w:rsidR="00A91A61" w:rsidRPr="00A91A61" w14:paraId="35D91A41" w14:textId="77777777" w:rsidTr="007261C5">
        <w:tc>
          <w:tcPr>
            <w:tcW w:w="360" w:type="dxa"/>
            <w:tcBorders>
              <w:right w:val="nil"/>
            </w:tcBorders>
          </w:tcPr>
          <w:p w14:paraId="35B385E5" w14:textId="77777777" w:rsidR="00523DF3" w:rsidRPr="00A91A61" w:rsidRDefault="00523DF3" w:rsidP="00ED30B3">
            <w:pPr>
              <w:rPr>
                <w:rFonts w:ascii="FSAlbert" w:hAnsi="FSAlbert" w:cs="Arial"/>
                <w:b/>
                <w:color w:val="000000" w:themeColor="text1"/>
                <w:sz w:val="21"/>
                <w:szCs w:val="21"/>
              </w:rPr>
            </w:pPr>
            <w:r w:rsidRPr="00A91A61">
              <w:rPr>
                <w:rFonts w:ascii="FSAlbert" w:hAnsi="FSAlbert" w:cs="Arial"/>
                <w:b/>
                <w:color w:val="000000" w:themeColor="text1"/>
                <w:sz w:val="21"/>
                <w:szCs w:val="21"/>
              </w:rPr>
              <w:t>D</w:t>
            </w:r>
          </w:p>
        </w:tc>
        <w:tc>
          <w:tcPr>
            <w:tcW w:w="1890" w:type="dxa"/>
            <w:tcBorders>
              <w:left w:val="nil"/>
            </w:tcBorders>
            <w:shd w:val="clear" w:color="auto" w:fill="auto"/>
          </w:tcPr>
          <w:p w14:paraId="432460D5" w14:textId="77777777" w:rsidR="00523DF3" w:rsidRPr="00A91A61" w:rsidRDefault="00523DF3" w:rsidP="00ED30B3">
            <w:pPr>
              <w:rPr>
                <w:rFonts w:ascii="FSAlbert" w:hAnsi="FSAlbert" w:cs="Arial"/>
                <w:b/>
                <w:color w:val="000000" w:themeColor="text1"/>
                <w:sz w:val="21"/>
                <w:szCs w:val="21"/>
              </w:rPr>
            </w:pPr>
            <w:r w:rsidRPr="00A91A61">
              <w:rPr>
                <w:rFonts w:ascii="FSAlbert" w:hAnsi="FSAlbert" w:cs="Arial"/>
                <w:b/>
                <w:color w:val="000000" w:themeColor="text1"/>
                <w:sz w:val="21"/>
                <w:szCs w:val="21"/>
              </w:rPr>
              <w:t>Pengawasan</w:t>
            </w:r>
          </w:p>
        </w:tc>
        <w:tc>
          <w:tcPr>
            <w:tcW w:w="7020" w:type="dxa"/>
            <w:gridSpan w:val="2"/>
            <w:shd w:val="clear" w:color="auto" w:fill="auto"/>
          </w:tcPr>
          <w:p w14:paraId="4164B070" w14:textId="00F36A29" w:rsidR="0037471C" w:rsidRPr="00A91A61" w:rsidRDefault="0037471C" w:rsidP="00F05472">
            <w:pPr>
              <w:numPr>
                <w:ilvl w:val="0"/>
                <w:numId w:val="4"/>
              </w:numPr>
              <w:spacing w:after="120"/>
              <w:rPr>
                <w:rFonts w:ascii="FSAlbert" w:hAnsi="FSAlbert" w:cs="Arial"/>
                <w:color w:val="000000" w:themeColor="text1"/>
                <w:sz w:val="22"/>
                <w:szCs w:val="22"/>
                <w:lang w:val="sv-SE"/>
              </w:rPr>
            </w:pPr>
            <w:r w:rsidRPr="00A91A61">
              <w:rPr>
                <w:rFonts w:ascii="FSAlbert" w:hAnsi="FSAlbert"/>
                <w:color w:val="000000" w:themeColor="text1"/>
                <w:sz w:val="22"/>
                <w:szCs w:val="22"/>
              </w:rPr>
              <w:t>Memantau pencapaian target dana, jumlah nasabah Priority, fee based income, dan indikator kinerja lainnya yang menjadi tanggung jawabnya.</w:t>
            </w:r>
          </w:p>
          <w:p w14:paraId="153C4DDC" w14:textId="0D138C3D" w:rsidR="0037471C" w:rsidRPr="00A91A61" w:rsidRDefault="0037471C" w:rsidP="00F05472">
            <w:pPr>
              <w:numPr>
                <w:ilvl w:val="0"/>
                <w:numId w:val="4"/>
              </w:numPr>
              <w:spacing w:after="120"/>
              <w:rPr>
                <w:rFonts w:ascii="FSAlbert" w:hAnsi="FSAlbert" w:cs="Arial"/>
                <w:color w:val="000000" w:themeColor="text1"/>
                <w:sz w:val="22"/>
                <w:szCs w:val="22"/>
                <w:lang w:val="sv-SE"/>
              </w:rPr>
            </w:pPr>
            <w:r w:rsidRPr="00A91A61">
              <w:rPr>
                <w:rFonts w:ascii="FSAlbert" w:hAnsi="FSAlbert"/>
                <w:color w:val="000000" w:themeColor="text1"/>
                <w:sz w:val="22"/>
                <w:szCs w:val="22"/>
              </w:rPr>
              <w:t xml:space="preserve">Memantau kualitas hubungan dan tingkat kepuasan nasabah Priority </w:t>
            </w:r>
            <w:r w:rsidRPr="00A91A61">
              <w:rPr>
                <w:rFonts w:ascii="FSAlbert" w:hAnsi="FSAlbert"/>
                <w:color w:val="000000" w:themeColor="text1"/>
                <w:sz w:val="22"/>
                <w:szCs w:val="22"/>
              </w:rPr>
              <w:lastRenderedPageBreak/>
              <w:t>serta menindaklanjuti keluhan atau masukan nasabah.</w:t>
            </w:r>
          </w:p>
          <w:p w14:paraId="41F7C3F8" w14:textId="4DA7F8B9" w:rsidR="0037471C" w:rsidRPr="00A91A61" w:rsidRDefault="00B75A68" w:rsidP="00F05472">
            <w:pPr>
              <w:numPr>
                <w:ilvl w:val="0"/>
                <w:numId w:val="4"/>
              </w:numPr>
              <w:spacing w:after="120"/>
              <w:rPr>
                <w:rFonts w:ascii="FSAlbert" w:hAnsi="FSAlbert" w:cs="Arial"/>
                <w:color w:val="000000" w:themeColor="text1"/>
                <w:sz w:val="22"/>
                <w:szCs w:val="22"/>
                <w:lang w:val="sv-SE"/>
              </w:rPr>
            </w:pPr>
            <w:r w:rsidRPr="00A91A61">
              <w:rPr>
                <w:rFonts w:ascii="FSAlbert" w:hAnsi="FSAlbert"/>
                <w:color w:val="000000" w:themeColor="text1"/>
                <w:sz w:val="22"/>
                <w:szCs w:val="22"/>
                <w:lang w:val="id-ID"/>
              </w:rPr>
              <w:t>Meneliti</w:t>
            </w:r>
            <w:r w:rsidR="0037471C" w:rsidRPr="00A91A61">
              <w:rPr>
                <w:rFonts w:ascii="FSAlbert" w:hAnsi="FSAlbert"/>
                <w:color w:val="000000" w:themeColor="text1"/>
                <w:sz w:val="22"/>
                <w:szCs w:val="22"/>
              </w:rPr>
              <w:t xml:space="preserve"> kelengkapan dokumen, profil nasabah, dan prinsip Know Your Customer (KYC) / Customer Due Diligence (CDD) dilaksanakan sesuai ketentuan.</w:t>
            </w:r>
          </w:p>
          <w:p w14:paraId="5A2DD5BB" w14:textId="6D4DF559" w:rsidR="0037471C" w:rsidRPr="00A91A61" w:rsidRDefault="0037471C" w:rsidP="00F05472">
            <w:pPr>
              <w:numPr>
                <w:ilvl w:val="0"/>
                <w:numId w:val="4"/>
              </w:numPr>
              <w:spacing w:after="120"/>
              <w:rPr>
                <w:rFonts w:ascii="FSAlbert" w:hAnsi="FSAlbert" w:cs="Arial"/>
                <w:color w:val="000000" w:themeColor="text1"/>
                <w:sz w:val="22"/>
                <w:szCs w:val="22"/>
                <w:lang w:val="sv-SE"/>
              </w:rPr>
            </w:pPr>
            <w:r w:rsidRPr="00A91A61">
              <w:rPr>
                <w:rFonts w:ascii="FSAlbert" w:hAnsi="FSAlbert"/>
                <w:color w:val="000000" w:themeColor="text1"/>
                <w:sz w:val="22"/>
                <w:szCs w:val="22"/>
              </w:rPr>
              <w:t>Menjaga kerahasiaan data nasabah, informasi transaksi, dan dokumen sesuai ketentuan Bank.</w:t>
            </w:r>
          </w:p>
          <w:p w14:paraId="62CA38E3" w14:textId="295265CC" w:rsidR="0037471C" w:rsidRPr="00A91A61" w:rsidRDefault="00BB6AB1" w:rsidP="00BB6AB1">
            <w:pPr>
              <w:numPr>
                <w:ilvl w:val="0"/>
                <w:numId w:val="4"/>
              </w:numPr>
              <w:spacing w:after="120"/>
              <w:rPr>
                <w:rFonts w:ascii="FSAlbert" w:hAnsi="FSAlbert" w:cs="Arial"/>
                <w:color w:val="000000" w:themeColor="text1"/>
                <w:sz w:val="22"/>
                <w:szCs w:val="22"/>
                <w:lang w:val="sv-SE"/>
              </w:rPr>
            </w:pPr>
            <w:r w:rsidRPr="00A91A61">
              <w:rPr>
                <w:rFonts w:ascii="FSAlbert" w:hAnsi="FSAlbert"/>
                <w:color w:val="000000" w:themeColor="text1"/>
                <w:sz w:val="22"/>
                <w:szCs w:val="22"/>
              </w:rPr>
              <w:t>Menyusun, mengadministrasikan, dan menyampaikan laporan aktivitas bisnis, perkembangan portofolio nasabah Priority, pencapaian target, dan pipeline bisnis kepada atasan langsung serta Divisi Dana &amp; Jasa sesuai ketentuan yang berlaku.</w:t>
            </w:r>
          </w:p>
          <w:p w14:paraId="5918172D" w14:textId="00EDDDC9" w:rsidR="00BB6AB1" w:rsidRPr="00A91A61" w:rsidRDefault="00BB6AB1" w:rsidP="00BB6AB1">
            <w:pPr>
              <w:numPr>
                <w:ilvl w:val="0"/>
                <w:numId w:val="4"/>
              </w:numPr>
              <w:spacing w:after="120"/>
              <w:rPr>
                <w:rFonts w:ascii="FSAlbert" w:hAnsi="FSAlbert" w:cs="Arial"/>
                <w:color w:val="000000" w:themeColor="text1"/>
                <w:sz w:val="22"/>
                <w:szCs w:val="22"/>
                <w:lang w:val="sv-SE"/>
              </w:rPr>
            </w:pPr>
            <w:r w:rsidRPr="00A91A61">
              <w:rPr>
                <w:rFonts w:ascii="FSAlbert" w:hAnsi="FSAlbert" w:cs="Arial"/>
                <w:color w:val="000000" w:themeColor="text1"/>
                <w:sz w:val="22"/>
                <w:szCs w:val="22"/>
                <w:lang w:val="sv-SE"/>
              </w:rPr>
              <w:t>Menindaklanjuti hasil monitoring, evaluasi, dan arahan dari Divisi Dana &amp; Jasa terkait pengelolaan nasabah Priority.</w:t>
            </w:r>
          </w:p>
          <w:p w14:paraId="29CFE2D6" w14:textId="4DD286CE" w:rsidR="0037471C" w:rsidRPr="00A91A61" w:rsidRDefault="00B75A68" w:rsidP="00F05472">
            <w:pPr>
              <w:numPr>
                <w:ilvl w:val="0"/>
                <w:numId w:val="4"/>
              </w:numPr>
              <w:spacing w:after="120"/>
              <w:rPr>
                <w:rFonts w:ascii="FSAlbert" w:hAnsi="FSAlbert" w:cs="Arial"/>
                <w:color w:val="000000" w:themeColor="text1"/>
                <w:sz w:val="22"/>
                <w:szCs w:val="22"/>
                <w:lang w:val="sv-SE"/>
              </w:rPr>
            </w:pPr>
            <w:r w:rsidRPr="00A91A61">
              <w:rPr>
                <w:rFonts w:ascii="FSAlbert" w:hAnsi="FSAlbert"/>
                <w:color w:val="000000" w:themeColor="text1"/>
                <w:sz w:val="22"/>
                <w:szCs w:val="22"/>
                <w:lang w:val="id-ID"/>
              </w:rPr>
              <w:t>Mengawasi agar</w:t>
            </w:r>
            <w:r w:rsidR="0037471C" w:rsidRPr="00A91A61">
              <w:rPr>
                <w:rFonts w:ascii="FSAlbert" w:hAnsi="FSAlbert"/>
                <w:color w:val="000000" w:themeColor="text1"/>
                <w:sz w:val="22"/>
                <w:szCs w:val="22"/>
              </w:rPr>
              <w:t xml:space="preserve"> tidak terjadi benturan kepentingan, penyalahgunaan wewenang, atau pelanggaran etika dalam hubungan dengan nasabah</w:t>
            </w:r>
            <w:r w:rsidR="0037471C" w:rsidRPr="00A91A61">
              <w:rPr>
                <w:rFonts w:ascii="FSAlbert" w:hAnsi="FSAlbert"/>
                <w:color w:val="000000" w:themeColor="text1"/>
                <w:sz w:val="22"/>
                <w:szCs w:val="22"/>
                <w:lang w:val="id-ID"/>
              </w:rPr>
              <w:t>.</w:t>
            </w:r>
          </w:p>
          <w:p w14:paraId="512BB0D8" w14:textId="2E0D9402" w:rsidR="00C47519" w:rsidRPr="00A91A61" w:rsidRDefault="00515FE8" w:rsidP="00515FE8">
            <w:pPr>
              <w:numPr>
                <w:ilvl w:val="0"/>
                <w:numId w:val="4"/>
              </w:numPr>
              <w:spacing w:after="120"/>
              <w:rPr>
                <w:rFonts w:ascii="FSAlbert" w:hAnsi="FSAlbert" w:cs="Arial"/>
                <w:color w:val="000000" w:themeColor="text1"/>
                <w:sz w:val="22"/>
                <w:szCs w:val="24"/>
                <w:lang w:val="sv-SE"/>
              </w:rPr>
            </w:pPr>
            <w:r w:rsidRPr="00A91A61">
              <w:rPr>
                <w:rFonts w:ascii="FSAlbert" w:hAnsi="FSAlbert" w:cs="Arial"/>
                <w:color w:val="000000" w:themeColor="text1"/>
                <w:sz w:val="22"/>
                <w:szCs w:val="22"/>
                <w:lang w:val="sv-SE"/>
              </w:rPr>
              <w:t>Mengontrol keabsahan dokumen pendukung pembukaan/penutupan rekening, transaksi, dan administrasi nasabah Priority sesuai ketentuan yang berlaku.</w:t>
            </w:r>
          </w:p>
          <w:p w14:paraId="69FAF69A" w14:textId="77777777" w:rsidR="00AB0679" w:rsidRPr="00A91A61" w:rsidRDefault="00C47519" w:rsidP="00F05472">
            <w:pPr>
              <w:numPr>
                <w:ilvl w:val="0"/>
                <w:numId w:val="4"/>
              </w:numPr>
              <w:spacing w:after="120"/>
              <w:rPr>
                <w:rFonts w:ascii="FSAlbert" w:hAnsi="FSAlbert" w:cs="Arial"/>
                <w:color w:val="000000" w:themeColor="text1"/>
                <w:sz w:val="22"/>
                <w:szCs w:val="24"/>
                <w:lang w:val="sv-SE"/>
              </w:rPr>
            </w:pPr>
            <w:r w:rsidRPr="00A91A61">
              <w:rPr>
                <w:rFonts w:ascii="FSAlbert" w:hAnsi="FSAlbert"/>
                <w:color w:val="000000" w:themeColor="text1"/>
                <w:sz w:val="22"/>
                <w:szCs w:val="22"/>
                <w:lang w:val="id-ID"/>
              </w:rPr>
              <w:t xml:space="preserve">Bertanggung jawab atas kebenaran dari data yang diajukan oleh </w:t>
            </w:r>
            <w:r w:rsidRPr="00A91A61">
              <w:rPr>
                <w:rFonts w:ascii="FSAlbert" w:hAnsi="FSAlbert"/>
                <w:color w:val="000000" w:themeColor="text1"/>
                <w:sz w:val="22"/>
                <w:szCs w:val="22"/>
              </w:rPr>
              <w:t>bawahannya</w:t>
            </w:r>
            <w:r w:rsidRPr="00A91A61">
              <w:rPr>
                <w:rFonts w:ascii="FSAlbert" w:hAnsi="FSAlbert"/>
                <w:color w:val="000000" w:themeColor="text1"/>
                <w:sz w:val="22"/>
                <w:szCs w:val="22"/>
                <w:lang w:val="id-ID"/>
              </w:rPr>
              <w:t>, serta pemenuhan kelengkapan berkas sesuai dengan ketentuan yang berlaku</w:t>
            </w:r>
            <w:r w:rsidRPr="00A91A61">
              <w:rPr>
                <w:rFonts w:ascii="FSAlbert" w:hAnsi="FSAlbert"/>
                <w:color w:val="000000" w:themeColor="text1"/>
                <w:sz w:val="22"/>
                <w:szCs w:val="22"/>
              </w:rPr>
              <w:t>.</w:t>
            </w:r>
          </w:p>
          <w:p w14:paraId="5BD36E40" w14:textId="0F3231F7" w:rsidR="00AB0679" w:rsidRPr="00A91A61" w:rsidRDefault="00515FE8" w:rsidP="00515FE8">
            <w:pPr>
              <w:numPr>
                <w:ilvl w:val="0"/>
                <w:numId w:val="4"/>
              </w:numPr>
              <w:spacing w:after="120"/>
              <w:rPr>
                <w:rFonts w:ascii="FSAlbert" w:hAnsi="FSAlbert" w:cs="Arial"/>
                <w:color w:val="000000" w:themeColor="text1"/>
                <w:sz w:val="22"/>
                <w:szCs w:val="24"/>
                <w:lang w:val="sv-SE"/>
              </w:rPr>
            </w:pPr>
            <w:r w:rsidRPr="00A91A61">
              <w:rPr>
                <w:rFonts w:ascii="FSAlbert" w:hAnsi="FSAlbert" w:cs="Garamond"/>
                <w:color w:val="000000" w:themeColor="text1"/>
                <w:sz w:val="22"/>
                <w:szCs w:val="24"/>
                <w:lang w:eastAsia="id-ID"/>
              </w:rPr>
              <w:t xml:space="preserve">Mengontrol kewajiban penyampaian </w:t>
            </w:r>
            <w:r w:rsidR="001E7F27" w:rsidRPr="00A91A61">
              <w:rPr>
                <w:rFonts w:ascii="FSAlbert" w:hAnsi="FSAlbert" w:cs="Garamond"/>
                <w:color w:val="000000" w:themeColor="text1"/>
                <w:sz w:val="22"/>
                <w:szCs w:val="24"/>
                <w:lang w:eastAsia="id-ID"/>
              </w:rPr>
              <w:t xml:space="preserve">laporan </w:t>
            </w:r>
            <w:r w:rsidR="001E7F27" w:rsidRPr="00A91A61">
              <w:rPr>
                <w:rFonts w:ascii="FSAlbert" w:hAnsi="FSAlbert" w:cs="Garamond"/>
                <w:color w:val="000000" w:themeColor="text1"/>
                <w:sz w:val="22"/>
                <w:szCs w:val="24"/>
                <w:lang w:val="id-ID" w:eastAsia="id-ID"/>
              </w:rPr>
              <w:t>nasabah</w:t>
            </w:r>
            <w:r w:rsidRPr="00A91A61">
              <w:rPr>
                <w:rFonts w:ascii="FSAlbert" w:hAnsi="FSAlbert" w:cs="Garamond"/>
                <w:color w:val="000000" w:themeColor="text1"/>
                <w:sz w:val="22"/>
                <w:szCs w:val="24"/>
                <w:lang w:eastAsia="id-ID"/>
              </w:rPr>
              <w:t xml:space="preserve"> Priority secara tepat waktu dan benar sesuai ketentuan yang berlaku</w:t>
            </w:r>
            <w:r w:rsidR="00AB0679" w:rsidRPr="00A91A61">
              <w:rPr>
                <w:rFonts w:ascii="FSAlbert" w:hAnsi="FSAlbert" w:cs="Garamond"/>
                <w:color w:val="000000" w:themeColor="text1"/>
                <w:sz w:val="22"/>
                <w:szCs w:val="24"/>
                <w:lang w:eastAsia="id-ID"/>
              </w:rPr>
              <w:t>.</w:t>
            </w:r>
          </w:p>
          <w:p w14:paraId="0C532486" w14:textId="7E628EB7" w:rsidR="00472435" w:rsidRPr="00A91A61" w:rsidRDefault="00BB6AB1" w:rsidP="00BB6AB1">
            <w:pPr>
              <w:numPr>
                <w:ilvl w:val="0"/>
                <w:numId w:val="4"/>
              </w:numPr>
              <w:tabs>
                <w:tab w:val="left" w:pos="432"/>
              </w:tabs>
              <w:spacing w:before="240" w:after="240"/>
              <w:ind w:right="-30"/>
              <w:rPr>
                <w:rFonts w:ascii="FSAlbert" w:hAnsi="FSAlbert" w:cs="Arial"/>
                <w:color w:val="000000" w:themeColor="text1"/>
                <w:sz w:val="22"/>
                <w:szCs w:val="22"/>
              </w:rPr>
            </w:pPr>
            <w:r w:rsidRPr="00A91A61">
              <w:rPr>
                <w:rFonts w:ascii="FSAlbert" w:hAnsi="FSAlbert" w:cs="Arial"/>
                <w:color w:val="000000" w:themeColor="text1"/>
                <w:sz w:val="22"/>
                <w:szCs w:val="22"/>
                <w:lang w:val="sv-SE"/>
              </w:rPr>
              <w:t>Mengontrol kualitas pelayanan kepada nasabah Priority sesuai standar layanan yang berlaku.</w:t>
            </w:r>
          </w:p>
          <w:p w14:paraId="6CACF0D5" w14:textId="525F1C7F" w:rsidR="00AB0679" w:rsidRPr="00A91A61" w:rsidRDefault="00B75A68" w:rsidP="00BB6AB1">
            <w:pPr>
              <w:numPr>
                <w:ilvl w:val="0"/>
                <w:numId w:val="4"/>
              </w:numPr>
              <w:tabs>
                <w:tab w:val="left" w:pos="432"/>
              </w:tabs>
              <w:spacing w:before="240" w:after="240"/>
              <w:ind w:right="-30"/>
              <w:rPr>
                <w:rFonts w:ascii="FSAlbert" w:hAnsi="FSAlbert" w:cs="Arial"/>
                <w:color w:val="000000" w:themeColor="text1"/>
                <w:sz w:val="22"/>
                <w:szCs w:val="22"/>
              </w:rPr>
            </w:pPr>
            <w:r w:rsidRPr="00A91A61">
              <w:rPr>
                <w:rFonts w:ascii="FSAlbert" w:hAnsi="FSAlbert" w:cs="Arial"/>
                <w:color w:val="000000" w:themeColor="text1"/>
                <w:sz w:val="22"/>
                <w:szCs w:val="22"/>
                <w:lang w:val="id-ID"/>
              </w:rPr>
              <w:t>Mengawasi agar</w:t>
            </w:r>
            <w:r w:rsidR="00BB6AB1" w:rsidRPr="00A91A61">
              <w:rPr>
                <w:rFonts w:ascii="FSAlbert" w:hAnsi="FSAlbert" w:cs="Arial"/>
                <w:color w:val="000000" w:themeColor="text1"/>
                <w:sz w:val="22"/>
                <w:szCs w:val="22"/>
              </w:rPr>
              <w:t xml:space="preserve"> seluruh aktivitas bisnis dan pelayanan</w:t>
            </w:r>
            <w:r w:rsidR="001E7F27" w:rsidRPr="00A91A61">
              <w:rPr>
                <w:rFonts w:ascii="FSAlbert" w:hAnsi="FSAlbert" w:cs="Arial"/>
                <w:color w:val="000000" w:themeColor="text1"/>
                <w:sz w:val="22"/>
                <w:szCs w:val="22"/>
                <w:lang w:val="id-ID"/>
              </w:rPr>
              <w:t xml:space="preserve"> nasabah</w:t>
            </w:r>
            <w:r w:rsidR="00BB6AB1" w:rsidRPr="00A91A61">
              <w:rPr>
                <w:rFonts w:ascii="FSAlbert" w:hAnsi="FSAlbert" w:cs="Arial"/>
                <w:color w:val="000000" w:themeColor="text1"/>
                <w:sz w:val="22"/>
                <w:szCs w:val="22"/>
              </w:rPr>
              <w:t xml:space="preserve"> Priority di bawah kendalinya telah memenuhi ketentuan yang berlaku.</w:t>
            </w:r>
          </w:p>
          <w:p w14:paraId="41A01882" w14:textId="34880275" w:rsidR="00500FE9" w:rsidRPr="00A91A61" w:rsidRDefault="00B75A68" w:rsidP="00500FE9">
            <w:pPr>
              <w:numPr>
                <w:ilvl w:val="0"/>
                <w:numId w:val="4"/>
              </w:numPr>
              <w:spacing w:after="240"/>
              <w:rPr>
                <w:rFonts w:ascii="FSAlbert" w:hAnsi="FSAlbert" w:cs="Arial"/>
                <w:color w:val="000000" w:themeColor="text1"/>
                <w:sz w:val="22"/>
                <w:szCs w:val="22"/>
                <w:lang w:val="sv-SE"/>
              </w:rPr>
            </w:pPr>
            <w:r w:rsidRPr="00A91A61">
              <w:rPr>
                <w:rFonts w:ascii="FSAlbert" w:hAnsi="FSAlbert"/>
                <w:color w:val="000000" w:themeColor="text1"/>
                <w:sz w:val="22"/>
                <w:szCs w:val="22"/>
                <w:lang w:val="id-ID"/>
              </w:rPr>
              <w:t>Mengawasi</w:t>
            </w:r>
            <w:r w:rsidR="00BB6AB1" w:rsidRPr="00A91A61">
              <w:rPr>
                <w:rFonts w:ascii="FSAlbert" w:hAnsi="FSAlbert"/>
                <w:color w:val="000000" w:themeColor="text1"/>
                <w:sz w:val="22"/>
                <w:szCs w:val="22"/>
              </w:rPr>
              <w:t xml:space="preserve"> terlaksananya pengarsipan dokumen nasabah Priority sesuai ketentuan yang berlaku</w:t>
            </w:r>
          </w:p>
        </w:tc>
      </w:tr>
    </w:tbl>
    <w:p w14:paraId="64D10016" w14:textId="77777777" w:rsidR="00ED30B3" w:rsidRPr="00A91A61" w:rsidRDefault="00ED30B3" w:rsidP="00ED30B3">
      <w:pPr>
        <w:rPr>
          <w:rFonts w:ascii="FSAlbert" w:hAnsi="FSAlbert" w:cs="Arial"/>
          <w:color w:val="000000" w:themeColor="text1"/>
          <w:sz w:val="28"/>
          <w:szCs w:val="28"/>
        </w:rPr>
      </w:pPr>
    </w:p>
    <w:sectPr w:rsidR="00ED30B3" w:rsidRPr="00A91A61" w:rsidSect="00280BF4">
      <w:headerReference w:type="default" r:id="rId8"/>
      <w:footerReference w:type="default" r:id="rId9"/>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6D5CC1" w14:textId="77777777" w:rsidR="00BD72B1" w:rsidRDefault="00BD72B1">
      <w:r>
        <w:separator/>
      </w:r>
    </w:p>
  </w:endnote>
  <w:endnote w:type="continuationSeparator" w:id="0">
    <w:p w14:paraId="30E49724" w14:textId="77777777" w:rsidR="00BD72B1" w:rsidRDefault="00BD7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SAlbert">
    <w:panose1 w:val="02000603040000020004"/>
    <w:charset w:val="00"/>
    <w:family w:val="modern"/>
    <w:notTrueType/>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459874" w14:textId="77777777" w:rsidR="00046989" w:rsidRDefault="00BD72B1">
    <w:pPr>
      <w:pStyle w:val="Footer"/>
    </w:pPr>
    <w:r>
      <w:rPr>
        <w:noProof/>
      </w:rPr>
      <w:pict w14:anchorId="314FC177">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029D64EE" w14:textId="77777777" w:rsidR="00046989" w:rsidRPr="008F5CCB" w:rsidRDefault="00046989">
                <w:pPr>
                  <w:ind w:left="84"/>
                  <w:jc w:val="center"/>
                  <w:rPr>
                    <w:rFonts w:ascii="FSAlbert" w:hAnsi="FSAlbert" w:cs="Arial"/>
                    <w:b/>
                    <w:sz w:val="32"/>
                  </w:rPr>
                </w:pPr>
                <w:r w:rsidRPr="008F5CCB">
                  <w:rPr>
                    <w:rFonts w:ascii="FSAlbert" w:hAnsi="FSAlbert" w:cs="Arial"/>
                    <w:b/>
                    <w:sz w:val="32"/>
                  </w:rPr>
                  <w:t>Maju</w:t>
                </w:r>
                <w:r w:rsidR="007007EC" w:rsidRPr="008F5CCB">
                  <w:rPr>
                    <w:rFonts w:ascii="FSAlbert" w:hAnsi="FSAlbert" w:cs="Arial"/>
                    <w:b/>
                    <w:sz w:val="32"/>
                  </w:rPr>
                  <w:t xml:space="preserve"> </w:t>
                </w:r>
                <w:r w:rsidR="002C21B5">
                  <w:rPr>
                    <w:rFonts w:ascii="FSAlbert" w:hAnsi="FSAlbert" w:cs="Arial"/>
                    <w:b/>
                    <w:sz w:val="32"/>
                  </w:rPr>
                  <w:t>B</w:t>
                </w:r>
                <w:r w:rsidRPr="008F5CCB">
                  <w:rPr>
                    <w:rFonts w:ascii="FSAlbert" w:hAnsi="FSAlbert" w:cs="Arial"/>
                    <w:b/>
                    <w:sz w:val="32"/>
                  </w:rPr>
                  <w:t>ersama</w:t>
                </w:r>
              </w:p>
            </w:txbxContent>
          </v:textbox>
          <w10:wrap type="square"/>
        </v:shape>
      </w:pict>
    </w:r>
    <w:r>
      <w:rPr>
        <w:noProof/>
      </w:rPr>
      <w:pict w14:anchorId="5BBDC939">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95D792" w14:textId="77777777" w:rsidR="00BD72B1" w:rsidRDefault="00BD72B1">
      <w:r>
        <w:separator/>
      </w:r>
    </w:p>
  </w:footnote>
  <w:footnote w:type="continuationSeparator" w:id="0">
    <w:p w14:paraId="016FA2EA" w14:textId="77777777" w:rsidR="00BD72B1" w:rsidRDefault="00BD72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75FAE4" w14:textId="77777777" w:rsidR="00046989" w:rsidRDefault="00BD72B1">
    <w:pPr>
      <w:pStyle w:val="Header"/>
      <w:ind w:left="-284"/>
    </w:pPr>
    <w:r>
      <w:rPr>
        <w:noProof/>
      </w:rPr>
      <w:pict w14:anchorId="0E35BF53">
        <v:rect id="Rectangle 1" o:spid="_x0000_s2056" style="position:absolute;left:0;text-align:left;margin-left:-19pt;margin-top:1.05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E27BD0" w:rsidRPr="00E27BD0" w14:paraId="6F72F001" w14:textId="77777777">
                  <w:trPr>
                    <w:cantSplit/>
                    <w:trHeight w:val="143"/>
                  </w:trPr>
                  <w:tc>
                    <w:tcPr>
                      <w:tcW w:w="2250" w:type="dxa"/>
                      <w:tcBorders>
                        <w:top w:val="nil"/>
                        <w:bottom w:val="nil"/>
                        <w:right w:val="single" w:sz="12" w:space="0" w:color="auto"/>
                      </w:tcBorders>
                    </w:tcPr>
                    <w:p w14:paraId="1ADD6521" w14:textId="77777777" w:rsidR="00046989" w:rsidRPr="00E27BD0" w:rsidRDefault="00046989">
                      <w:pPr>
                        <w:pStyle w:val="Header"/>
                        <w:tabs>
                          <w:tab w:val="clear" w:pos="4320"/>
                          <w:tab w:val="clear" w:pos="8640"/>
                        </w:tabs>
                        <w:rPr>
                          <w:rFonts w:ascii="FSAlbert" w:hAnsi="FSAlbert"/>
                          <w:color w:val="000000" w:themeColor="text1"/>
                        </w:rPr>
                      </w:pPr>
                    </w:p>
                  </w:tc>
                  <w:tc>
                    <w:tcPr>
                      <w:tcW w:w="4860" w:type="dxa"/>
                      <w:tcBorders>
                        <w:top w:val="nil"/>
                        <w:left w:val="nil"/>
                        <w:bottom w:val="nil"/>
                        <w:right w:val="nil"/>
                      </w:tcBorders>
                    </w:tcPr>
                    <w:p w14:paraId="3A7D5929" w14:textId="77777777" w:rsidR="00046989" w:rsidRPr="00E27BD0" w:rsidRDefault="00046989">
                      <w:pPr>
                        <w:pStyle w:val="Header"/>
                        <w:tabs>
                          <w:tab w:val="clear" w:pos="4320"/>
                          <w:tab w:val="clear" w:pos="8640"/>
                        </w:tabs>
                        <w:rPr>
                          <w:rFonts w:ascii="FSAlbert" w:hAnsi="FSAlbert"/>
                          <w:b/>
                          <w:color w:val="000000" w:themeColor="text1"/>
                        </w:rPr>
                      </w:pPr>
                    </w:p>
                  </w:tc>
                  <w:tc>
                    <w:tcPr>
                      <w:tcW w:w="810" w:type="dxa"/>
                      <w:tcBorders>
                        <w:left w:val="single" w:sz="12" w:space="0" w:color="auto"/>
                        <w:right w:val="nil"/>
                      </w:tcBorders>
                      <w:vAlign w:val="center"/>
                    </w:tcPr>
                    <w:p w14:paraId="75D2603E" w14:textId="77777777" w:rsidR="00046989" w:rsidRPr="00E27BD0" w:rsidRDefault="00046989">
                      <w:pPr>
                        <w:pStyle w:val="Heading9"/>
                        <w:jc w:val="left"/>
                        <w:rPr>
                          <w:rFonts w:ascii="FSAlbert" w:hAnsi="FSAlbert"/>
                          <w:color w:val="000000" w:themeColor="text1"/>
                        </w:rPr>
                      </w:pPr>
                      <w:r w:rsidRPr="00E27BD0">
                        <w:rPr>
                          <w:rFonts w:ascii="FSAlbert" w:hAnsi="FSAlbert"/>
                          <w:color w:val="000000" w:themeColor="text1"/>
                        </w:rPr>
                        <w:t>No. Dok.</w:t>
                      </w:r>
                    </w:p>
                  </w:tc>
                  <w:tc>
                    <w:tcPr>
                      <w:tcW w:w="236" w:type="dxa"/>
                      <w:tcBorders>
                        <w:left w:val="nil"/>
                        <w:right w:val="nil"/>
                      </w:tcBorders>
                      <w:vAlign w:val="center"/>
                    </w:tcPr>
                    <w:p w14:paraId="22C32F60" w14:textId="77777777" w:rsidR="00046989" w:rsidRPr="00E27BD0" w:rsidRDefault="00046989">
                      <w:pPr>
                        <w:ind w:left="612" w:hanging="612"/>
                        <w:jc w:val="left"/>
                        <w:rPr>
                          <w:rFonts w:ascii="FSAlbert" w:hAnsi="FSAlbert"/>
                          <w:b/>
                          <w:color w:val="000000" w:themeColor="text1"/>
                          <w:sz w:val="12"/>
                        </w:rPr>
                      </w:pPr>
                      <w:r w:rsidRPr="00E27BD0">
                        <w:rPr>
                          <w:rFonts w:ascii="FSAlbert" w:hAnsi="FSAlbert"/>
                          <w:b/>
                          <w:color w:val="000000" w:themeColor="text1"/>
                          <w:sz w:val="12"/>
                        </w:rPr>
                        <w:t>:</w:t>
                      </w:r>
                    </w:p>
                  </w:tc>
                  <w:tc>
                    <w:tcPr>
                      <w:tcW w:w="1692" w:type="dxa"/>
                      <w:tcBorders>
                        <w:left w:val="nil"/>
                      </w:tcBorders>
                      <w:vAlign w:val="center"/>
                    </w:tcPr>
                    <w:p w14:paraId="34FD2B4D" w14:textId="2A2CEA81" w:rsidR="00046989" w:rsidRPr="00E27BD0" w:rsidRDefault="00E27BD0" w:rsidP="00E27BD0">
                      <w:pPr>
                        <w:ind w:firstLine="16"/>
                        <w:jc w:val="left"/>
                        <w:rPr>
                          <w:rFonts w:ascii="FSAlbert" w:hAnsi="FSAlbert"/>
                          <w:b/>
                          <w:color w:val="000000" w:themeColor="text1"/>
                          <w:position w:val="-24"/>
                          <w:sz w:val="18"/>
                        </w:rPr>
                      </w:pPr>
                      <w:r w:rsidRPr="00E27BD0">
                        <w:rPr>
                          <w:rFonts w:ascii="FSAlbert" w:hAnsi="FSAlbert"/>
                          <w:b/>
                          <w:color w:val="000000" w:themeColor="text1"/>
                          <w:position w:val="-24"/>
                          <w:sz w:val="18"/>
                        </w:rPr>
                        <w:t>3.A.1.2</w:t>
                      </w:r>
                    </w:p>
                  </w:tc>
                </w:tr>
                <w:tr w:rsidR="00E27BD0" w:rsidRPr="00E27BD0" w14:paraId="0FAFBF29" w14:textId="77777777">
                  <w:trPr>
                    <w:cantSplit/>
                  </w:trPr>
                  <w:tc>
                    <w:tcPr>
                      <w:tcW w:w="2250" w:type="dxa"/>
                      <w:tcBorders>
                        <w:top w:val="nil"/>
                        <w:bottom w:val="nil"/>
                        <w:right w:val="single" w:sz="12" w:space="0" w:color="auto"/>
                      </w:tcBorders>
                    </w:tcPr>
                    <w:p w14:paraId="276E37B2" w14:textId="77777777" w:rsidR="00046989" w:rsidRPr="00E27BD0" w:rsidRDefault="00046989">
                      <w:pPr>
                        <w:pStyle w:val="Header"/>
                        <w:tabs>
                          <w:tab w:val="clear" w:pos="4320"/>
                          <w:tab w:val="clear" w:pos="8640"/>
                        </w:tabs>
                        <w:ind w:right="-18"/>
                        <w:rPr>
                          <w:rFonts w:ascii="FSAlbert" w:hAnsi="FSAlbert"/>
                          <w:color w:val="000000" w:themeColor="text1"/>
                        </w:rPr>
                      </w:pPr>
                    </w:p>
                  </w:tc>
                  <w:tc>
                    <w:tcPr>
                      <w:tcW w:w="4860" w:type="dxa"/>
                      <w:tcBorders>
                        <w:top w:val="nil"/>
                        <w:left w:val="nil"/>
                        <w:bottom w:val="nil"/>
                        <w:right w:val="nil"/>
                      </w:tcBorders>
                    </w:tcPr>
                    <w:p w14:paraId="4A5B7FB4" w14:textId="77777777" w:rsidR="00046989" w:rsidRPr="00E27BD0" w:rsidRDefault="00046989">
                      <w:pPr>
                        <w:pStyle w:val="Header"/>
                        <w:tabs>
                          <w:tab w:val="clear" w:pos="4320"/>
                          <w:tab w:val="clear" w:pos="8640"/>
                        </w:tabs>
                        <w:jc w:val="center"/>
                        <w:rPr>
                          <w:rFonts w:ascii="FSAlbert" w:hAnsi="FSAlbert"/>
                          <w:b/>
                          <w:color w:val="000000" w:themeColor="text1"/>
                        </w:rPr>
                      </w:pPr>
                    </w:p>
                  </w:tc>
                  <w:tc>
                    <w:tcPr>
                      <w:tcW w:w="810" w:type="dxa"/>
                      <w:tcBorders>
                        <w:left w:val="single" w:sz="12" w:space="0" w:color="auto"/>
                        <w:right w:val="nil"/>
                      </w:tcBorders>
                      <w:vAlign w:val="center"/>
                    </w:tcPr>
                    <w:p w14:paraId="333F06A4" w14:textId="77777777" w:rsidR="00046989" w:rsidRPr="00E27BD0" w:rsidRDefault="00046989">
                      <w:pPr>
                        <w:pStyle w:val="Heading9"/>
                        <w:jc w:val="left"/>
                        <w:rPr>
                          <w:rFonts w:ascii="FSAlbert" w:hAnsi="FSAlbert"/>
                          <w:color w:val="000000" w:themeColor="text1"/>
                        </w:rPr>
                      </w:pPr>
                      <w:r w:rsidRPr="00E27BD0">
                        <w:rPr>
                          <w:rFonts w:ascii="FSAlbert" w:hAnsi="FSAlbert"/>
                          <w:color w:val="000000" w:themeColor="text1"/>
                        </w:rPr>
                        <w:t>Halaman</w:t>
                      </w:r>
                    </w:p>
                  </w:tc>
                  <w:tc>
                    <w:tcPr>
                      <w:tcW w:w="236" w:type="dxa"/>
                      <w:tcBorders>
                        <w:left w:val="nil"/>
                        <w:right w:val="nil"/>
                      </w:tcBorders>
                      <w:vAlign w:val="center"/>
                    </w:tcPr>
                    <w:p w14:paraId="13EE8AC9" w14:textId="77777777" w:rsidR="00046989" w:rsidRPr="00E27BD0" w:rsidRDefault="00046989">
                      <w:pPr>
                        <w:ind w:left="612" w:hanging="612"/>
                        <w:jc w:val="left"/>
                        <w:rPr>
                          <w:rFonts w:ascii="FSAlbert" w:hAnsi="FSAlbert"/>
                          <w:b/>
                          <w:color w:val="000000" w:themeColor="text1"/>
                          <w:sz w:val="12"/>
                        </w:rPr>
                      </w:pPr>
                      <w:r w:rsidRPr="00E27BD0">
                        <w:rPr>
                          <w:rFonts w:ascii="FSAlbert" w:hAnsi="FSAlbert"/>
                          <w:b/>
                          <w:color w:val="000000" w:themeColor="text1"/>
                          <w:sz w:val="12"/>
                        </w:rPr>
                        <w:t>:</w:t>
                      </w:r>
                    </w:p>
                  </w:tc>
                  <w:tc>
                    <w:tcPr>
                      <w:tcW w:w="1692" w:type="dxa"/>
                      <w:tcBorders>
                        <w:left w:val="nil"/>
                      </w:tcBorders>
                      <w:vAlign w:val="center"/>
                    </w:tcPr>
                    <w:p w14:paraId="414F0641" w14:textId="77777777" w:rsidR="00046989" w:rsidRPr="00E27BD0" w:rsidRDefault="0063569C">
                      <w:pPr>
                        <w:ind w:firstLine="16"/>
                        <w:jc w:val="left"/>
                        <w:rPr>
                          <w:rFonts w:ascii="FSAlbert" w:hAnsi="FSAlbert"/>
                          <w:b/>
                          <w:color w:val="000000" w:themeColor="text1"/>
                          <w:position w:val="-24"/>
                          <w:sz w:val="18"/>
                        </w:rPr>
                      </w:pPr>
                      <w:r w:rsidRPr="00E27BD0">
                        <w:rPr>
                          <w:rStyle w:val="PageNumber"/>
                          <w:rFonts w:ascii="FSAlbert" w:hAnsi="FSAlbert"/>
                          <w:b/>
                          <w:bCs/>
                          <w:color w:val="000000" w:themeColor="text1"/>
                          <w:sz w:val="16"/>
                        </w:rPr>
                        <w:fldChar w:fldCharType="begin"/>
                      </w:r>
                      <w:r w:rsidR="00046989" w:rsidRPr="00E27BD0">
                        <w:rPr>
                          <w:rStyle w:val="PageNumber"/>
                          <w:rFonts w:ascii="FSAlbert" w:hAnsi="FSAlbert"/>
                          <w:b/>
                          <w:bCs/>
                          <w:color w:val="000000" w:themeColor="text1"/>
                          <w:sz w:val="16"/>
                        </w:rPr>
                        <w:instrText xml:space="preserve"> PAGE </w:instrText>
                      </w:r>
                      <w:r w:rsidRPr="00E27BD0">
                        <w:rPr>
                          <w:rStyle w:val="PageNumber"/>
                          <w:rFonts w:ascii="FSAlbert" w:hAnsi="FSAlbert"/>
                          <w:b/>
                          <w:bCs/>
                          <w:color w:val="000000" w:themeColor="text1"/>
                          <w:sz w:val="16"/>
                        </w:rPr>
                        <w:fldChar w:fldCharType="separate"/>
                      </w:r>
                      <w:r w:rsidR="000C197B">
                        <w:rPr>
                          <w:rStyle w:val="PageNumber"/>
                          <w:rFonts w:ascii="FSAlbert" w:hAnsi="FSAlbert"/>
                          <w:b/>
                          <w:bCs/>
                          <w:noProof/>
                          <w:color w:val="000000" w:themeColor="text1"/>
                          <w:sz w:val="16"/>
                        </w:rPr>
                        <w:t>1</w:t>
                      </w:r>
                      <w:r w:rsidRPr="00E27BD0">
                        <w:rPr>
                          <w:rStyle w:val="PageNumber"/>
                          <w:rFonts w:ascii="FSAlbert" w:hAnsi="FSAlbert"/>
                          <w:b/>
                          <w:bCs/>
                          <w:color w:val="000000" w:themeColor="text1"/>
                          <w:sz w:val="16"/>
                        </w:rPr>
                        <w:fldChar w:fldCharType="end"/>
                      </w:r>
                      <w:r w:rsidR="00280BF4" w:rsidRPr="00E27BD0">
                        <w:rPr>
                          <w:rStyle w:val="PageNumber"/>
                          <w:rFonts w:ascii="FSAlbert" w:hAnsi="FSAlbert"/>
                          <w:b/>
                          <w:color w:val="000000" w:themeColor="text1"/>
                          <w:sz w:val="18"/>
                        </w:rPr>
                        <w:t xml:space="preserve"> </w:t>
                      </w:r>
                    </w:p>
                  </w:tc>
                </w:tr>
                <w:tr w:rsidR="00E27BD0" w:rsidRPr="00E27BD0" w14:paraId="26E0839A" w14:textId="77777777">
                  <w:trPr>
                    <w:cantSplit/>
                  </w:trPr>
                  <w:tc>
                    <w:tcPr>
                      <w:tcW w:w="2250" w:type="dxa"/>
                      <w:tcBorders>
                        <w:top w:val="nil"/>
                        <w:bottom w:val="nil"/>
                        <w:right w:val="single" w:sz="12" w:space="0" w:color="auto"/>
                      </w:tcBorders>
                    </w:tcPr>
                    <w:p w14:paraId="64454FAD" w14:textId="77777777" w:rsidR="00046989" w:rsidRPr="00E27BD0" w:rsidRDefault="00046989">
                      <w:pPr>
                        <w:pStyle w:val="Header"/>
                        <w:tabs>
                          <w:tab w:val="clear" w:pos="4320"/>
                          <w:tab w:val="clear" w:pos="8640"/>
                        </w:tabs>
                        <w:rPr>
                          <w:rFonts w:ascii="FSAlbert" w:hAnsi="FSAlbert"/>
                          <w:color w:val="000000" w:themeColor="text1"/>
                        </w:rPr>
                      </w:pPr>
                    </w:p>
                  </w:tc>
                  <w:tc>
                    <w:tcPr>
                      <w:tcW w:w="4860" w:type="dxa"/>
                      <w:tcBorders>
                        <w:top w:val="nil"/>
                        <w:left w:val="nil"/>
                        <w:bottom w:val="nil"/>
                        <w:right w:val="nil"/>
                      </w:tcBorders>
                    </w:tcPr>
                    <w:p w14:paraId="520E7A23" w14:textId="77777777" w:rsidR="00046989" w:rsidRPr="00E27BD0" w:rsidRDefault="00046989">
                      <w:pPr>
                        <w:pStyle w:val="Header"/>
                        <w:tabs>
                          <w:tab w:val="clear" w:pos="4320"/>
                          <w:tab w:val="clear" w:pos="8640"/>
                        </w:tabs>
                        <w:jc w:val="center"/>
                        <w:rPr>
                          <w:rFonts w:ascii="FSAlbert" w:hAnsi="FSAlbert"/>
                          <w:b/>
                          <w:color w:val="000000" w:themeColor="text1"/>
                        </w:rPr>
                      </w:pPr>
                    </w:p>
                  </w:tc>
                  <w:tc>
                    <w:tcPr>
                      <w:tcW w:w="810" w:type="dxa"/>
                      <w:tcBorders>
                        <w:left w:val="single" w:sz="12" w:space="0" w:color="auto"/>
                        <w:right w:val="nil"/>
                      </w:tcBorders>
                      <w:vAlign w:val="center"/>
                    </w:tcPr>
                    <w:p w14:paraId="107065D6" w14:textId="77777777" w:rsidR="00046989" w:rsidRPr="00E27BD0" w:rsidRDefault="00046989">
                      <w:pPr>
                        <w:pStyle w:val="Heading9"/>
                        <w:jc w:val="left"/>
                        <w:rPr>
                          <w:rFonts w:ascii="FSAlbert" w:hAnsi="FSAlbert"/>
                          <w:color w:val="000000" w:themeColor="text1"/>
                        </w:rPr>
                      </w:pPr>
                      <w:r w:rsidRPr="00E27BD0">
                        <w:rPr>
                          <w:rFonts w:ascii="FSAlbert" w:hAnsi="FSAlbert"/>
                          <w:color w:val="000000" w:themeColor="text1"/>
                        </w:rPr>
                        <w:t>Revisi</w:t>
                      </w:r>
                    </w:p>
                  </w:tc>
                  <w:tc>
                    <w:tcPr>
                      <w:tcW w:w="236" w:type="dxa"/>
                      <w:tcBorders>
                        <w:left w:val="nil"/>
                        <w:right w:val="nil"/>
                      </w:tcBorders>
                      <w:vAlign w:val="center"/>
                    </w:tcPr>
                    <w:p w14:paraId="42FF8368" w14:textId="77777777" w:rsidR="00046989" w:rsidRPr="00E27BD0" w:rsidRDefault="00046989">
                      <w:pPr>
                        <w:ind w:left="612" w:hanging="612"/>
                        <w:jc w:val="left"/>
                        <w:rPr>
                          <w:rFonts w:ascii="FSAlbert" w:hAnsi="FSAlbert"/>
                          <w:b/>
                          <w:color w:val="000000" w:themeColor="text1"/>
                          <w:sz w:val="12"/>
                        </w:rPr>
                      </w:pPr>
                      <w:r w:rsidRPr="00E27BD0">
                        <w:rPr>
                          <w:rFonts w:ascii="FSAlbert" w:hAnsi="FSAlbert"/>
                          <w:b/>
                          <w:color w:val="000000" w:themeColor="text1"/>
                          <w:sz w:val="12"/>
                        </w:rPr>
                        <w:t>:</w:t>
                      </w:r>
                    </w:p>
                  </w:tc>
                  <w:tc>
                    <w:tcPr>
                      <w:tcW w:w="1692" w:type="dxa"/>
                      <w:tcBorders>
                        <w:left w:val="nil"/>
                      </w:tcBorders>
                      <w:vAlign w:val="center"/>
                    </w:tcPr>
                    <w:p w14:paraId="5F60FD41" w14:textId="0A70FC9F" w:rsidR="00046989" w:rsidRPr="00E27BD0" w:rsidRDefault="00046989">
                      <w:pPr>
                        <w:ind w:firstLine="16"/>
                        <w:jc w:val="left"/>
                        <w:rPr>
                          <w:rFonts w:ascii="FSAlbert" w:hAnsi="FSAlbert"/>
                          <w:b/>
                          <w:color w:val="000000" w:themeColor="text1"/>
                          <w:position w:val="-24"/>
                          <w:sz w:val="18"/>
                        </w:rPr>
                      </w:pPr>
                    </w:p>
                  </w:tc>
                </w:tr>
                <w:tr w:rsidR="00E27BD0" w:rsidRPr="00E27BD0" w14:paraId="3DC95A10" w14:textId="77777777">
                  <w:tc>
                    <w:tcPr>
                      <w:tcW w:w="2250" w:type="dxa"/>
                      <w:tcBorders>
                        <w:top w:val="nil"/>
                        <w:bottom w:val="nil"/>
                        <w:right w:val="single" w:sz="12" w:space="0" w:color="auto"/>
                      </w:tcBorders>
                    </w:tcPr>
                    <w:p w14:paraId="0E256E62" w14:textId="77777777" w:rsidR="00046989" w:rsidRPr="00E27BD0" w:rsidRDefault="00046989">
                      <w:pPr>
                        <w:pStyle w:val="Header"/>
                        <w:rPr>
                          <w:rFonts w:ascii="FSAlbert" w:hAnsi="FSAlbert"/>
                          <w:color w:val="000000" w:themeColor="text1"/>
                        </w:rPr>
                      </w:pPr>
                    </w:p>
                  </w:tc>
                  <w:tc>
                    <w:tcPr>
                      <w:tcW w:w="4860" w:type="dxa"/>
                      <w:tcBorders>
                        <w:top w:val="nil"/>
                        <w:left w:val="nil"/>
                        <w:bottom w:val="nil"/>
                        <w:right w:val="nil"/>
                      </w:tcBorders>
                    </w:tcPr>
                    <w:p w14:paraId="4D086B5C" w14:textId="77777777" w:rsidR="00046989" w:rsidRPr="00E27BD0" w:rsidRDefault="00046989">
                      <w:pPr>
                        <w:pStyle w:val="Header"/>
                        <w:rPr>
                          <w:rFonts w:ascii="FSAlbert" w:hAnsi="FSAlbert"/>
                          <w:b/>
                          <w:color w:val="000000" w:themeColor="text1"/>
                          <w:position w:val="-26"/>
                          <w:sz w:val="22"/>
                        </w:rPr>
                      </w:pPr>
                    </w:p>
                  </w:tc>
                  <w:tc>
                    <w:tcPr>
                      <w:tcW w:w="810" w:type="dxa"/>
                      <w:tcBorders>
                        <w:left w:val="single" w:sz="12" w:space="0" w:color="auto"/>
                        <w:right w:val="nil"/>
                      </w:tcBorders>
                      <w:vAlign w:val="center"/>
                    </w:tcPr>
                    <w:p w14:paraId="570B8662" w14:textId="77777777" w:rsidR="00046989" w:rsidRPr="00E27BD0" w:rsidRDefault="00046989">
                      <w:pPr>
                        <w:pStyle w:val="Heading9"/>
                        <w:jc w:val="left"/>
                        <w:rPr>
                          <w:rFonts w:ascii="FSAlbert" w:hAnsi="FSAlbert"/>
                          <w:color w:val="000000" w:themeColor="text1"/>
                        </w:rPr>
                      </w:pPr>
                      <w:r w:rsidRPr="00E27BD0">
                        <w:rPr>
                          <w:rFonts w:ascii="FSAlbert" w:hAnsi="FSAlbert"/>
                          <w:color w:val="000000" w:themeColor="text1"/>
                        </w:rPr>
                        <w:t>Tanggal</w:t>
                      </w:r>
                    </w:p>
                  </w:tc>
                  <w:tc>
                    <w:tcPr>
                      <w:tcW w:w="236" w:type="dxa"/>
                      <w:tcBorders>
                        <w:left w:val="nil"/>
                        <w:right w:val="nil"/>
                      </w:tcBorders>
                      <w:vAlign w:val="center"/>
                    </w:tcPr>
                    <w:p w14:paraId="702F2EE5" w14:textId="77777777" w:rsidR="00046989" w:rsidRPr="00E27BD0" w:rsidRDefault="00046989">
                      <w:pPr>
                        <w:ind w:left="612" w:hanging="612"/>
                        <w:jc w:val="left"/>
                        <w:rPr>
                          <w:rFonts w:ascii="FSAlbert" w:hAnsi="FSAlbert"/>
                          <w:b/>
                          <w:color w:val="000000" w:themeColor="text1"/>
                          <w:sz w:val="12"/>
                        </w:rPr>
                      </w:pPr>
                      <w:r w:rsidRPr="00E27BD0">
                        <w:rPr>
                          <w:rFonts w:ascii="FSAlbert" w:hAnsi="FSAlbert"/>
                          <w:b/>
                          <w:color w:val="000000" w:themeColor="text1"/>
                          <w:sz w:val="12"/>
                        </w:rPr>
                        <w:t>:</w:t>
                      </w:r>
                    </w:p>
                  </w:tc>
                  <w:tc>
                    <w:tcPr>
                      <w:tcW w:w="1692" w:type="dxa"/>
                      <w:tcBorders>
                        <w:left w:val="nil"/>
                      </w:tcBorders>
                      <w:vAlign w:val="center"/>
                    </w:tcPr>
                    <w:p w14:paraId="5D270A77" w14:textId="1A33F759" w:rsidR="00046989" w:rsidRPr="00E27BD0" w:rsidRDefault="00E27BD0" w:rsidP="00E27BD0">
                      <w:pPr>
                        <w:pStyle w:val="Heading6"/>
                        <w:ind w:left="0" w:firstLine="16"/>
                        <w:jc w:val="left"/>
                        <w:rPr>
                          <w:rFonts w:ascii="FSAlbert" w:hAnsi="FSAlbert"/>
                          <w:color w:val="000000" w:themeColor="text1"/>
                          <w:position w:val="-24"/>
                          <w:sz w:val="18"/>
                        </w:rPr>
                      </w:pPr>
                      <w:r w:rsidRPr="00E27BD0">
                        <w:rPr>
                          <w:rFonts w:ascii="FSAlbert" w:hAnsi="FSAlbert"/>
                          <w:color w:val="000000" w:themeColor="text1"/>
                          <w:position w:val="-24"/>
                          <w:sz w:val="16"/>
                        </w:rPr>
                        <w:t>10</w:t>
                      </w:r>
                      <w:r w:rsidR="00297371" w:rsidRPr="00E27BD0">
                        <w:rPr>
                          <w:rFonts w:ascii="FSAlbert" w:hAnsi="FSAlbert"/>
                          <w:color w:val="000000" w:themeColor="text1"/>
                          <w:position w:val="-24"/>
                          <w:sz w:val="16"/>
                        </w:rPr>
                        <w:t>/</w:t>
                      </w:r>
                      <w:r w:rsidRPr="00E27BD0">
                        <w:rPr>
                          <w:rFonts w:ascii="FSAlbert" w:hAnsi="FSAlbert"/>
                          <w:color w:val="000000" w:themeColor="text1"/>
                          <w:position w:val="-24"/>
                          <w:sz w:val="16"/>
                        </w:rPr>
                        <w:t>07</w:t>
                      </w:r>
                      <w:r w:rsidR="00297371" w:rsidRPr="00E27BD0">
                        <w:rPr>
                          <w:rFonts w:ascii="FSAlbert" w:hAnsi="FSAlbert"/>
                          <w:color w:val="000000" w:themeColor="text1"/>
                          <w:position w:val="-24"/>
                          <w:sz w:val="16"/>
                        </w:rPr>
                        <w:t>/202</w:t>
                      </w:r>
                      <w:r w:rsidRPr="00E27BD0">
                        <w:rPr>
                          <w:rFonts w:ascii="FSAlbert" w:hAnsi="FSAlbert"/>
                          <w:color w:val="000000" w:themeColor="text1"/>
                          <w:position w:val="-24"/>
                          <w:sz w:val="16"/>
                        </w:rPr>
                        <w:t>6</w:t>
                      </w:r>
                    </w:p>
                  </w:tc>
                </w:tr>
                <w:tr w:rsidR="00E27BD0" w:rsidRPr="00E27BD0" w14:paraId="737431E3" w14:textId="77777777" w:rsidTr="00201DC9">
                  <w:tc>
                    <w:tcPr>
                      <w:tcW w:w="2250" w:type="dxa"/>
                      <w:tcBorders>
                        <w:top w:val="nil"/>
                        <w:bottom w:val="nil"/>
                        <w:right w:val="single" w:sz="12" w:space="0" w:color="auto"/>
                      </w:tcBorders>
                    </w:tcPr>
                    <w:p w14:paraId="7090E1B0" w14:textId="77777777" w:rsidR="00046989" w:rsidRPr="00E27BD0" w:rsidRDefault="00046989">
                      <w:pPr>
                        <w:pStyle w:val="Header"/>
                        <w:rPr>
                          <w:rFonts w:ascii="FSAlbert" w:hAnsi="FSAlbert"/>
                          <w:color w:val="000000" w:themeColor="text1"/>
                        </w:rPr>
                      </w:pPr>
                    </w:p>
                  </w:tc>
                  <w:tc>
                    <w:tcPr>
                      <w:tcW w:w="4860" w:type="dxa"/>
                      <w:tcBorders>
                        <w:top w:val="nil"/>
                        <w:left w:val="nil"/>
                        <w:bottom w:val="nil"/>
                        <w:right w:val="nil"/>
                      </w:tcBorders>
                      <w:vAlign w:val="bottom"/>
                    </w:tcPr>
                    <w:p w14:paraId="012F20E4" w14:textId="78343367" w:rsidR="00046989" w:rsidRPr="00E27BD0" w:rsidRDefault="00CC1435" w:rsidP="00C171D4">
                      <w:pPr>
                        <w:pStyle w:val="Header"/>
                        <w:jc w:val="center"/>
                        <w:rPr>
                          <w:rFonts w:ascii="FSAlbert" w:hAnsi="FSAlbert"/>
                          <w:b/>
                          <w:color w:val="000000" w:themeColor="text1"/>
                          <w:sz w:val="22"/>
                          <w:lang w:val="id-ID"/>
                        </w:rPr>
                      </w:pPr>
                      <w:r w:rsidRPr="00E27BD0">
                        <w:rPr>
                          <w:rFonts w:ascii="FSAlbert" w:hAnsi="FSAlbert"/>
                          <w:b/>
                          <w:color w:val="000000" w:themeColor="text1"/>
                          <w:sz w:val="24"/>
                          <w:szCs w:val="24"/>
                          <w:lang w:val="id-ID"/>
                        </w:rPr>
                        <w:t>RELATIONSHIP MANAGER PRIORITY</w:t>
                      </w:r>
                    </w:p>
                  </w:tc>
                  <w:tc>
                    <w:tcPr>
                      <w:tcW w:w="810" w:type="dxa"/>
                      <w:tcBorders>
                        <w:left w:val="single" w:sz="12" w:space="0" w:color="auto"/>
                        <w:right w:val="nil"/>
                      </w:tcBorders>
                      <w:vAlign w:val="center"/>
                    </w:tcPr>
                    <w:p w14:paraId="080D795D" w14:textId="77777777" w:rsidR="00046989" w:rsidRPr="00E27BD0" w:rsidRDefault="00046989">
                      <w:pPr>
                        <w:pStyle w:val="Heading9"/>
                        <w:jc w:val="left"/>
                        <w:rPr>
                          <w:rFonts w:ascii="FSAlbert" w:hAnsi="FSAlbert"/>
                          <w:color w:val="000000" w:themeColor="text1"/>
                        </w:rPr>
                      </w:pPr>
                      <w:r w:rsidRPr="00E27BD0">
                        <w:rPr>
                          <w:rFonts w:ascii="FSAlbert" w:hAnsi="FSAlbert"/>
                          <w:color w:val="000000" w:themeColor="text1"/>
                        </w:rPr>
                        <w:t>Pembuat</w:t>
                      </w:r>
                    </w:p>
                  </w:tc>
                  <w:tc>
                    <w:tcPr>
                      <w:tcW w:w="236" w:type="dxa"/>
                      <w:tcBorders>
                        <w:left w:val="nil"/>
                        <w:right w:val="nil"/>
                      </w:tcBorders>
                      <w:vAlign w:val="center"/>
                    </w:tcPr>
                    <w:p w14:paraId="07F5908C" w14:textId="77777777" w:rsidR="00046989" w:rsidRPr="00E27BD0" w:rsidRDefault="00046989">
                      <w:pPr>
                        <w:ind w:left="612" w:hanging="612"/>
                        <w:jc w:val="left"/>
                        <w:rPr>
                          <w:rFonts w:ascii="FSAlbert" w:hAnsi="FSAlbert"/>
                          <w:b/>
                          <w:color w:val="000000" w:themeColor="text1"/>
                          <w:sz w:val="12"/>
                        </w:rPr>
                      </w:pPr>
                      <w:r w:rsidRPr="00E27BD0">
                        <w:rPr>
                          <w:rFonts w:ascii="FSAlbert" w:hAnsi="FSAlbert"/>
                          <w:b/>
                          <w:color w:val="000000" w:themeColor="text1"/>
                          <w:sz w:val="12"/>
                        </w:rPr>
                        <w:t>:</w:t>
                      </w:r>
                    </w:p>
                  </w:tc>
                  <w:tc>
                    <w:tcPr>
                      <w:tcW w:w="1692" w:type="dxa"/>
                      <w:tcBorders>
                        <w:left w:val="nil"/>
                      </w:tcBorders>
                      <w:vAlign w:val="center"/>
                    </w:tcPr>
                    <w:p w14:paraId="72B70CD5" w14:textId="77777777" w:rsidR="00046989" w:rsidRPr="00E27BD0" w:rsidRDefault="00046989">
                      <w:pPr>
                        <w:pStyle w:val="Heading6"/>
                        <w:ind w:left="0" w:firstLine="16"/>
                        <w:jc w:val="left"/>
                        <w:rPr>
                          <w:rFonts w:ascii="FSAlbert" w:hAnsi="FSAlbert"/>
                          <w:color w:val="000000" w:themeColor="text1"/>
                          <w:position w:val="-24"/>
                          <w:sz w:val="18"/>
                        </w:rPr>
                      </w:pPr>
                    </w:p>
                  </w:tc>
                </w:tr>
                <w:tr w:rsidR="00E27BD0" w:rsidRPr="00E27BD0" w14:paraId="302995B0" w14:textId="77777777" w:rsidTr="00ED30B3">
                  <w:tc>
                    <w:tcPr>
                      <w:tcW w:w="2250" w:type="dxa"/>
                      <w:tcBorders>
                        <w:top w:val="nil"/>
                        <w:bottom w:val="single" w:sz="12" w:space="0" w:color="auto"/>
                        <w:right w:val="single" w:sz="12" w:space="0" w:color="auto"/>
                      </w:tcBorders>
                    </w:tcPr>
                    <w:p w14:paraId="4BAAC647" w14:textId="77777777" w:rsidR="00046989" w:rsidRPr="00E27BD0" w:rsidRDefault="00046989">
                      <w:pPr>
                        <w:pStyle w:val="Header"/>
                        <w:rPr>
                          <w:rFonts w:ascii="FSAlbert" w:hAnsi="FSAlbert"/>
                          <w:color w:val="000000" w:themeColor="text1"/>
                        </w:rPr>
                      </w:pPr>
                    </w:p>
                  </w:tc>
                  <w:tc>
                    <w:tcPr>
                      <w:tcW w:w="4860" w:type="dxa"/>
                      <w:tcBorders>
                        <w:top w:val="nil"/>
                        <w:left w:val="nil"/>
                        <w:bottom w:val="single" w:sz="12" w:space="0" w:color="auto"/>
                        <w:right w:val="nil"/>
                      </w:tcBorders>
                      <w:vAlign w:val="center"/>
                    </w:tcPr>
                    <w:p w14:paraId="71857286" w14:textId="77777777" w:rsidR="00046989" w:rsidRPr="00E27BD0" w:rsidRDefault="00046989" w:rsidP="00ED30B3">
                      <w:pPr>
                        <w:pStyle w:val="Header"/>
                        <w:jc w:val="center"/>
                        <w:rPr>
                          <w:rFonts w:ascii="FSAlbert" w:hAnsi="FSAlbert"/>
                          <w:b/>
                          <w:color w:val="000000" w:themeColor="text1"/>
                          <w:sz w:val="24"/>
                          <w:szCs w:val="24"/>
                          <w:lang w:val="id-ID"/>
                        </w:rPr>
                      </w:pPr>
                    </w:p>
                  </w:tc>
                  <w:tc>
                    <w:tcPr>
                      <w:tcW w:w="810" w:type="dxa"/>
                      <w:tcBorders>
                        <w:left w:val="single" w:sz="12" w:space="0" w:color="auto"/>
                        <w:bottom w:val="single" w:sz="12" w:space="0" w:color="auto"/>
                        <w:right w:val="nil"/>
                      </w:tcBorders>
                      <w:vAlign w:val="center"/>
                    </w:tcPr>
                    <w:p w14:paraId="27876BA1" w14:textId="77777777" w:rsidR="00046989" w:rsidRPr="00E27BD0" w:rsidRDefault="00046989">
                      <w:pPr>
                        <w:pStyle w:val="Heading9"/>
                        <w:jc w:val="left"/>
                        <w:rPr>
                          <w:rFonts w:ascii="FSAlbert" w:hAnsi="FSAlbert"/>
                          <w:color w:val="000000" w:themeColor="text1"/>
                        </w:rPr>
                      </w:pPr>
                      <w:r w:rsidRPr="00E27BD0">
                        <w:rPr>
                          <w:rFonts w:ascii="FSAlbert" w:hAnsi="FSAlbert"/>
                          <w:color w:val="000000" w:themeColor="text1"/>
                        </w:rPr>
                        <w:t>Penyetuju</w:t>
                      </w:r>
                    </w:p>
                  </w:tc>
                  <w:tc>
                    <w:tcPr>
                      <w:tcW w:w="236" w:type="dxa"/>
                      <w:tcBorders>
                        <w:left w:val="nil"/>
                        <w:bottom w:val="single" w:sz="12" w:space="0" w:color="auto"/>
                        <w:right w:val="nil"/>
                      </w:tcBorders>
                      <w:vAlign w:val="center"/>
                    </w:tcPr>
                    <w:p w14:paraId="1138B72A" w14:textId="77777777" w:rsidR="00046989" w:rsidRPr="00E27BD0" w:rsidRDefault="00046989">
                      <w:pPr>
                        <w:ind w:left="612" w:hanging="612"/>
                        <w:jc w:val="left"/>
                        <w:rPr>
                          <w:rFonts w:ascii="FSAlbert" w:hAnsi="FSAlbert"/>
                          <w:b/>
                          <w:color w:val="000000" w:themeColor="text1"/>
                          <w:sz w:val="12"/>
                        </w:rPr>
                      </w:pPr>
                      <w:r w:rsidRPr="00E27BD0">
                        <w:rPr>
                          <w:rFonts w:ascii="FSAlbert" w:hAnsi="FSAlbert"/>
                          <w:b/>
                          <w:color w:val="000000" w:themeColor="text1"/>
                          <w:sz w:val="12"/>
                        </w:rPr>
                        <w:t>:</w:t>
                      </w:r>
                    </w:p>
                  </w:tc>
                  <w:tc>
                    <w:tcPr>
                      <w:tcW w:w="1692" w:type="dxa"/>
                      <w:tcBorders>
                        <w:left w:val="nil"/>
                        <w:bottom w:val="single" w:sz="12" w:space="0" w:color="auto"/>
                      </w:tcBorders>
                      <w:vAlign w:val="center"/>
                    </w:tcPr>
                    <w:p w14:paraId="47D77829" w14:textId="77777777" w:rsidR="00046989" w:rsidRPr="00E27BD0" w:rsidRDefault="00046989">
                      <w:pPr>
                        <w:ind w:firstLine="16"/>
                        <w:jc w:val="left"/>
                        <w:rPr>
                          <w:rFonts w:ascii="FSAlbert" w:hAnsi="FSAlbert"/>
                          <w:b/>
                          <w:color w:val="000000" w:themeColor="text1"/>
                          <w:position w:val="-24"/>
                          <w:sz w:val="18"/>
                        </w:rPr>
                      </w:pPr>
                    </w:p>
                  </w:tc>
                </w:tr>
              </w:tbl>
              <w:p w14:paraId="46603DC7" w14:textId="77777777" w:rsidR="00046989" w:rsidRPr="00E27BD0" w:rsidRDefault="00046989">
                <w:pPr>
                  <w:pStyle w:val="Header"/>
                  <w:tabs>
                    <w:tab w:val="clear" w:pos="4320"/>
                    <w:tab w:val="clear" w:pos="8640"/>
                  </w:tabs>
                  <w:rPr>
                    <w:rFonts w:ascii="FSAlbert" w:hAnsi="FSAlbert"/>
                    <w:color w:val="000000" w:themeColor="text1"/>
                  </w:rPr>
                </w:pPr>
              </w:p>
              <w:p w14:paraId="752EE803" w14:textId="77777777" w:rsidR="00046989" w:rsidRPr="00E27BD0" w:rsidRDefault="00046989">
                <w:pPr>
                  <w:pStyle w:val="Header"/>
                  <w:tabs>
                    <w:tab w:val="clear" w:pos="4320"/>
                    <w:tab w:val="clear" w:pos="8640"/>
                  </w:tabs>
                  <w:rPr>
                    <w:rFonts w:ascii="FSAlbert" w:hAnsi="FSAlbert"/>
                    <w:color w:val="000000" w:themeColor="text1"/>
                  </w:rPr>
                </w:pPr>
              </w:p>
            </w:txbxContent>
          </v:textbox>
        </v:rect>
      </w:pict>
    </w:r>
    <w:r w:rsidR="0003556E">
      <w:rPr>
        <w:noProof/>
      </w:rPr>
      <w:drawing>
        <wp:anchor distT="0" distB="0" distL="114300" distR="114300" simplePos="0" relativeHeight="251661824" behindDoc="0" locked="0" layoutInCell="1" allowOverlap="1" wp14:anchorId="3EF9965D" wp14:editId="080A4501">
          <wp:simplePos x="0" y="0"/>
          <wp:positionH relativeFrom="column">
            <wp:posOffset>-131444</wp:posOffset>
          </wp:positionH>
          <wp:positionV relativeFrom="paragraph">
            <wp:posOffset>361315</wp:posOffset>
          </wp:positionV>
          <wp:extent cx="1390650" cy="40914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93568" cy="410004"/>
                  </a:xfrm>
                  <a:prstGeom prst="rect">
                    <a:avLst/>
                  </a:prstGeom>
                </pic:spPr>
              </pic:pic>
            </a:graphicData>
          </a:graphic>
        </wp:anchor>
      </w:drawing>
    </w:r>
    <w:r>
      <w:rPr>
        <w:noProof/>
      </w:rPr>
      <w:pict w14:anchorId="0D05FB54">
        <v:line id="Line 46" o:spid="_x0000_s2055"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39876F54">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26A23B2B" w14:textId="77777777" w:rsidR="00B050DE" w:rsidRDefault="00B050DE" w:rsidP="00B050DE">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38C4A81A" w14:textId="77777777" w:rsidR="00046989" w:rsidRPr="00B050DE" w:rsidRDefault="00046989" w:rsidP="00B050DE">
                <w:pPr>
                  <w:rPr>
                    <w:szCs w:val="22"/>
                  </w:rPr>
                </w:pPr>
              </w:p>
            </w:txbxContent>
          </v:textbox>
        </v:shape>
      </w:pict>
    </w:r>
    <w:r>
      <w:rPr>
        <w:noProof/>
      </w:rPr>
      <w:pict w14:anchorId="1BC6AAA1">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089ABA50" w14:textId="77777777" w:rsidR="00046989" w:rsidRPr="00B050DE" w:rsidRDefault="00046989">
                <w:pPr>
                  <w:pStyle w:val="Heading2"/>
                  <w:rPr>
                    <w:rFonts w:ascii="FSAlbert" w:hAnsi="FSAlbert"/>
                    <w:sz w:val="32"/>
                    <w:szCs w:val="32"/>
                    <w:lang w:val="id-ID"/>
                  </w:rPr>
                </w:pPr>
                <w:r w:rsidRPr="00B050DE">
                  <w:rPr>
                    <w:rFonts w:ascii="FSAlbert" w:hAnsi="FSAlbert"/>
                    <w:sz w:val="32"/>
                    <w:szCs w:val="32"/>
                    <w:lang w:val="id-ID"/>
                  </w:rPr>
                  <w:t>URAIAN TUGAS PEGAWAI</w:t>
                </w:r>
              </w:p>
              <w:p w14:paraId="32EA4E3A" w14:textId="77777777" w:rsidR="00046989" w:rsidRPr="00B050DE" w:rsidRDefault="00046989">
                <w:pPr>
                  <w:rPr>
                    <w:rFonts w:ascii="FSAlbert" w:hAnsi="FSAlbert"/>
                  </w:rPr>
                </w:pPr>
              </w:p>
            </w:txbxContent>
          </v:textbox>
        </v:shape>
      </w:pict>
    </w:r>
    <w:r>
      <w:rPr>
        <w:noProof/>
      </w:rPr>
      <w:pict w14:anchorId="2F8CB669">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443E9E67">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4CC1342B" w14:textId="77777777" w:rsidR="00046989" w:rsidRDefault="0004698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A6A0F22"/>
    <w:multiLevelType w:val="hybridMultilevel"/>
    <w:tmpl w:val="9086D7CA"/>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27482B79"/>
    <w:multiLevelType w:val="hybridMultilevel"/>
    <w:tmpl w:val="468E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7D64FE"/>
    <w:multiLevelType w:val="hybridMultilevel"/>
    <w:tmpl w:val="5D68CA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B5649D2"/>
    <w:multiLevelType w:val="hybridMultilevel"/>
    <w:tmpl w:val="686C574A"/>
    <w:lvl w:ilvl="0" w:tplc="64A0CDA0">
      <w:start w:val="1"/>
      <w:numFmt w:val="decimal"/>
      <w:lvlText w:val="%1."/>
      <w:lvlJc w:val="left"/>
      <w:pPr>
        <w:ind w:left="360" w:hanging="360"/>
      </w:pPr>
      <w:rPr>
        <w:rFonts w:ascii="FSAlbert" w:hAnsi="FSAlbert" w:hint="default"/>
        <w:color w:val="auto"/>
        <w:sz w:val="22"/>
        <w:szCs w:val="22"/>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2D7F0A4A"/>
    <w:multiLevelType w:val="hybridMultilevel"/>
    <w:tmpl w:val="1B88A178"/>
    <w:lvl w:ilvl="0" w:tplc="FA6C953C">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0">
    <w:nsid w:val="2F620B5B"/>
    <w:multiLevelType w:val="hybridMultilevel"/>
    <w:tmpl w:val="1164A5E6"/>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nsid w:val="477E639B"/>
    <w:multiLevelType w:val="hybridMultilevel"/>
    <w:tmpl w:val="0A4A25FC"/>
    <w:lvl w:ilvl="0" w:tplc="02864B8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EC178FD"/>
    <w:multiLevelType w:val="hybridMultilevel"/>
    <w:tmpl w:val="1B88A178"/>
    <w:lvl w:ilvl="0" w:tplc="FA6C953C">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7">
    <w:nsid w:val="5E162B84"/>
    <w:multiLevelType w:val="hybridMultilevel"/>
    <w:tmpl w:val="97CE436C"/>
    <w:lvl w:ilvl="0" w:tplc="5CD2699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8">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9">
    <w:nsid w:val="6E575E33"/>
    <w:multiLevelType w:val="hybridMultilevel"/>
    <w:tmpl w:val="C78CEF1C"/>
    <w:lvl w:ilvl="0" w:tplc="C49E570A">
      <w:start w:val="8"/>
      <w:numFmt w:val="decimal"/>
      <w:lvlText w:val="%1."/>
      <w:lvlJc w:val="left"/>
      <w:pPr>
        <w:ind w:left="360" w:hanging="360"/>
      </w:pPr>
      <w:rPr>
        <w:rFonts w:hint="default"/>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21"/>
  </w:num>
  <w:num w:numId="4">
    <w:abstractNumId w:val="7"/>
  </w:num>
  <w:num w:numId="5">
    <w:abstractNumId w:val="23"/>
  </w:num>
  <w:num w:numId="6">
    <w:abstractNumId w:val="12"/>
  </w:num>
  <w:num w:numId="7">
    <w:abstractNumId w:val="0"/>
  </w:num>
  <w:num w:numId="8">
    <w:abstractNumId w:val="4"/>
  </w:num>
  <w:num w:numId="9">
    <w:abstractNumId w:val="24"/>
  </w:num>
  <w:num w:numId="10">
    <w:abstractNumId w:val="13"/>
  </w:num>
  <w:num w:numId="11">
    <w:abstractNumId w:val="22"/>
  </w:num>
  <w:num w:numId="12">
    <w:abstractNumId w:val="20"/>
  </w:num>
  <w:num w:numId="13">
    <w:abstractNumId w:val="25"/>
  </w:num>
  <w:num w:numId="14">
    <w:abstractNumId w:val="11"/>
  </w:num>
  <w:num w:numId="15">
    <w:abstractNumId w:val="1"/>
  </w:num>
  <w:num w:numId="16">
    <w:abstractNumId w:val="3"/>
  </w:num>
  <w:num w:numId="17">
    <w:abstractNumId w:val="18"/>
  </w:num>
  <w:num w:numId="18">
    <w:abstractNumId w:val="15"/>
  </w:num>
  <w:num w:numId="19">
    <w:abstractNumId w:val="6"/>
  </w:num>
  <w:num w:numId="20">
    <w:abstractNumId w:val="14"/>
  </w:num>
  <w:num w:numId="21">
    <w:abstractNumId w:val="16"/>
  </w:num>
  <w:num w:numId="22">
    <w:abstractNumId w:val="17"/>
  </w:num>
  <w:num w:numId="23">
    <w:abstractNumId w:val="5"/>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9"/>
  </w:num>
  <w:num w:numId="27">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12CA5"/>
    <w:rsid w:val="0002098A"/>
    <w:rsid w:val="0003031D"/>
    <w:rsid w:val="0003556E"/>
    <w:rsid w:val="00046989"/>
    <w:rsid w:val="000569B8"/>
    <w:rsid w:val="00061B55"/>
    <w:rsid w:val="00063DD8"/>
    <w:rsid w:val="0008051F"/>
    <w:rsid w:val="00082954"/>
    <w:rsid w:val="00086C39"/>
    <w:rsid w:val="000B4188"/>
    <w:rsid w:val="000C197B"/>
    <w:rsid w:val="000D02A3"/>
    <w:rsid w:val="000E0411"/>
    <w:rsid w:val="000E56B6"/>
    <w:rsid w:val="0011005D"/>
    <w:rsid w:val="0013359B"/>
    <w:rsid w:val="00134D07"/>
    <w:rsid w:val="001355D1"/>
    <w:rsid w:val="00144916"/>
    <w:rsid w:val="00147BE5"/>
    <w:rsid w:val="00152FC5"/>
    <w:rsid w:val="0015472B"/>
    <w:rsid w:val="00167D92"/>
    <w:rsid w:val="00173EBF"/>
    <w:rsid w:val="001820E6"/>
    <w:rsid w:val="001A3D39"/>
    <w:rsid w:val="001A3F3A"/>
    <w:rsid w:val="001B35E6"/>
    <w:rsid w:val="001D08DF"/>
    <w:rsid w:val="001E7423"/>
    <w:rsid w:val="001E7F27"/>
    <w:rsid w:val="00200D33"/>
    <w:rsid w:val="00201DC9"/>
    <w:rsid w:val="002135A4"/>
    <w:rsid w:val="002147E8"/>
    <w:rsid w:val="0022681E"/>
    <w:rsid w:val="00247FDB"/>
    <w:rsid w:val="00252802"/>
    <w:rsid w:val="00255444"/>
    <w:rsid w:val="002705C9"/>
    <w:rsid w:val="00280BF4"/>
    <w:rsid w:val="00282D5B"/>
    <w:rsid w:val="00297371"/>
    <w:rsid w:val="002B7294"/>
    <w:rsid w:val="002C21B5"/>
    <w:rsid w:val="002C283F"/>
    <w:rsid w:val="002D7082"/>
    <w:rsid w:val="002E52F8"/>
    <w:rsid w:val="002F20D1"/>
    <w:rsid w:val="00304ADE"/>
    <w:rsid w:val="0030677F"/>
    <w:rsid w:val="003210AD"/>
    <w:rsid w:val="003268A8"/>
    <w:rsid w:val="00330958"/>
    <w:rsid w:val="00341817"/>
    <w:rsid w:val="00342FD1"/>
    <w:rsid w:val="00350212"/>
    <w:rsid w:val="00351801"/>
    <w:rsid w:val="00361957"/>
    <w:rsid w:val="0037471C"/>
    <w:rsid w:val="00381A03"/>
    <w:rsid w:val="0039493F"/>
    <w:rsid w:val="003965D3"/>
    <w:rsid w:val="003A0F9A"/>
    <w:rsid w:val="003A50F1"/>
    <w:rsid w:val="003C01B9"/>
    <w:rsid w:val="003C04C8"/>
    <w:rsid w:val="003D67D2"/>
    <w:rsid w:val="003E3F53"/>
    <w:rsid w:val="003F234C"/>
    <w:rsid w:val="00411A9E"/>
    <w:rsid w:val="00417891"/>
    <w:rsid w:val="00422BEB"/>
    <w:rsid w:val="004277F0"/>
    <w:rsid w:val="00430D2D"/>
    <w:rsid w:val="004331C5"/>
    <w:rsid w:val="00436445"/>
    <w:rsid w:val="00437A4B"/>
    <w:rsid w:val="00441FEF"/>
    <w:rsid w:val="004425A9"/>
    <w:rsid w:val="00445D75"/>
    <w:rsid w:val="00452CD7"/>
    <w:rsid w:val="00454CCF"/>
    <w:rsid w:val="00455A57"/>
    <w:rsid w:val="00471323"/>
    <w:rsid w:val="00472435"/>
    <w:rsid w:val="0047779E"/>
    <w:rsid w:val="0049011C"/>
    <w:rsid w:val="00491FE2"/>
    <w:rsid w:val="00492660"/>
    <w:rsid w:val="00496DE2"/>
    <w:rsid w:val="004A05BD"/>
    <w:rsid w:val="004A19E7"/>
    <w:rsid w:val="004A671F"/>
    <w:rsid w:val="004B6895"/>
    <w:rsid w:val="004C519C"/>
    <w:rsid w:val="004E3EE1"/>
    <w:rsid w:val="004E5F0F"/>
    <w:rsid w:val="004E6B4E"/>
    <w:rsid w:val="004F3BB7"/>
    <w:rsid w:val="004F75B7"/>
    <w:rsid w:val="00500FE9"/>
    <w:rsid w:val="00507A0F"/>
    <w:rsid w:val="00513FA2"/>
    <w:rsid w:val="00515FE8"/>
    <w:rsid w:val="00521E12"/>
    <w:rsid w:val="00523DF3"/>
    <w:rsid w:val="00524FDD"/>
    <w:rsid w:val="00527C5D"/>
    <w:rsid w:val="00537D52"/>
    <w:rsid w:val="00544E8E"/>
    <w:rsid w:val="00551B61"/>
    <w:rsid w:val="00553653"/>
    <w:rsid w:val="00556521"/>
    <w:rsid w:val="00563434"/>
    <w:rsid w:val="00580B34"/>
    <w:rsid w:val="00580F96"/>
    <w:rsid w:val="005832F9"/>
    <w:rsid w:val="00591D2D"/>
    <w:rsid w:val="00592A98"/>
    <w:rsid w:val="00596B03"/>
    <w:rsid w:val="005B5360"/>
    <w:rsid w:val="005D60CA"/>
    <w:rsid w:val="005D6DE6"/>
    <w:rsid w:val="005F5547"/>
    <w:rsid w:val="00603C08"/>
    <w:rsid w:val="00604130"/>
    <w:rsid w:val="00607F37"/>
    <w:rsid w:val="006253BF"/>
    <w:rsid w:val="0063569C"/>
    <w:rsid w:val="00651B5E"/>
    <w:rsid w:val="00660A8A"/>
    <w:rsid w:val="00663E2E"/>
    <w:rsid w:val="00675A73"/>
    <w:rsid w:val="00681433"/>
    <w:rsid w:val="006853E0"/>
    <w:rsid w:val="00691C24"/>
    <w:rsid w:val="006952EE"/>
    <w:rsid w:val="006A0682"/>
    <w:rsid w:val="006B2273"/>
    <w:rsid w:val="006C162C"/>
    <w:rsid w:val="006F6263"/>
    <w:rsid w:val="006F699D"/>
    <w:rsid w:val="006F7637"/>
    <w:rsid w:val="007007EC"/>
    <w:rsid w:val="00702E2E"/>
    <w:rsid w:val="00706A94"/>
    <w:rsid w:val="00707F35"/>
    <w:rsid w:val="00714563"/>
    <w:rsid w:val="007157D6"/>
    <w:rsid w:val="00716F05"/>
    <w:rsid w:val="007261C5"/>
    <w:rsid w:val="00734DCE"/>
    <w:rsid w:val="00737701"/>
    <w:rsid w:val="00742A4C"/>
    <w:rsid w:val="00752F12"/>
    <w:rsid w:val="0076029F"/>
    <w:rsid w:val="00772A5E"/>
    <w:rsid w:val="00773D3C"/>
    <w:rsid w:val="00777D66"/>
    <w:rsid w:val="00782C2F"/>
    <w:rsid w:val="00786AAF"/>
    <w:rsid w:val="007909A0"/>
    <w:rsid w:val="00793DBD"/>
    <w:rsid w:val="007A30D5"/>
    <w:rsid w:val="007D083F"/>
    <w:rsid w:val="007D6D05"/>
    <w:rsid w:val="007E21CB"/>
    <w:rsid w:val="007F3E55"/>
    <w:rsid w:val="00822CA3"/>
    <w:rsid w:val="008425F8"/>
    <w:rsid w:val="00845C5E"/>
    <w:rsid w:val="00865F89"/>
    <w:rsid w:val="00884BD4"/>
    <w:rsid w:val="00896047"/>
    <w:rsid w:val="008A38A6"/>
    <w:rsid w:val="008B242B"/>
    <w:rsid w:val="008D0BFA"/>
    <w:rsid w:val="008D4713"/>
    <w:rsid w:val="008E1AC9"/>
    <w:rsid w:val="008E1D6E"/>
    <w:rsid w:val="008E630A"/>
    <w:rsid w:val="008F5CCB"/>
    <w:rsid w:val="008F637D"/>
    <w:rsid w:val="00900C2B"/>
    <w:rsid w:val="00915C82"/>
    <w:rsid w:val="0094467E"/>
    <w:rsid w:val="00951528"/>
    <w:rsid w:val="00955232"/>
    <w:rsid w:val="00983F49"/>
    <w:rsid w:val="0099487D"/>
    <w:rsid w:val="0099520A"/>
    <w:rsid w:val="009C053A"/>
    <w:rsid w:val="009C05E2"/>
    <w:rsid w:val="009C79F7"/>
    <w:rsid w:val="00A04625"/>
    <w:rsid w:val="00A415A7"/>
    <w:rsid w:val="00A43878"/>
    <w:rsid w:val="00A5398D"/>
    <w:rsid w:val="00A56370"/>
    <w:rsid w:val="00A60EF1"/>
    <w:rsid w:val="00A91A61"/>
    <w:rsid w:val="00A92A1A"/>
    <w:rsid w:val="00AA4468"/>
    <w:rsid w:val="00AA5CAC"/>
    <w:rsid w:val="00AB0067"/>
    <w:rsid w:val="00AB0679"/>
    <w:rsid w:val="00AE2D86"/>
    <w:rsid w:val="00AF2EEF"/>
    <w:rsid w:val="00B050DE"/>
    <w:rsid w:val="00B14A24"/>
    <w:rsid w:val="00B451B5"/>
    <w:rsid w:val="00B47E2A"/>
    <w:rsid w:val="00B536E8"/>
    <w:rsid w:val="00B56C0C"/>
    <w:rsid w:val="00B60248"/>
    <w:rsid w:val="00B66B4B"/>
    <w:rsid w:val="00B7426F"/>
    <w:rsid w:val="00B75A68"/>
    <w:rsid w:val="00B779CB"/>
    <w:rsid w:val="00B824DB"/>
    <w:rsid w:val="00B85EE2"/>
    <w:rsid w:val="00B86D10"/>
    <w:rsid w:val="00BB6AB1"/>
    <w:rsid w:val="00BD5DDD"/>
    <w:rsid w:val="00BD72B1"/>
    <w:rsid w:val="00BE2909"/>
    <w:rsid w:val="00BF1FFE"/>
    <w:rsid w:val="00C12EF7"/>
    <w:rsid w:val="00C171D4"/>
    <w:rsid w:val="00C246E6"/>
    <w:rsid w:val="00C30E40"/>
    <w:rsid w:val="00C31066"/>
    <w:rsid w:val="00C4172C"/>
    <w:rsid w:val="00C43E81"/>
    <w:rsid w:val="00C47519"/>
    <w:rsid w:val="00C54BA6"/>
    <w:rsid w:val="00C722A0"/>
    <w:rsid w:val="00C748FE"/>
    <w:rsid w:val="00C83F6F"/>
    <w:rsid w:val="00CB1A90"/>
    <w:rsid w:val="00CC1435"/>
    <w:rsid w:val="00CC5D45"/>
    <w:rsid w:val="00CC61B4"/>
    <w:rsid w:val="00CD3F8A"/>
    <w:rsid w:val="00CD43FD"/>
    <w:rsid w:val="00CE110C"/>
    <w:rsid w:val="00CE2A10"/>
    <w:rsid w:val="00D14668"/>
    <w:rsid w:val="00D14F15"/>
    <w:rsid w:val="00D351D2"/>
    <w:rsid w:val="00D41F7D"/>
    <w:rsid w:val="00D4335F"/>
    <w:rsid w:val="00D46791"/>
    <w:rsid w:val="00D514DB"/>
    <w:rsid w:val="00D638C8"/>
    <w:rsid w:val="00D6397A"/>
    <w:rsid w:val="00D65279"/>
    <w:rsid w:val="00D6624C"/>
    <w:rsid w:val="00D670C7"/>
    <w:rsid w:val="00D85688"/>
    <w:rsid w:val="00D911A0"/>
    <w:rsid w:val="00D93611"/>
    <w:rsid w:val="00D951E8"/>
    <w:rsid w:val="00DD0D3B"/>
    <w:rsid w:val="00DD1C23"/>
    <w:rsid w:val="00DE5B4E"/>
    <w:rsid w:val="00E04F21"/>
    <w:rsid w:val="00E069AC"/>
    <w:rsid w:val="00E234B5"/>
    <w:rsid w:val="00E27BD0"/>
    <w:rsid w:val="00E43030"/>
    <w:rsid w:val="00E47C43"/>
    <w:rsid w:val="00E61204"/>
    <w:rsid w:val="00E62DD0"/>
    <w:rsid w:val="00E708E3"/>
    <w:rsid w:val="00E75F59"/>
    <w:rsid w:val="00E80839"/>
    <w:rsid w:val="00E852D1"/>
    <w:rsid w:val="00E86AA1"/>
    <w:rsid w:val="00E91AFA"/>
    <w:rsid w:val="00E92526"/>
    <w:rsid w:val="00E94325"/>
    <w:rsid w:val="00E951FE"/>
    <w:rsid w:val="00EA3C15"/>
    <w:rsid w:val="00EA64D6"/>
    <w:rsid w:val="00ED01EF"/>
    <w:rsid w:val="00ED30B3"/>
    <w:rsid w:val="00EE34F9"/>
    <w:rsid w:val="00EF0FF3"/>
    <w:rsid w:val="00F05472"/>
    <w:rsid w:val="00F24A92"/>
    <w:rsid w:val="00F25B55"/>
    <w:rsid w:val="00F319EF"/>
    <w:rsid w:val="00F42EBE"/>
    <w:rsid w:val="00F43071"/>
    <w:rsid w:val="00F56A3C"/>
    <w:rsid w:val="00F7045C"/>
    <w:rsid w:val="00F84BE2"/>
    <w:rsid w:val="00F87DA6"/>
    <w:rsid w:val="00F921DB"/>
    <w:rsid w:val="00FA7EE6"/>
    <w:rsid w:val="00FB4DED"/>
    <w:rsid w:val="00FE11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4F8B8DF9"/>
  <w15:docId w15:val="{C1B85B2E-C9D7-4B83-9C1D-4842ED454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2CA3"/>
    <w:pPr>
      <w:jc w:val="both"/>
    </w:pPr>
    <w:rPr>
      <w:lang w:val="en-US" w:eastAsia="en-US"/>
    </w:rPr>
  </w:style>
  <w:style w:type="paragraph" w:styleId="Heading1">
    <w:name w:val="heading 1"/>
    <w:basedOn w:val="Normal"/>
    <w:next w:val="Normal"/>
    <w:qFormat/>
    <w:rsid w:val="00822CA3"/>
    <w:pPr>
      <w:keepNext/>
      <w:outlineLvl w:val="0"/>
    </w:pPr>
    <w:rPr>
      <w:b/>
      <w:sz w:val="24"/>
    </w:rPr>
  </w:style>
  <w:style w:type="paragraph" w:styleId="Heading2">
    <w:name w:val="heading 2"/>
    <w:basedOn w:val="Normal"/>
    <w:next w:val="Normal"/>
    <w:link w:val="Heading2Char"/>
    <w:qFormat/>
    <w:rsid w:val="00822CA3"/>
    <w:pPr>
      <w:keepNext/>
      <w:jc w:val="center"/>
      <w:outlineLvl w:val="1"/>
    </w:pPr>
    <w:rPr>
      <w:b/>
      <w:sz w:val="24"/>
    </w:rPr>
  </w:style>
  <w:style w:type="paragraph" w:styleId="Heading3">
    <w:name w:val="heading 3"/>
    <w:basedOn w:val="Normal"/>
    <w:next w:val="Normal"/>
    <w:qFormat/>
    <w:rsid w:val="00822CA3"/>
    <w:pPr>
      <w:keepNext/>
      <w:outlineLvl w:val="2"/>
    </w:pPr>
    <w:rPr>
      <w:rFonts w:ascii="Book Antiqua" w:hAnsi="Book Antiqua"/>
      <w:sz w:val="24"/>
    </w:rPr>
  </w:style>
  <w:style w:type="paragraph" w:styleId="Heading4">
    <w:name w:val="heading 4"/>
    <w:basedOn w:val="Normal"/>
    <w:next w:val="Normal"/>
    <w:qFormat/>
    <w:rsid w:val="00822CA3"/>
    <w:pPr>
      <w:keepNext/>
      <w:ind w:left="162" w:right="-108"/>
      <w:outlineLvl w:val="3"/>
    </w:pPr>
    <w:rPr>
      <w:b/>
      <w:sz w:val="24"/>
    </w:rPr>
  </w:style>
  <w:style w:type="paragraph" w:styleId="Heading5">
    <w:name w:val="heading 5"/>
    <w:basedOn w:val="Normal"/>
    <w:next w:val="Normal"/>
    <w:qFormat/>
    <w:rsid w:val="00822CA3"/>
    <w:pPr>
      <w:keepNext/>
      <w:jc w:val="center"/>
      <w:outlineLvl w:val="4"/>
    </w:pPr>
    <w:rPr>
      <w:b/>
      <w:position w:val="-8"/>
    </w:rPr>
  </w:style>
  <w:style w:type="paragraph" w:styleId="Heading6">
    <w:name w:val="heading 6"/>
    <w:basedOn w:val="Normal"/>
    <w:next w:val="Normal"/>
    <w:qFormat/>
    <w:rsid w:val="00822CA3"/>
    <w:pPr>
      <w:keepNext/>
      <w:ind w:left="-18"/>
      <w:outlineLvl w:val="5"/>
    </w:pPr>
    <w:rPr>
      <w:b/>
    </w:rPr>
  </w:style>
  <w:style w:type="paragraph" w:styleId="Heading7">
    <w:name w:val="heading 7"/>
    <w:basedOn w:val="Normal"/>
    <w:next w:val="Normal"/>
    <w:qFormat/>
    <w:rsid w:val="00822CA3"/>
    <w:pPr>
      <w:keepNext/>
      <w:outlineLvl w:val="6"/>
    </w:pPr>
    <w:rPr>
      <w:b/>
    </w:rPr>
  </w:style>
  <w:style w:type="paragraph" w:styleId="Heading8">
    <w:name w:val="heading 8"/>
    <w:basedOn w:val="Normal"/>
    <w:next w:val="Normal"/>
    <w:qFormat/>
    <w:rsid w:val="00822CA3"/>
    <w:pPr>
      <w:keepNext/>
      <w:jc w:val="center"/>
      <w:outlineLvl w:val="7"/>
    </w:pPr>
    <w:rPr>
      <w:rFonts w:ascii="Arial Black" w:hAnsi="Arial Black"/>
      <w:b/>
      <w:position w:val="-50"/>
      <w:sz w:val="24"/>
    </w:rPr>
  </w:style>
  <w:style w:type="paragraph" w:styleId="Heading9">
    <w:name w:val="heading 9"/>
    <w:basedOn w:val="Normal"/>
    <w:next w:val="Normal"/>
    <w:qFormat/>
    <w:rsid w:val="00822CA3"/>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22CA3"/>
    <w:pPr>
      <w:tabs>
        <w:tab w:val="center" w:pos="4320"/>
        <w:tab w:val="right" w:pos="8640"/>
      </w:tabs>
    </w:pPr>
  </w:style>
  <w:style w:type="paragraph" w:styleId="Footer">
    <w:name w:val="footer"/>
    <w:basedOn w:val="Normal"/>
    <w:rsid w:val="00822CA3"/>
    <w:pPr>
      <w:tabs>
        <w:tab w:val="center" w:pos="4320"/>
        <w:tab w:val="right" w:pos="8640"/>
      </w:tabs>
    </w:pPr>
  </w:style>
  <w:style w:type="paragraph" w:styleId="BodyText2">
    <w:name w:val="Body Text 2"/>
    <w:basedOn w:val="Normal"/>
    <w:rsid w:val="00822CA3"/>
    <w:rPr>
      <w:i/>
      <w:position w:val="-30"/>
      <w:sz w:val="24"/>
    </w:rPr>
  </w:style>
  <w:style w:type="character" w:styleId="PageNumber">
    <w:name w:val="page number"/>
    <w:basedOn w:val="DefaultParagraphFont"/>
    <w:rsid w:val="00822CA3"/>
  </w:style>
  <w:style w:type="paragraph" w:styleId="BodyText">
    <w:name w:val="Body Text"/>
    <w:basedOn w:val="Normal"/>
    <w:rsid w:val="00822CA3"/>
    <w:pPr>
      <w:ind w:right="1275"/>
    </w:pPr>
    <w:rPr>
      <w:sz w:val="24"/>
    </w:rPr>
  </w:style>
  <w:style w:type="character" w:styleId="LineNumber">
    <w:name w:val="line number"/>
    <w:basedOn w:val="DefaultParagraphFont"/>
    <w:rsid w:val="00822CA3"/>
  </w:style>
  <w:style w:type="paragraph" w:styleId="BodyTextIndent">
    <w:name w:val="Body Text Indent"/>
    <w:basedOn w:val="Normal"/>
    <w:rsid w:val="00822CA3"/>
    <w:pPr>
      <w:tabs>
        <w:tab w:val="left" w:pos="1701"/>
      </w:tabs>
      <w:ind w:left="2268" w:hanging="2268"/>
    </w:pPr>
    <w:rPr>
      <w:rFonts w:ascii="Book Antiqua" w:hAnsi="Book Antiqua"/>
      <w:sz w:val="24"/>
    </w:rPr>
  </w:style>
  <w:style w:type="paragraph" w:styleId="BodyTextIndent2">
    <w:name w:val="Body Text Indent 2"/>
    <w:basedOn w:val="Normal"/>
    <w:rsid w:val="00822CA3"/>
    <w:pPr>
      <w:tabs>
        <w:tab w:val="left" w:pos="1701"/>
      </w:tabs>
      <w:ind w:left="1701" w:hanging="1701"/>
    </w:pPr>
    <w:rPr>
      <w:rFonts w:ascii="Book Antiqua" w:hAnsi="Book Antiqua"/>
      <w:sz w:val="24"/>
    </w:rPr>
  </w:style>
  <w:style w:type="paragraph" w:styleId="BodyTextIndent3">
    <w:name w:val="Body Text Indent 3"/>
    <w:basedOn w:val="Normal"/>
    <w:rsid w:val="00822CA3"/>
    <w:pPr>
      <w:ind w:left="2160" w:hanging="2160"/>
    </w:pPr>
  </w:style>
  <w:style w:type="paragraph" w:styleId="BodyText3">
    <w:name w:val="Body Text 3"/>
    <w:basedOn w:val="Normal"/>
    <w:rsid w:val="00822CA3"/>
    <w:pPr>
      <w:jc w:val="center"/>
    </w:pPr>
    <w:rPr>
      <w:sz w:val="18"/>
    </w:rPr>
  </w:style>
  <w:style w:type="paragraph" w:styleId="BlockText">
    <w:name w:val="Block Text"/>
    <w:basedOn w:val="Normal"/>
    <w:rsid w:val="00822CA3"/>
    <w:pPr>
      <w:ind w:left="1620" w:right="252" w:hanging="540"/>
      <w:jc w:val="left"/>
    </w:pPr>
    <w:rPr>
      <w:i/>
      <w:noProof/>
    </w:rPr>
  </w:style>
  <w:style w:type="character" w:styleId="CommentReference">
    <w:name w:val="annotation reference"/>
    <w:semiHidden/>
    <w:rsid w:val="00822CA3"/>
    <w:rPr>
      <w:sz w:val="16"/>
      <w:szCs w:val="16"/>
    </w:rPr>
  </w:style>
  <w:style w:type="paragraph" w:styleId="CommentText">
    <w:name w:val="annotation text"/>
    <w:basedOn w:val="Normal"/>
    <w:semiHidden/>
    <w:rsid w:val="00822CA3"/>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B050DE"/>
    <w:rPr>
      <w:b/>
      <w:sz w:val="24"/>
      <w:lang w:val="en-US" w:eastAsia="en-US"/>
    </w:rPr>
  </w:style>
  <w:style w:type="paragraph" w:styleId="BalloonText">
    <w:name w:val="Balloon Text"/>
    <w:basedOn w:val="Normal"/>
    <w:link w:val="BalloonTextChar"/>
    <w:uiPriority w:val="99"/>
    <w:semiHidden/>
    <w:unhideWhenUsed/>
    <w:rsid w:val="00742A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2A4C"/>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186667">
      <w:bodyDiv w:val="1"/>
      <w:marLeft w:val="0"/>
      <w:marRight w:val="0"/>
      <w:marTop w:val="0"/>
      <w:marBottom w:val="0"/>
      <w:divBdr>
        <w:top w:val="none" w:sz="0" w:space="0" w:color="auto"/>
        <w:left w:val="none" w:sz="0" w:space="0" w:color="auto"/>
        <w:bottom w:val="none" w:sz="0" w:space="0" w:color="auto"/>
        <w:right w:val="none" w:sz="0" w:space="0" w:color="auto"/>
      </w:divBdr>
    </w:div>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119237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1627F-7740-4B67-B817-6B307BF10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3</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Samsurijal; HERMAN</dc:creator>
  <cp:lastModifiedBy>BANK SULTRA</cp:lastModifiedBy>
  <cp:revision>99</cp:revision>
  <cp:lastPrinted>2020-04-19T10:06:00Z</cp:lastPrinted>
  <dcterms:created xsi:type="dcterms:W3CDTF">2013-08-14T20:56:00Z</dcterms:created>
  <dcterms:modified xsi:type="dcterms:W3CDTF">2026-07-27T07:59:00Z</dcterms:modified>
</cp:coreProperties>
</file>