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rPr>
          <w:rFonts w:ascii="Calibri" w:cs="Calibri" w:eastAsia="Calibri" w:hAnsi="Calibri"/>
          <w:color w:val="274e13"/>
        </w:rPr>
      </w:pPr>
      <w:r w:rsidDel="00000000" w:rsidR="00000000" w:rsidRPr="00000000">
        <w:rPr>
          <w:rFonts w:ascii="Calibri" w:cs="Calibri" w:eastAsia="Calibri" w:hAnsi="Calibri"/>
          <w:color w:val="274e13"/>
          <w:sz w:val="40"/>
          <w:szCs w:val="40"/>
          <w:rtl w:val="0"/>
        </w:rPr>
        <w:t xml:space="preserve">KAMUS KOMPETENSI BIDANG DIGITAL BANKING (DBM)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(DBM-01) Collaborative Iteration Skills </w:t>
      </w:r>
    </w:p>
    <w:p w:rsidR="00000000" w:rsidDel="00000000" w:rsidP="00000000" w:rsidRDefault="00000000" w:rsidRPr="00000000" w14:paraId="00000004">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(DBM-02) Digital Regulatory and Compliance </w:t>
      </w:r>
    </w:p>
    <w:p w:rsidR="00000000" w:rsidDel="00000000" w:rsidP="00000000" w:rsidRDefault="00000000" w:rsidRPr="00000000" w14:paraId="00000005">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(DBM-03) Artificial Intelligence Literacy </w:t>
      </w:r>
    </w:p>
    <w:p w:rsidR="00000000" w:rsidDel="00000000" w:rsidP="00000000" w:rsidRDefault="00000000" w:rsidRPr="00000000" w14:paraId="00000006">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(DBM-04) Cyber Security </w:t>
      </w:r>
    </w:p>
    <w:p w:rsidR="00000000" w:rsidDel="00000000" w:rsidP="00000000" w:rsidRDefault="00000000" w:rsidRPr="00000000" w14:paraId="00000007">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(DBM-05) Digital Marketing </w:t>
      </w:r>
    </w:p>
    <w:p w:rsidR="00000000" w:rsidDel="00000000" w:rsidP="00000000" w:rsidRDefault="00000000" w:rsidRPr="00000000" w14:paraId="00000008">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(DBM-06) Data Analytics </w:t>
      </w:r>
    </w:p>
    <w:p w:rsidR="00000000" w:rsidDel="00000000" w:rsidP="00000000" w:rsidRDefault="00000000" w:rsidRPr="00000000" w14:paraId="00000009">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(DBM-07) Digital Risk Management </w:t>
      </w:r>
    </w:p>
    <w:p w:rsidR="00000000" w:rsidDel="00000000" w:rsidP="00000000" w:rsidRDefault="00000000" w:rsidRPr="00000000" w14:paraId="0000000A">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(DBM-08) Digital Based Product &amp; Services Knowledge </w:t>
      </w:r>
    </w:p>
    <w:p w:rsidR="00000000" w:rsidDel="00000000" w:rsidP="00000000" w:rsidRDefault="00000000" w:rsidRPr="00000000" w14:paraId="0000000B">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(DBM-09) Digital Governance </w:t>
      </w:r>
    </w:p>
    <w:p w:rsidR="00000000" w:rsidDel="00000000" w:rsidP="00000000" w:rsidRDefault="00000000" w:rsidRPr="00000000" w14:paraId="0000000C">
      <w:pPr>
        <w:numPr>
          <w:ilvl w:val="0"/>
          <w:numId w:val="1"/>
        </w:numPr>
        <w:spacing w:after="120" w:line="240" w:lineRule="auto"/>
        <w:ind w:left="567" w:hanging="425"/>
        <w:rPr>
          <w:rFonts w:ascii="Calibri" w:cs="Calibri" w:eastAsia="Calibri" w:hAnsi="Calibri"/>
          <w:color w:val="274e13"/>
        </w:rPr>
      </w:pPr>
      <w:r w:rsidDel="00000000" w:rsidR="00000000" w:rsidRPr="00000000">
        <w:rPr>
          <w:rFonts w:ascii="Calibri" w:cs="Calibri" w:eastAsia="Calibri" w:hAnsi="Calibri"/>
          <w:color w:val="274e13"/>
          <w:rtl w:val="0"/>
        </w:rPr>
        <w:t xml:space="preserve">(DBM-10) User Experience Analysis </w:t>
      </w:r>
    </w:p>
    <w:p w:rsidR="00000000" w:rsidDel="00000000" w:rsidP="00000000" w:rsidRDefault="00000000" w:rsidRPr="00000000" w14:paraId="0000000D">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0F">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0">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1">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2">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3">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4">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5">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6">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7">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8">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9">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A">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B">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C">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D">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E">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1F">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0">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1">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3">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24">
      <w:pPr>
        <w:pStyle w:val="Heading3"/>
        <w:spacing w:after="80" w:before="360" w:line="300" w:lineRule="auto"/>
        <w:rPr>
          <w:rFonts w:ascii="Calibri" w:cs="Calibri" w:eastAsia="Calibri" w:hAnsi="Calibri"/>
          <w:color w:val="274e13"/>
          <w:sz w:val="29"/>
          <w:szCs w:val="29"/>
        </w:rPr>
      </w:pPr>
      <w:bookmarkStart w:colFirst="0" w:colLast="0" w:name="_heading=h.kec2qpt0litp" w:id="0"/>
      <w:bookmarkEnd w:id="0"/>
      <w:r w:rsidDel="00000000" w:rsidR="00000000" w:rsidRPr="00000000">
        <w:rPr>
          <w:rFonts w:ascii="Calibri" w:cs="Calibri" w:eastAsia="Calibri" w:hAnsi="Calibri"/>
          <w:color w:val="274e13"/>
          <w:sz w:val="29"/>
          <w:szCs w:val="29"/>
          <w:rtl w:val="0"/>
        </w:rPr>
        <w:t xml:space="preserve">DBM-01: COLLABORATIVE ITERATION SKILLS</w:t>
      </w:r>
    </w:p>
    <w:p w:rsidR="00000000" w:rsidDel="00000000" w:rsidP="00000000" w:rsidRDefault="00000000" w:rsidRPr="00000000" w14:paraId="00000025">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melaksanakan kerja kelompok termasuk lintas fungsi dalam membangun, mengembangkan ide, dan meningkatkan solusi produk dan layanan lebih awal melalui pendekatan yang dinamis, fleksibel, perbaikan berkesinambungan, dan konsisten dengan melakukan proses berulang (iteratif) dan mengkomunikasikan secara efektif kepada berbagai pemangku kepentingan sehingga menghasilkan ide, solusi produk dan layanan yang berkualitas sesuai kebutuhan pengguna dan pemangku kepentingan.</w:t>
      </w:r>
    </w:p>
    <w:p w:rsidR="00000000" w:rsidDel="00000000" w:rsidP="00000000" w:rsidRDefault="00000000" w:rsidRPr="00000000" w14:paraId="00000026">
      <w:pPr>
        <w:spacing w:after="240" w:line="240" w:lineRule="auto"/>
        <w:rPr>
          <w:rFonts w:ascii="Calibri" w:cs="Calibri" w:eastAsia="Calibri" w:hAnsi="Calibri"/>
          <w:color w:val="339966"/>
        </w:rPr>
      </w:pPr>
      <w:r w:rsidDel="00000000" w:rsidR="00000000" w:rsidRPr="00000000">
        <w:rPr>
          <w:rFonts w:ascii="Calibri" w:cs="Calibri" w:eastAsia="Calibri" w:hAnsi="Calibri"/>
          <w:color w:val="274e13"/>
          <w:rtl w:val="0"/>
        </w:rPr>
        <w:t xml:space="preserve">Catatan: Iteratif adalah </w:t>
      </w:r>
      <w:r w:rsidDel="00000000" w:rsidR="00000000" w:rsidRPr="00000000">
        <w:rPr>
          <w:rFonts w:ascii="Calibri" w:cs="Calibri" w:eastAsia="Calibri" w:hAnsi="Calibri"/>
          <w:color w:val="339966"/>
          <w:rtl w:val="0"/>
        </w:rPr>
        <w:t xml:space="preserve">sesuatu yang dilakukan secara berulang-ulang melalui tahapan atau siklus tertentu dengan tujuan untuk terus menyempurnakan, memperbaiki, atau mencapai hasil yang diinginkan</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konsep dasar kerja sama tim lintas fungsi serta prosedur komunikasi awal dalam pengembangan produk digital Bank Sultra.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2A">
            <w:pPr>
              <w:numPr>
                <w:ilvl w:val="0"/>
                <w:numId w:val="51"/>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peran dan tanggung jawab anggota tim dalam proyek digital banking Bank Sultra.</w:t>
            </w:r>
            <w:r w:rsidDel="00000000" w:rsidR="00000000" w:rsidRPr="00000000">
              <w:rPr>
                <w:rtl w:val="0"/>
              </w:rPr>
            </w:r>
          </w:p>
          <w:p w:rsidR="00000000" w:rsidDel="00000000" w:rsidP="00000000" w:rsidRDefault="00000000" w:rsidRPr="00000000" w14:paraId="0000002B">
            <w:pPr>
              <w:numPr>
                <w:ilvl w:val="0"/>
                <w:numId w:val="51"/>
              </w:numPr>
              <w:spacing w:after="120" w:line="240" w:lineRule="auto"/>
              <w:ind w:left="300" w:hanging="360"/>
              <w:rPr/>
            </w:pPr>
            <w:r w:rsidDel="00000000" w:rsidR="00000000" w:rsidRPr="00000000">
              <w:rPr>
                <w:rFonts w:ascii="Calibri" w:cs="Calibri" w:eastAsia="Calibri" w:hAnsi="Calibri"/>
                <w:color w:val="274e13"/>
                <w:rtl w:val="0"/>
              </w:rPr>
              <w:t xml:space="preserve">Mampu menyampaikan informasi harian terkait progres tugas kepada rekan satu tim secara sederhana.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pentingnya iterasi berulang dan fleksibilitas dalam menanggapi masukan pengguna layanan digital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2F">
            <w:pPr>
              <w:numPr>
                <w:ilvl w:val="0"/>
                <w:numId w:val="50"/>
              </w:numPr>
              <w:spacing w:after="120" w:line="240" w:lineRule="auto"/>
              <w:ind w:left="300" w:hanging="360"/>
              <w:rPr/>
            </w:pPr>
            <w:r w:rsidDel="00000000" w:rsidR="00000000" w:rsidRPr="00000000">
              <w:rPr>
                <w:rFonts w:ascii="Calibri" w:cs="Calibri" w:eastAsia="Calibri" w:hAnsi="Calibri"/>
                <w:color w:val="274e13"/>
                <w:rtl w:val="0"/>
              </w:rPr>
              <w:t xml:space="preserve">Mampu mencatat dan menyajikan umpan balik dari unit kerja terkait terhadap fitur aplikasi digital banking.</w:t>
            </w:r>
            <w:r w:rsidDel="00000000" w:rsidR="00000000" w:rsidRPr="00000000">
              <w:rPr>
                <w:rtl w:val="0"/>
              </w:rPr>
            </w:r>
          </w:p>
          <w:p w:rsidR="00000000" w:rsidDel="00000000" w:rsidP="00000000" w:rsidRDefault="00000000" w:rsidRPr="00000000" w14:paraId="00000030">
            <w:pPr>
              <w:numPr>
                <w:ilvl w:val="0"/>
                <w:numId w:val="50"/>
              </w:numPr>
              <w:spacing w:after="120" w:line="240" w:lineRule="auto"/>
              <w:ind w:left="300" w:hanging="360"/>
              <w:rPr/>
            </w:pPr>
            <w:r w:rsidDel="00000000" w:rsidR="00000000" w:rsidRPr="00000000">
              <w:rPr>
                <w:rFonts w:ascii="Calibri" w:cs="Calibri" w:eastAsia="Calibri" w:hAnsi="Calibri"/>
                <w:color w:val="274e13"/>
                <w:rtl w:val="0"/>
              </w:rPr>
              <w:t xml:space="preserve">Mampu mengikuti sesi diskusi kelompok (</w:t>
            </w:r>
            <w:r w:rsidDel="00000000" w:rsidR="00000000" w:rsidRPr="00000000">
              <w:rPr>
                <w:rFonts w:ascii="Calibri" w:cs="Calibri" w:eastAsia="Calibri" w:hAnsi="Calibri"/>
                <w:i w:val="1"/>
                <w:iCs w:val="1"/>
                <w:color w:val="274e13"/>
                <w:rtl w:val="0"/>
              </w:rPr>
              <w:t xml:space="preserve">huddle/stand-up meeting</w:t>
            </w:r>
            <w:r w:rsidDel="00000000" w:rsidR="00000000" w:rsidRPr="00000000">
              <w:rPr>
                <w:rFonts w:ascii="Calibri" w:cs="Calibri" w:eastAsia="Calibri" w:hAnsi="Calibri"/>
                <w:color w:val="274e13"/>
                <w:rtl w:val="0"/>
              </w:rPr>
              <w:t xml:space="preserve">) secara aktif untuk menyelaraskan ide pengembangan fitur.</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metode kerja iteratif secara konsisten dalam tim lintas fungsi untuk menguji dan memperbaiki solusi produk digital Bank Sultra.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34">
            <w:pPr>
              <w:numPr>
                <w:ilvl w:val="0"/>
                <w:numId w:val="14"/>
              </w:numPr>
              <w:spacing w:after="120" w:line="240" w:lineRule="auto"/>
              <w:ind w:left="300" w:hanging="360"/>
              <w:rPr/>
            </w:pPr>
            <w:r w:rsidDel="00000000" w:rsidR="00000000" w:rsidRPr="00000000">
              <w:rPr>
                <w:rFonts w:ascii="Calibri" w:cs="Calibri" w:eastAsia="Calibri" w:hAnsi="Calibri"/>
                <w:color w:val="274e13"/>
                <w:rtl w:val="0"/>
              </w:rPr>
              <w:t xml:space="preserve">Mampu mengkoordinir pelaksanaan uji coba fitur baru aplikasi mobile banking bersama unit-unit terkait.</w:t>
            </w:r>
            <w:r w:rsidDel="00000000" w:rsidR="00000000" w:rsidRPr="00000000">
              <w:rPr>
                <w:rtl w:val="0"/>
              </w:rPr>
            </w:r>
          </w:p>
          <w:p w:rsidR="00000000" w:rsidDel="00000000" w:rsidP="00000000" w:rsidRDefault="00000000" w:rsidRPr="00000000" w14:paraId="00000035">
            <w:pPr>
              <w:numPr>
                <w:ilvl w:val="0"/>
                <w:numId w:val="14"/>
              </w:numPr>
              <w:spacing w:after="120" w:line="240" w:lineRule="auto"/>
              <w:ind w:left="300" w:hanging="360"/>
              <w:rPr/>
            </w:pPr>
            <w:r w:rsidDel="00000000" w:rsidR="00000000" w:rsidRPr="00000000">
              <w:rPr>
                <w:rFonts w:ascii="Calibri" w:cs="Calibri" w:eastAsia="Calibri" w:hAnsi="Calibri"/>
                <w:color w:val="274e13"/>
                <w:rtl w:val="0"/>
              </w:rPr>
              <w:t xml:space="preserve">Mampu mengimplementasikan perbaikan kecil secara berkesinambungan berdasarkan evaluasi penggunaan layanan.</w:t>
            </w:r>
            <w:r w:rsidDel="00000000" w:rsidR="00000000" w:rsidRPr="00000000">
              <w:rPr>
                <w:rtl w:val="0"/>
              </w:rPr>
            </w:r>
          </w:p>
          <w:p w:rsidR="00000000" w:rsidDel="00000000" w:rsidP="00000000" w:rsidRDefault="00000000" w:rsidRPr="00000000" w14:paraId="00000036">
            <w:pPr>
              <w:numPr>
                <w:ilvl w:val="0"/>
                <w:numId w:val="14"/>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ringkas hasil iterasi produk untuk dibagikan kepada pemangku kepentingan internal.</w:t>
            </w:r>
            <w:r w:rsidDel="00000000" w:rsidR="00000000" w:rsidRPr="00000000">
              <w:rPr>
                <w:rtl w:val="0"/>
              </w:rPr>
            </w:r>
          </w:p>
        </w:tc>
      </w:tr>
      <w:tr>
        <w:trPr>
          <w:cantSplit w:val="1"/>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efektivitas proses iterasi lintas fungsi dan mengevaluasi kualitas solusi produk digital terhadap kepuasan nasabah Bank Sultra.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3A">
            <w:pPr>
              <w:numPr>
                <w:ilvl w:val="0"/>
                <w:numId w:val="20"/>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hambatan kolaborasi antar unit kerja dalam pengembangan produk digital regional.</w:t>
            </w:r>
            <w:r w:rsidDel="00000000" w:rsidR="00000000" w:rsidRPr="00000000">
              <w:rPr>
                <w:rtl w:val="0"/>
              </w:rPr>
            </w:r>
          </w:p>
          <w:p w:rsidR="00000000" w:rsidDel="00000000" w:rsidP="00000000" w:rsidRDefault="00000000" w:rsidRPr="00000000" w14:paraId="0000003B">
            <w:pPr>
              <w:numPr>
                <w:ilvl w:val="0"/>
                <w:numId w:val="20"/>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dampak perbaikan iteratif terhadap peningkatan adopsi fitur digital banking oleh nasabah.</w:t>
            </w:r>
            <w:r w:rsidDel="00000000" w:rsidR="00000000" w:rsidRPr="00000000">
              <w:rPr>
                <w:rtl w:val="0"/>
              </w:rPr>
            </w:r>
          </w:p>
          <w:p w:rsidR="00000000" w:rsidDel="00000000" w:rsidP="00000000" w:rsidRDefault="00000000" w:rsidRPr="00000000" w14:paraId="0000003C">
            <w:pPr>
              <w:numPr>
                <w:ilvl w:val="0"/>
                <w:numId w:val="20"/>
              </w:numPr>
              <w:spacing w:after="120" w:line="240" w:lineRule="auto"/>
              <w:ind w:left="300" w:hanging="360"/>
              <w:rPr/>
            </w:pPr>
            <w:r w:rsidDel="00000000" w:rsidR="00000000" w:rsidRPr="00000000">
              <w:rPr>
                <w:rFonts w:ascii="Calibri" w:cs="Calibri" w:eastAsia="Calibri" w:hAnsi="Calibri"/>
                <w:color w:val="274e13"/>
                <w:rtl w:val="0"/>
              </w:rPr>
              <w:t xml:space="preserve">Mampu menelaah keselarasan antara kebutuhan pengguna dengan solusi produk yang dikembangkan tim lintas fungsi.</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budaya kerja kolaboratif iteratif jangka panjang dan arsitektur inovasi produk digital yang adaptif bagi transformasi bisnis Bank Sultra.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40">
            <w:pPr>
              <w:numPr>
                <w:ilvl w:val="0"/>
                <w:numId w:val="22"/>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kolaborasi lintas divisi (</w:t>
            </w:r>
            <w:r w:rsidDel="00000000" w:rsidR="00000000" w:rsidRPr="00000000">
              <w:rPr>
                <w:rFonts w:ascii="Calibri" w:cs="Calibri" w:eastAsia="Calibri" w:hAnsi="Calibri"/>
                <w:i w:val="1"/>
                <w:iCs w:val="1"/>
                <w:color w:val="274e13"/>
                <w:rtl w:val="0"/>
              </w:rPr>
              <w:t xml:space="preserve">Agile/Scrum framework</w:t>
            </w:r>
            <w:r w:rsidDel="00000000" w:rsidR="00000000" w:rsidRPr="00000000">
              <w:rPr>
                <w:rFonts w:ascii="Calibri" w:cs="Calibri" w:eastAsia="Calibri" w:hAnsi="Calibri"/>
                <w:color w:val="274e13"/>
                <w:rtl w:val="0"/>
              </w:rPr>
              <w:t xml:space="preserve">) yang disesuaikan dengan kultur perbankan daerah.</w:t>
            </w:r>
            <w:r w:rsidDel="00000000" w:rsidR="00000000" w:rsidRPr="00000000">
              <w:rPr>
                <w:rtl w:val="0"/>
              </w:rPr>
            </w:r>
          </w:p>
          <w:p w:rsidR="00000000" w:rsidDel="00000000" w:rsidP="00000000" w:rsidRDefault="00000000" w:rsidRPr="00000000" w14:paraId="00000041">
            <w:pPr>
              <w:numPr>
                <w:ilvl w:val="0"/>
                <w:numId w:val="22"/>
              </w:numPr>
              <w:spacing w:after="120" w:line="240" w:lineRule="auto"/>
              <w:ind w:left="300" w:hanging="360"/>
              <w:rPr/>
            </w:pPr>
            <w:r w:rsidDel="00000000" w:rsidR="00000000" w:rsidRPr="00000000">
              <w:rPr>
                <w:rFonts w:ascii="Calibri" w:cs="Calibri" w:eastAsia="Calibri" w:hAnsi="Calibri"/>
                <w:color w:val="274e13"/>
                <w:rtl w:val="0"/>
              </w:rPr>
              <w:t xml:space="preserve">Mampu merumuskan strategi inovasi produk digital berkelanjutan melalui pelibatan ekosistem mitra strategis Bank Sultra.</w:t>
            </w:r>
            <w:r w:rsidDel="00000000" w:rsidR="00000000" w:rsidRPr="00000000">
              <w:rPr>
                <w:rtl w:val="0"/>
              </w:rPr>
            </w:r>
          </w:p>
        </w:tc>
      </w:tr>
    </w:tbl>
    <w:p w:rsidR="00000000" w:rsidDel="00000000" w:rsidP="00000000" w:rsidRDefault="00000000" w:rsidRPr="00000000" w14:paraId="00000042">
      <w:pPr>
        <w:pStyle w:val="Heading3"/>
        <w:spacing w:after="80" w:before="280" w:line="300" w:lineRule="auto"/>
        <w:rPr>
          <w:rFonts w:ascii="Calibri" w:cs="Calibri" w:eastAsia="Calibri" w:hAnsi="Calibri"/>
          <w:color w:val="274e13"/>
          <w:sz w:val="24"/>
          <w:szCs w:val="24"/>
        </w:rPr>
      </w:pPr>
      <w:bookmarkStart w:colFirst="0" w:colLast="0" w:name="_heading=h.cy7na3o3ujqs" w:id="1"/>
      <w:bookmarkEnd w:id="1"/>
      <w:r w:rsidDel="00000000" w:rsidR="00000000" w:rsidRPr="00000000">
        <w:rPr>
          <w:rtl w:val="0"/>
        </w:rPr>
      </w:r>
    </w:p>
    <w:p w:rsidR="00000000" w:rsidDel="00000000" w:rsidP="00000000" w:rsidRDefault="00000000" w:rsidRPr="00000000" w14:paraId="00000043">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DBM-02: DIGITAL REGULATORY AND COMPLIANCE</w:t>
      </w:r>
    </w:p>
    <w:p w:rsidR="00000000" w:rsidDel="00000000" w:rsidP="00000000" w:rsidRDefault="00000000" w:rsidRPr="00000000" w14:paraId="00000044">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memahami, menaati, dan menjalankan regulasi terkait produk, layanan, dan aktivitas berbasis digital dengan melakukan upaya identifikasi, pemantauan pelaksanaan dan perkembangan, mendeteksi dan mencegah pelanggaran regulasi, memahami risiko terkait pelanggaran regulasi, sehingga perusahaan dapat tumbuh secara berkelanjutan.</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ketentuan dasar Otoritas Jasa Keuangan (OJK), Bank Indonesia (BI), dan regulasi perbankan digital yang berlaku bagi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48">
            <w:pPr>
              <w:numPr>
                <w:ilvl w:val="0"/>
                <w:numId w:val="24"/>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peraturan perundang-undangan dan regulasi terkait transaksi elektronik dan perbankan digital.</w:t>
            </w:r>
            <w:r w:rsidDel="00000000" w:rsidR="00000000" w:rsidRPr="00000000">
              <w:rPr>
                <w:rtl w:val="0"/>
              </w:rPr>
            </w:r>
          </w:p>
          <w:p w:rsidR="00000000" w:rsidDel="00000000" w:rsidP="00000000" w:rsidRDefault="00000000" w:rsidRPr="00000000" w14:paraId="00000049">
            <w:pPr>
              <w:numPr>
                <w:ilvl w:val="0"/>
                <w:numId w:val="24"/>
              </w:numPr>
              <w:spacing w:after="120" w:line="240" w:lineRule="auto"/>
              <w:ind w:left="300" w:hanging="360"/>
              <w:rPr/>
            </w:pPr>
            <w:r w:rsidDel="00000000" w:rsidR="00000000" w:rsidRPr="00000000">
              <w:rPr>
                <w:rFonts w:ascii="Calibri" w:cs="Calibri" w:eastAsia="Calibri" w:hAnsi="Calibri"/>
                <w:color w:val="274e13"/>
                <w:rtl w:val="0"/>
              </w:rPr>
              <w:t xml:space="preserve">Mampu mengenali batasan kepatuhan dasar dalam operasional layanan digital harian Bank Sultra.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implikasi kepatuhan regulasi terhadap peluncuran produk serta pemantauan aktivitas layanan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4D">
            <w:pPr>
              <w:numPr>
                <w:ilvl w:val="0"/>
                <w:numId w:val="25"/>
              </w:numPr>
              <w:spacing w:after="120" w:line="240" w:lineRule="auto"/>
              <w:ind w:left="300" w:hanging="360"/>
              <w:rPr/>
            </w:pPr>
            <w:r w:rsidDel="00000000" w:rsidR="00000000" w:rsidRPr="00000000">
              <w:rPr>
                <w:rFonts w:ascii="Calibri" w:cs="Calibri" w:eastAsia="Calibri" w:hAnsi="Calibri"/>
                <w:color w:val="274e13"/>
                <w:rtl w:val="0"/>
              </w:rPr>
              <w:t xml:space="preserve">Mampu memeriksa kelengkapan dokumen perizinan atau pemberitahuan produk digital kepada regulator terkait.</w:t>
            </w:r>
            <w:r w:rsidDel="00000000" w:rsidR="00000000" w:rsidRPr="00000000">
              <w:rPr>
                <w:rtl w:val="0"/>
              </w:rPr>
            </w:r>
          </w:p>
          <w:p w:rsidR="00000000" w:rsidDel="00000000" w:rsidP="00000000" w:rsidRDefault="00000000" w:rsidRPr="00000000" w14:paraId="0000004E">
            <w:pPr>
              <w:numPr>
                <w:ilvl w:val="0"/>
                <w:numId w:val="25"/>
              </w:numPr>
              <w:spacing w:after="120" w:line="240" w:lineRule="auto"/>
              <w:ind w:left="300" w:hanging="360"/>
              <w:rPr/>
            </w:pPr>
            <w:r w:rsidDel="00000000" w:rsidR="00000000" w:rsidRPr="00000000">
              <w:rPr>
                <w:rFonts w:ascii="Calibri" w:cs="Calibri" w:eastAsia="Calibri" w:hAnsi="Calibri"/>
                <w:color w:val="274e13"/>
                <w:rtl w:val="0"/>
              </w:rPr>
              <w:t xml:space="preserve">Mampu mencocokkan prosedur operasional standar (SOP) digital banking dengan peraturan perundang-undangan dan regulasi terkait.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Menerapkan kepatuhan regulasi dalam setiap tahapan operasional digital banking serta memantau perkembangan aturan baru secara berkala.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52">
            <w:pPr>
              <w:numPr>
                <w:ilvl w:val="0"/>
                <w:numId w:val="35"/>
              </w:numPr>
              <w:spacing w:after="120" w:line="240" w:lineRule="auto"/>
              <w:ind w:left="300" w:hanging="360"/>
              <w:rPr/>
            </w:pPr>
            <w:r w:rsidDel="00000000" w:rsidR="00000000" w:rsidRPr="00000000">
              <w:rPr>
                <w:rFonts w:ascii="Calibri" w:cs="Calibri" w:eastAsia="Calibri" w:hAnsi="Calibri"/>
                <w:color w:val="274e13"/>
                <w:rtl w:val="0"/>
              </w:rPr>
              <w:t xml:space="preserve">Mampu melakukan pemantauan berkala kepatuhan fitur transaksi digital terhadap batasan limit dan keamanan data.</w:t>
            </w:r>
            <w:r w:rsidDel="00000000" w:rsidR="00000000" w:rsidRPr="00000000">
              <w:rPr>
                <w:rtl w:val="0"/>
              </w:rPr>
            </w:r>
          </w:p>
          <w:p w:rsidR="00000000" w:rsidDel="00000000" w:rsidP="00000000" w:rsidRDefault="00000000" w:rsidRPr="00000000" w14:paraId="00000053">
            <w:pPr>
              <w:numPr>
                <w:ilvl w:val="0"/>
                <w:numId w:val="35"/>
              </w:numPr>
              <w:spacing w:after="120" w:line="240" w:lineRule="auto"/>
              <w:ind w:left="300" w:hanging="360"/>
              <w:rPr/>
            </w:pPr>
            <w:r w:rsidDel="00000000" w:rsidR="00000000" w:rsidRPr="00000000">
              <w:rPr>
                <w:rFonts w:ascii="Calibri" w:cs="Calibri" w:eastAsia="Calibri" w:hAnsi="Calibri"/>
                <w:color w:val="274e13"/>
                <w:rtl w:val="0"/>
              </w:rPr>
              <w:t xml:space="preserve">Mampu mengidentifikasi potensi ketidakpatuhan (</w:t>
            </w:r>
            <w:r w:rsidDel="00000000" w:rsidR="00000000" w:rsidRPr="00000000">
              <w:rPr>
                <w:rFonts w:ascii="Calibri" w:cs="Calibri" w:eastAsia="Calibri" w:hAnsi="Calibri"/>
                <w:i w:val="1"/>
                <w:iCs w:val="1"/>
                <w:color w:val="274e13"/>
                <w:rtl w:val="0"/>
              </w:rPr>
              <w:t xml:space="preserve">compliance gap</w:t>
            </w:r>
            <w:r w:rsidDel="00000000" w:rsidR="00000000" w:rsidRPr="00000000">
              <w:rPr>
                <w:rFonts w:ascii="Calibri" w:cs="Calibri" w:eastAsia="Calibri" w:hAnsi="Calibri"/>
                <w:color w:val="274e13"/>
                <w:rtl w:val="0"/>
              </w:rPr>
              <w:t xml:space="preserve">) dalam proses operasional digital banking Bank Sultra.</w:t>
            </w:r>
            <w:r w:rsidDel="00000000" w:rsidR="00000000" w:rsidRPr="00000000">
              <w:rPr>
                <w:rtl w:val="0"/>
              </w:rPr>
            </w:r>
          </w:p>
          <w:p w:rsidR="00000000" w:rsidDel="00000000" w:rsidP="00000000" w:rsidRDefault="00000000" w:rsidRPr="00000000" w14:paraId="00000054">
            <w:pPr>
              <w:numPr>
                <w:ilvl w:val="0"/>
                <w:numId w:val="35"/>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kepatuhan rutin terkait aktivitas layanan keuangan digital kepada unit kerja terkait.</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Menganalisis dampak perubahan regulasi digital yang kompleks serta mengevaluasi tingkat kepatuhan seluruh portofolio produk digital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58">
            <w:pPr>
              <w:numPr>
                <w:ilvl w:val="0"/>
                <w:numId w:val="40"/>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risiko hukum dan kepatuhan dari adopsi teknologi keuangan digital baru di lingkungan Bank Sultra.</w:t>
            </w:r>
            <w:r w:rsidDel="00000000" w:rsidR="00000000" w:rsidRPr="00000000">
              <w:rPr>
                <w:rtl w:val="0"/>
              </w:rPr>
            </w:r>
          </w:p>
          <w:p w:rsidR="00000000" w:rsidDel="00000000" w:rsidP="00000000" w:rsidRDefault="00000000" w:rsidRPr="00000000" w14:paraId="00000059">
            <w:pPr>
              <w:numPr>
                <w:ilvl w:val="0"/>
                <w:numId w:val="40"/>
              </w:numPr>
              <w:spacing w:after="120" w:line="240" w:lineRule="auto"/>
              <w:ind w:left="300" w:hanging="360"/>
              <w:rPr/>
            </w:pPr>
            <w:r w:rsidDel="00000000" w:rsidR="00000000" w:rsidRPr="00000000">
              <w:rPr>
                <w:rFonts w:ascii="Calibri" w:cs="Calibri" w:eastAsia="Calibri" w:hAnsi="Calibri"/>
                <w:color w:val="274e13"/>
                <w:rtl w:val="0"/>
              </w:rPr>
              <w:t xml:space="preserve">Mampu mengevaluasi efektivitas sistem pencegahan pelanggaran regulasi pada kanal digital (mobile/SMS banking).</w:t>
            </w:r>
            <w:r w:rsidDel="00000000" w:rsidR="00000000" w:rsidRPr="00000000">
              <w:rPr>
                <w:rtl w:val="0"/>
              </w:rPr>
            </w:r>
          </w:p>
          <w:p w:rsidR="00000000" w:rsidDel="00000000" w:rsidP="00000000" w:rsidRDefault="00000000" w:rsidRPr="00000000" w14:paraId="0000005A">
            <w:pPr>
              <w:numPr>
                <w:ilvl w:val="0"/>
                <w:numId w:val="40"/>
              </w:numPr>
              <w:spacing w:after="120" w:line="240" w:lineRule="auto"/>
              <w:ind w:left="300" w:hanging="360"/>
              <w:rPr/>
            </w:pPr>
            <w:r w:rsidDel="00000000" w:rsidR="00000000" w:rsidRPr="00000000">
              <w:rPr>
                <w:rFonts w:ascii="Calibri" w:cs="Calibri" w:eastAsia="Calibri" w:hAnsi="Calibri"/>
                <w:color w:val="274e13"/>
                <w:rtl w:val="0"/>
              </w:rPr>
              <w:t xml:space="preserve">Mampu menelaah temuan audit kepatuhan eksternal maupun internal serta merekomendasikan langkah korektifnya.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Merumuskan kebijakan strategis kepatuhan digital yang proaktif dan membangun sistem tata kelola regulasi terpadu untuk mendukung ekspansi bisnis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5E">
            <w:pPr>
              <w:numPr>
                <w:ilvl w:val="0"/>
                <w:numId w:val="43"/>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kepatuhan proaktif (</w:t>
            </w:r>
            <w:r w:rsidDel="00000000" w:rsidR="00000000" w:rsidRPr="00000000">
              <w:rPr>
                <w:rFonts w:ascii="Calibri" w:cs="Calibri" w:eastAsia="Calibri" w:hAnsi="Calibri"/>
                <w:i w:val="1"/>
                <w:iCs w:val="1"/>
                <w:color w:val="274e13"/>
                <w:rtl w:val="0"/>
              </w:rPr>
              <w:t xml:space="preserve">Regulatory Compliance Framework</w:t>
            </w:r>
            <w:r w:rsidDel="00000000" w:rsidR="00000000" w:rsidRPr="00000000">
              <w:rPr>
                <w:rFonts w:ascii="Calibri" w:cs="Calibri" w:eastAsia="Calibri" w:hAnsi="Calibri"/>
                <w:color w:val="274e13"/>
                <w:rtl w:val="0"/>
              </w:rPr>
              <w:t xml:space="preserve">) untuk inovasi produk digital masa depan.</w:t>
            </w:r>
            <w:r w:rsidDel="00000000" w:rsidR="00000000" w:rsidRPr="00000000">
              <w:rPr>
                <w:rtl w:val="0"/>
              </w:rPr>
            </w:r>
          </w:p>
          <w:p w:rsidR="00000000" w:rsidDel="00000000" w:rsidP="00000000" w:rsidRDefault="00000000" w:rsidRPr="00000000" w14:paraId="0000005F">
            <w:pPr>
              <w:numPr>
                <w:ilvl w:val="0"/>
                <w:numId w:val="43"/>
              </w:numPr>
              <w:spacing w:after="120" w:line="240" w:lineRule="auto"/>
              <w:ind w:left="300" w:hanging="360"/>
              <w:rPr/>
            </w:pPr>
            <w:r w:rsidDel="00000000" w:rsidR="00000000" w:rsidRPr="00000000">
              <w:rPr>
                <w:rFonts w:ascii="Calibri" w:cs="Calibri" w:eastAsia="Calibri" w:hAnsi="Calibri"/>
                <w:color w:val="274e13"/>
                <w:rtl w:val="0"/>
              </w:rPr>
              <w:t xml:space="preserve">Mampu merumuskan arah kebijakan strategis dalam menghadapi disrupsi regulasi teknologi keuangan di tingkat regional maupun nasional.</w:t>
            </w:r>
            <w:r w:rsidDel="00000000" w:rsidR="00000000" w:rsidRPr="00000000">
              <w:rPr>
                <w:rtl w:val="0"/>
              </w:rPr>
            </w:r>
          </w:p>
        </w:tc>
      </w:tr>
    </w:tbl>
    <w:p w:rsidR="00000000" w:rsidDel="00000000" w:rsidP="00000000" w:rsidRDefault="00000000" w:rsidRPr="00000000" w14:paraId="00000060">
      <w:pPr>
        <w:pStyle w:val="Heading3"/>
        <w:spacing w:after="80" w:before="360" w:line="300" w:lineRule="auto"/>
        <w:rPr>
          <w:rFonts w:ascii="Calibri" w:cs="Calibri" w:eastAsia="Calibri" w:hAnsi="Calibri"/>
          <w:color w:val="274e13"/>
          <w:sz w:val="29"/>
          <w:szCs w:val="29"/>
        </w:rPr>
      </w:pPr>
      <w:bookmarkStart w:colFirst="0" w:colLast="0" w:name="_heading=h.dk3s1yapv78u" w:id="2"/>
      <w:bookmarkEnd w:id="2"/>
      <w:r w:rsidDel="00000000" w:rsidR="00000000" w:rsidRPr="00000000">
        <w:rPr>
          <w:rtl w:val="0"/>
        </w:rPr>
      </w:r>
    </w:p>
    <w:p w:rsidR="00000000" w:rsidDel="00000000" w:rsidP="00000000" w:rsidRDefault="00000000" w:rsidRPr="00000000" w14:paraId="00000061">
      <w:pPr>
        <w:pStyle w:val="Heading3"/>
        <w:spacing w:after="80" w:before="360" w:line="300" w:lineRule="auto"/>
        <w:rPr>
          <w:rFonts w:ascii="Calibri" w:cs="Calibri" w:eastAsia="Calibri" w:hAnsi="Calibri"/>
          <w:color w:val="274e13"/>
          <w:sz w:val="29"/>
          <w:szCs w:val="29"/>
        </w:rPr>
      </w:pPr>
      <w:bookmarkStart w:colFirst="0" w:colLast="0" w:name="_heading=h.6qnlbgi04oad" w:id="3"/>
      <w:bookmarkEnd w:id="3"/>
      <w:r w:rsidDel="00000000" w:rsidR="00000000" w:rsidRPr="00000000">
        <w:rPr>
          <w:rFonts w:ascii="Calibri" w:cs="Calibri" w:eastAsia="Calibri" w:hAnsi="Calibri"/>
          <w:color w:val="274e13"/>
          <w:sz w:val="29"/>
          <w:szCs w:val="29"/>
          <w:rtl w:val="0"/>
        </w:rPr>
        <w:t xml:space="preserve">DBM-03: ARTIFICIAL INTELLIGENCE LITERACY</w:t>
      </w:r>
    </w:p>
    <w:p w:rsidR="00000000" w:rsidDel="00000000" w:rsidP="00000000" w:rsidRDefault="00000000" w:rsidRPr="00000000" w14:paraId="00000062">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memahami, mengolah data dan memanfaatkan teknologi dan aplikasi yang memiliki kecerdasan buatan sebagai perangkat kerja dalam berkomunikasi dan berkolaborasi secara efektif dengan memanfaatkan perangkat dan aplikasi komputer, memahami kekuatan dan kelemahan komputer serta mengidentifikasi permasalahan yang muncul, memahami cara komputer berproses sehingga mendapatkan insight dan menginterpretasikannya sesuai kebutuhan.</w:t>
      </w:r>
    </w:p>
    <w:tbl>
      <w:tblPr>
        <w:tblStyle w:val="Table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konsep dasar kecerdasan buatan (</w:t>
            </w:r>
            <w:r w:rsidDel="00000000" w:rsidR="00000000" w:rsidRPr="00000000">
              <w:rPr>
                <w:rFonts w:ascii="Calibri" w:cs="Calibri" w:eastAsia="Calibri" w:hAnsi="Calibri"/>
                <w:i w:val="1"/>
                <w:iCs w:val="1"/>
                <w:color w:val="274e13"/>
                <w:rtl w:val="0"/>
              </w:rPr>
              <w:t xml:space="preserve">Artificial Intelligence</w:t>
            </w:r>
            <w:r w:rsidDel="00000000" w:rsidR="00000000" w:rsidRPr="00000000">
              <w:rPr>
                <w:rFonts w:ascii="Calibri" w:cs="Calibri" w:eastAsia="Calibri" w:hAnsi="Calibri"/>
                <w:color w:val="274e13"/>
                <w:rtl w:val="0"/>
              </w:rPr>
              <w:t xml:space="preserve">/AI) serta aplikasi pendukung produktivitas kerja sehari-hari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66">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jenis-jenis teknologi AI yang umum digunakan dalam sektor perbankan modern.</w:t>
            </w:r>
            <w:r w:rsidDel="00000000" w:rsidR="00000000" w:rsidRPr="00000000">
              <w:rPr>
                <w:rtl w:val="0"/>
              </w:rPr>
            </w:r>
          </w:p>
          <w:p w:rsidR="00000000" w:rsidDel="00000000" w:rsidP="00000000" w:rsidRDefault="00000000" w:rsidRPr="00000000" w14:paraId="00000067">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menggunakan perangkat berbasis AI sederhana untuk membantu pengolahan teks atau dokumen pendukung kerja.</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cara kerja dasar model AI, pengolahan data masukan, serta batasan fungsionalitas dari sistem cerdas (</w:t>
            </w:r>
            <w:r w:rsidDel="00000000" w:rsidR="00000000" w:rsidRPr="00000000">
              <w:rPr>
                <w:rFonts w:ascii="Calibri" w:cs="Calibri" w:eastAsia="Calibri" w:hAnsi="Calibri"/>
                <w:i w:val="1"/>
                <w:iCs w:val="1"/>
                <w:color w:val="274e13"/>
                <w:rtl w:val="0"/>
              </w:rPr>
              <w:t xml:space="preserve">smart system</w:t>
            </w:r>
            <w:r w:rsidDel="00000000" w:rsidR="00000000" w:rsidRPr="00000000">
              <w:rPr>
                <w:rFonts w:ascii="Calibri" w:cs="Calibri" w:eastAsia="Calibri" w:hAnsi="Calibri"/>
                <w:color w:val="274e13"/>
                <w:rtl w:val="0"/>
              </w:rPr>
              <w:t xml:space="preserve">) yang diterapkan pada layanan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6B">
            <w:pPr>
              <w:numPr>
                <w:ilvl w:val="0"/>
                <w:numId w:val="34"/>
              </w:numPr>
              <w:spacing w:after="120" w:line="240" w:lineRule="auto"/>
              <w:ind w:left="300" w:hanging="360"/>
              <w:rPr/>
            </w:pPr>
            <w:r w:rsidDel="00000000" w:rsidR="00000000" w:rsidRPr="00000000">
              <w:rPr>
                <w:rFonts w:ascii="Calibri" w:cs="Calibri" w:eastAsia="Calibri" w:hAnsi="Calibri"/>
                <w:color w:val="274e13"/>
                <w:rtl w:val="0"/>
              </w:rPr>
              <w:t xml:space="preserve">Mampu memeriksa akurasi hasil keluaran dari aplikasi berbasis AI yang digunakan untuk analisis data pendukung.</w:t>
            </w:r>
            <w:r w:rsidDel="00000000" w:rsidR="00000000" w:rsidRPr="00000000">
              <w:rPr>
                <w:rtl w:val="0"/>
              </w:rPr>
            </w:r>
          </w:p>
          <w:p w:rsidR="00000000" w:rsidDel="00000000" w:rsidP="00000000" w:rsidRDefault="00000000" w:rsidRPr="00000000" w14:paraId="0000006C">
            <w:pPr>
              <w:numPr>
                <w:ilvl w:val="0"/>
                <w:numId w:val="34"/>
              </w:numPr>
              <w:spacing w:after="120" w:line="240" w:lineRule="auto"/>
              <w:ind w:left="300" w:hanging="360"/>
              <w:rPr/>
            </w:pPr>
            <w:r w:rsidDel="00000000" w:rsidR="00000000" w:rsidRPr="00000000">
              <w:rPr>
                <w:rFonts w:ascii="Calibri" w:cs="Calibri" w:eastAsia="Calibri" w:hAnsi="Calibri"/>
                <w:color w:val="274e13"/>
                <w:rtl w:val="0"/>
              </w:rPr>
              <w:t xml:space="preserve">Mampu membedakan kekuatan dan kelemahan berbagai perangkat otomasi berbasis kecerdasan buatan.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perangkat AI secara mandiri dalam pengolahan data operasional digital banking untuk menghasilkan wawasan (</w:t>
            </w:r>
            <w:r w:rsidDel="00000000" w:rsidR="00000000" w:rsidRPr="00000000">
              <w:rPr>
                <w:rFonts w:ascii="Calibri" w:cs="Calibri" w:eastAsia="Calibri" w:hAnsi="Calibri"/>
                <w:i w:val="1"/>
                <w:iCs w:val="1"/>
                <w:color w:val="274e13"/>
                <w:rtl w:val="0"/>
              </w:rPr>
              <w:t xml:space="preserve">insight</w:t>
            </w:r>
            <w:r w:rsidDel="00000000" w:rsidR="00000000" w:rsidRPr="00000000">
              <w:rPr>
                <w:rFonts w:ascii="Calibri" w:cs="Calibri" w:eastAsia="Calibri" w:hAnsi="Calibri"/>
                <w:color w:val="274e13"/>
                <w:rtl w:val="0"/>
              </w:rPr>
              <w:t xml:space="preserve">) bisnis yang akurat.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70">
            <w:pPr>
              <w:numPr>
                <w:ilvl w:val="0"/>
                <w:numId w:val="6"/>
              </w:numPr>
              <w:spacing w:after="120" w:line="240" w:lineRule="auto"/>
              <w:ind w:left="300" w:hanging="360"/>
              <w:rPr/>
            </w:pPr>
            <w:r w:rsidDel="00000000" w:rsidR="00000000" w:rsidRPr="00000000">
              <w:rPr>
                <w:rFonts w:ascii="Calibri" w:cs="Calibri" w:eastAsia="Calibri" w:hAnsi="Calibri"/>
                <w:color w:val="274e13"/>
                <w:rtl w:val="0"/>
              </w:rPr>
              <w:t xml:space="preserve">Mampu mengoperasikan perangkat analisis berbasis AI untuk mendeteksi pola perilaku nasabah digital Bank Sultra.</w:t>
            </w:r>
            <w:r w:rsidDel="00000000" w:rsidR="00000000" w:rsidRPr="00000000">
              <w:rPr>
                <w:rtl w:val="0"/>
              </w:rPr>
            </w:r>
          </w:p>
          <w:p w:rsidR="00000000" w:rsidDel="00000000" w:rsidP="00000000" w:rsidRDefault="00000000" w:rsidRPr="00000000" w14:paraId="00000071">
            <w:pPr>
              <w:numPr>
                <w:ilvl w:val="0"/>
                <w:numId w:val="6"/>
              </w:numPr>
              <w:spacing w:after="120" w:line="240" w:lineRule="auto"/>
              <w:ind w:left="300" w:hanging="360"/>
              <w:rPr/>
            </w:pPr>
            <w:r w:rsidDel="00000000" w:rsidR="00000000" w:rsidRPr="00000000">
              <w:rPr>
                <w:rFonts w:ascii="Calibri" w:cs="Calibri" w:eastAsia="Calibri" w:hAnsi="Calibri"/>
                <w:color w:val="274e13"/>
                <w:rtl w:val="0"/>
              </w:rPr>
              <w:t xml:space="preserve">Mampu menginterpretasikan hasil pengolahan data AI kedalam bentuk laporan praktis bagi manajemen.</w:t>
            </w:r>
            <w:r w:rsidDel="00000000" w:rsidR="00000000" w:rsidRPr="00000000">
              <w:rPr>
                <w:rtl w:val="0"/>
              </w:rPr>
            </w:r>
          </w:p>
          <w:p w:rsidR="00000000" w:rsidDel="00000000" w:rsidP="00000000" w:rsidRDefault="00000000" w:rsidRPr="00000000" w14:paraId="00000072">
            <w:pPr>
              <w:numPr>
                <w:ilvl w:val="0"/>
                <w:numId w:val="6"/>
              </w:numPr>
              <w:spacing w:after="120" w:line="240" w:lineRule="auto"/>
              <w:ind w:left="300" w:hanging="360"/>
              <w:rPr/>
            </w:pPr>
            <w:r w:rsidDel="00000000" w:rsidR="00000000" w:rsidRPr="00000000">
              <w:rPr>
                <w:rFonts w:ascii="Calibri" w:cs="Calibri" w:eastAsia="Calibri" w:hAnsi="Calibri"/>
                <w:color w:val="274e13"/>
                <w:rtl w:val="0"/>
              </w:rPr>
              <w:t xml:space="preserve">Mampu mengidentifikasi kendala teknis atau bias yang muncul pada pemanfaatan model AI operasional.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efektivitas implementasi teknologi kecerdasan buatan dan mengevaluasi performa model prediktif pada layanan digital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76">
            <w:pPr>
              <w:numPr>
                <w:ilvl w:val="0"/>
                <w:numId w:val="19"/>
              </w:numPr>
              <w:spacing w:after="120" w:line="240" w:lineRule="auto"/>
              <w:ind w:left="300" w:hanging="360"/>
              <w:rPr/>
            </w:pPr>
            <w:r w:rsidDel="00000000" w:rsidR="00000000" w:rsidRPr="00000000">
              <w:rPr>
                <w:rFonts w:ascii="Calibri" w:cs="Calibri" w:eastAsia="Calibri" w:hAnsi="Calibri"/>
                <w:color w:val="274e13"/>
                <w:rtl w:val="0"/>
              </w:rPr>
              <w:t xml:space="preserve">Mampu menganalisis kualitas data latih (</w:t>
            </w:r>
            <w:r w:rsidDel="00000000" w:rsidR="00000000" w:rsidRPr="00000000">
              <w:rPr>
                <w:rFonts w:ascii="Calibri" w:cs="Calibri" w:eastAsia="Calibri" w:hAnsi="Calibri"/>
                <w:i w:val="1"/>
                <w:iCs w:val="1"/>
                <w:color w:val="274e13"/>
                <w:rtl w:val="0"/>
              </w:rPr>
              <w:t xml:space="preserve">training data</w:t>
            </w:r>
            <w:r w:rsidDel="00000000" w:rsidR="00000000" w:rsidRPr="00000000">
              <w:rPr>
                <w:rFonts w:ascii="Calibri" w:cs="Calibri" w:eastAsia="Calibri" w:hAnsi="Calibri"/>
                <w:color w:val="274e13"/>
                <w:rtl w:val="0"/>
              </w:rPr>
              <w:t xml:space="preserve">) yang digunakan dalam sistem rekomendasi produk digital.</w:t>
            </w:r>
            <w:r w:rsidDel="00000000" w:rsidR="00000000" w:rsidRPr="00000000">
              <w:rPr>
                <w:rtl w:val="0"/>
              </w:rPr>
            </w:r>
          </w:p>
          <w:p w:rsidR="00000000" w:rsidDel="00000000" w:rsidP="00000000" w:rsidRDefault="00000000" w:rsidRPr="00000000" w14:paraId="00000077">
            <w:pPr>
              <w:numPr>
                <w:ilvl w:val="0"/>
                <w:numId w:val="19"/>
              </w:numPr>
              <w:spacing w:after="120" w:line="240" w:lineRule="auto"/>
              <w:ind w:left="300" w:hanging="360"/>
              <w:rPr/>
            </w:pPr>
            <w:r w:rsidDel="00000000" w:rsidR="00000000" w:rsidRPr="00000000">
              <w:rPr>
                <w:rFonts w:ascii="Calibri" w:cs="Calibri" w:eastAsia="Calibri" w:hAnsi="Calibri"/>
                <w:color w:val="274e13"/>
                <w:rtl w:val="0"/>
              </w:rPr>
              <w:t xml:space="preserve">Mampu mengevaluasi tingkat akurasi dan efisiensi penggunaan </w:t>
            </w:r>
            <w:r w:rsidDel="00000000" w:rsidR="00000000" w:rsidRPr="00000000">
              <w:rPr>
                <w:rFonts w:ascii="Calibri" w:cs="Calibri" w:eastAsia="Calibri" w:hAnsi="Calibri"/>
                <w:i w:val="1"/>
                <w:iCs w:val="1"/>
                <w:color w:val="274e13"/>
                <w:rtl w:val="0"/>
              </w:rPr>
              <w:t xml:space="preserve">chatbot</w:t>
            </w:r>
            <w:r w:rsidDel="00000000" w:rsidR="00000000" w:rsidRPr="00000000">
              <w:rPr>
                <w:rFonts w:ascii="Calibri" w:cs="Calibri" w:eastAsia="Calibri" w:hAnsi="Calibri"/>
                <w:color w:val="274e13"/>
                <w:rtl w:val="0"/>
              </w:rPr>
              <w:t xml:space="preserve"> atau layanan otomatisasi berbasis AI.</w:t>
            </w:r>
            <w:r w:rsidDel="00000000" w:rsidR="00000000" w:rsidRPr="00000000">
              <w:rPr>
                <w:rtl w:val="0"/>
              </w:rPr>
            </w:r>
          </w:p>
          <w:p w:rsidR="00000000" w:rsidDel="00000000" w:rsidP="00000000" w:rsidRDefault="00000000" w:rsidRPr="00000000" w14:paraId="00000078">
            <w:pPr>
              <w:numPr>
                <w:ilvl w:val="0"/>
                <w:numId w:val="19"/>
              </w:numPr>
              <w:spacing w:after="120" w:line="240" w:lineRule="auto"/>
              <w:ind w:left="300" w:hanging="360"/>
              <w:rPr/>
            </w:pPr>
            <w:r w:rsidDel="00000000" w:rsidR="00000000" w:rsidRPr="00000000">
              <w:rPr>
                <w:rFonts w:ascii="Calibri" w:cs="Calibri" w:eastAsia="Calibri" w:hAnsi="Calibri"/>
                <w:color w:val="274e13"/>
                <w:rtl w:val="0"/>
              </w:rPr>
              <w:t xml:space="preserve">Mampu menelaah anomali hasil pemrosesan </w:t>
            </w:r>
            <w:r w:rsidDel="00000000" w:rsidR="00000000" w:rsidRPr="00000000">
              <w:rPr>
                <w:rFonts w:ascii="Calibri" w:cs="Calibri" w:eastAsia="Calibri" w:hAnsi="Calibri"/>
                <w:i w:val="1"/>
                <w:iCs w:val="1"/>
                <w:color w:val="274e13"/>
                <w:rtl w:val="0"/>
              </w:rPr>
              <w:t xml:space="preserve">smart system</w:t>
            </w:r>
            <w:r w:rsidDel="00000000" w:rsidR="00000000" w:rsidRPr="00000000">
              <w:rPr>
                <w:rFonts w:ascii="Calibri" w:cs="Calibri" w:eastAsia="Calibri" w:hAnsi="Calibri"/>
                <w:color w:val="274e13"/>
                <w:rtl w:val="0"/>
              </w:rPr>
              <w:t xml:space="preserve"> serta memberikan solusi perbaikan parameternya.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adopsi kecerdasan buatan skala penuh yang terintegrasi dengan ekosistem bisnis digital dan transformasi strategis Bank Sultra.</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7D">
            <w:pPr>
              <w:numPr>
                <w:ilvl w:val="0"/>
                <w:numId w:val="27"/>
              </w:numPr>
              <w:spacing w:after="120" w:line="240" w:lineRule="auto"/>
              <w:ind w:left="300" w:hanging="360"/>
              <w:rPr/>
            </w:pPr>
            <w:r w:rsidDel="00000000" w:rsidR="00000000" w:rsidRPr="00000000">
              <w:rPr>
                <w:rFonts w:ascii="Calibri" w:cs="Calibri" w:eastAsia="Calibri" w:hAnsi="Calibri"/>
                <w:color w:val="274e13"/>
                <w:rtl w:val="0"/>
              </w:rPr>
              <w:t xml:space="preserve">Mampu merancang arsitektur pemanfaatan AI tingkat lanjut (seperti </w:t>
            </w:r>
            <w:r w:rsidDel="00000000" w:rsidR="00000000" w:rsidRPr="00000000">
              <w:rPr>
                <w:rFonts w:ascii="Calibri" w:cs="Calibri" w:eastAsia="Calibri" w:hAnsi="Calibri"/>
                <w:i w:val="1"/>
                <w:iCs w:val="1"/>
                <w:color w:val="274e13"/>
                <w:rtl w:val="0"/>
              </w:rPr>
              <w:t xml:space="preserve">Machine Learning</w:t>
            </w:r>
            <w:r w:rsidDel="00000000" w:rsidR="00000000" w:rsidRPr="00000000">
              <w:rPr>
                <w:rFonts w:ascii="Calibri" w:cs="Calibri" w:eastAsia="Calibri" w:hAnsi="Calibri"/>
                <w:color w:val="274e13"/>
                <w:rtl w:val="0"/>
              </w:rPr>
              <w:t xml:space="preserve"> untuk </w:t>
            </w:r>
            <w:r w:rsidDel="00000000" w:rsidR="00000000" w:rsidRPr="00000000">
              <w:rPr>
                <w:rFonts w:ascii="Calibri" w:cs="Calibri" w:eastAsia="Calibri" w:hAnsi="Calibri"/>
                <w:i w:val="1"/>
                <w:iCs w:val="1"/>
                <w:color w:val="274e13"/>
                <w:rtl w:val="0"/>
              </w:rPr>
              <w:t xml:space="preserve">credit scoring</w:t>
            </w:r>
            <w:r w:rsidDel="00000000" w:rsidR="00000000" w:rsidRPr="00000000">
              <w:rPr>
                <w:rFonts w:ascii="Calibri" w:cs="Calibri" w:eastAsia="Calibri" w:hAnsi="Calibri"/>
                <w:color w:val="274e13"/>
                <w:rtl w:val="0"/>
              </w:rPr>
              <w:t xml:space="preserve"> atau pencegahan fraud) di Bank Sultra.</w:t>
            </w:r>
            <w:r w:rsidDel="00000000" w:rsidR="00000000" w:rsidRPr="00000000">
              <w:rPr>
                <w:rtl w:val="0"/>
              </w:rPr>
            </w:r>
          </w:p>
          <w:p w:rsidR="00000000" w:rsidDel="00000000" w:rsidP="00000000" w:rsidRDefault="00000000" w:rsidRPr="00000000" w14:paraId="0000007E">
            <w:pPr>
              <w:numPr>
                <w:ilvl w:val="0"/>
                <w:numId w:val="27"/>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tata kelola penggunaan AI yang etis, aman, dan selaras dengan visi digitalisasi daerah.</w:t>
            </w:r>
            <w:r w:rsidDel="00000000" w:rsidR="00000000" w:rsidRPr="00000000">
              <w:rPr>
                <w:rtl w:val="0"/>
              </w:rPr>
            </w:r>
          </w:p>
        </w:tc>
      </w:tr>
    </w:tbl>
    <w:p w:rsidR="00000000" w:rsidDel="00000000" w:rsidP="00000000" w:rsidRDefault="00000000" w:rsidRPr="00000000" w14:paraId="0000007F">
      <w:pPr>
        <w:pStyle w:val="Heading3"/>
        <w:spacing w:after="80" w:before="280" w:line="300" w:lineRule="auto"/>
        <w:rPr>
          <w:rFonts w:ascii="Calibri" w:cs="Calibri" w:eastAsia="Calibri" w:hAnsi="Calibri"/>
          <w:color w:val="274e13"/>
          <w:sz w:val="16"/>
          <w:szCs w:val="16"/>
        </w:rPr>
      </w:pPr>
      <w:bookmarkStart w:colFirst="0" w:colLast="0" w:name="_heading=h.64uqk199our" w:id="4"/>
      <w:bookmarkEnd w:id="4"/>
      <w:r w:rsidDel="00000000" w:rsidR="00000000" w:rsidRPr="00000000">
        <w:rPr>
          <w:rtl w:val="0"/>
        </w:rPr>
      </w:r>
    </w:p>
    <w:p w:rsidR="00000000" w:rsidDel="00000000" w:rsidP="00000000" w:rsidRDefault="00000000" w:rsidRPr="00000000" w14:paraId="00000080">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DBM-04: CYBER SECURITY</w:t>
      </w:r>
    </w:p>
    <w:p w:rsidR="00000000" w:rsidDel="00000000" w:rsidP="00000000" w:rsidRDefault="00000000" w:rsidRPr="00000000" w14:paraId="00000081">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memahami prinsip dasar pengamanan sistem yang terhubung ke internet dan melakukan tindakan preventif dan korektif untuk memproteksi data, aplikasi, dan infrastruktur serta melakukan tindakan melalui implementasi teknologi pengamanan dunia maya sehingga dapat melindungi kepentingan customer dan perusahaan.</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prinsip dasar keamanan informasi, kebersihan siber (</w:t>
            </w:r>
            <w:r w:rsidDel="00000000" w:rsidR="00000000" w:rsidRPr="00000000">
              <w:rPr>
                <w:rFonts w:ascii="Calibri" w:cs="Calibri" w:eastAsia="Calibri" w:hAnsi="Calibri"/>
                <w:i w:val="1"/>
                <w:iCs w:val="1"/>
                <w:color w:val="274e13"/>
                <w:rtl w:val="0"/>
              </w:rPr>
              <w:t xml:space="preserve">cyber hygiene</w:t>
            </w:r>
            <w:r w:rsidDel="00000000" w:rsidR="00000000" w:rsidRPr="00000000">
              <w:rPr>
                <w:rFonts w:ascii="Calibri" w:cs="Calibri" w:eastAsia="Calibri" w:hAnsi="Calibri"/>
                <w:color w:val="274e13"/>
                <w:rtl w:val="0"/>
              </w:rPr>
              <w:t xml:space="preserve">), dan prosedur pencegahan ancaman digital di lingkungan Bank Sultra. </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0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85">
            <w:pPr>
              <w:numPr>
                <w:ilvl w:val="0"/>
                <w:numId w:val="13"/>
              </w:numPr>
              <w:spacing w:after="100" w:line="240" w:lineRule="auto"/>
              <w:ind w:left="300" w:hanging="360"/>
              <w:rPr/>
            </w:pPr>
            <w:r w:rsidDel="00000000" w:rsidR="00000000" w:rsidRPr="00000000">
              <w:rPr>
                <w:rFonts w:ascii="Calibri" w:cs="Calibri" w:eastAsia="Calibri" w:hAnsi="Calibri"/>
                <w:color w:val="274e13"/>
                <w:rtl w:val="0"/>
              </w:rPr>
              <w:t xml:space="preserve">Mampu menentukan dan menjelaskan ancaman keamanan siber dasar seperti </w:t>
            </w:r>
            <w:r w:rsidDel="00000000" w:rsidR="00000000" w:rsidRPr="00000000">
              <w:rPr>
                <w:rFonts w:ascii="Calibri" w:cs="Calibri" w:eastAsia="Calibri" w:hAnsi="Calibri"/>
                <w:i w:val="1"/>
                <w:iCs w:val="1"/>
                <w:color w:val="274e13"/>
                <w:rtl w:val="0"/>
              </w:rPr>
              <w:t xml:space="preserve">phishing</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malware</w:t>
            </w:r>
            <w:r w:rsidDel="00000000" w:rsidR="00000000" w:rsidRPr="00000000">
              <w:rPr>
                <w:rFonts w:ascii="Calibri" w:cs="Calibri" w:eastAsia="Calibri" w:hAnsi="Calibri"/>
                <w:color w:val="274e13"/>
                <w:rtl w:val="0"/>
              </w:rPr>
              <w:t xml:space="preserve">, dan tautan mencurigakan.</w:t>
            </w:r>
            <w:r w:rsidDel="00000000" w:rsidR="00000000" w:rsidRPr="00000000">
              <w:rPr>
                <w:rtl w:val="0"/>
              </w:rPr>
            </w:r>
          </w:p>
          <w:p w:rsidR="00000000" w:rsidDel="00000000" w:rsidP="00000000" w:rsidRDefault="00000000" w:rsidRPr="00000000" w14:paraId="00000086">
            <w:pPr>
              <w:numPr>
                <w:ilvl w:val="0"/>
                <w:numId w:val="13"/>
              </w:numPr>
              <w:spacing w:after="100" w:line="240" w:lineRule="auto"/>
              <w:ind w:left="300" w:hanging="360"/>
              <w:rPr/>
            </w:pPr>
            <w:r w:rsidDel="00000000" w:rsidR="00000000" w:rsidRPr="00000000">
              <w:rPr>
                <w:rFonts w:ascii="Calibri" w:cs="Calibri" w:eastAsia="Calibri" w:hAnsi="Calibri"/>
                <w:color w:val="274e13"/>
                <w:rtl w:val="0"/>
              </w:rPr>
              <w:t xml:space="preserve">Mampu menerapkan standar kata sandi yang kuat dan praktik pengamanan perangkat kerja pribadi/kantor.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lapis pengamanan infrastruktur jaringan, aplikasi, dan data nasabah serta mengenali potensi kerentanan sistem digital Bank Sultra. </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0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8A">
            <w:pPr>
              <w:numPr>
                <w:ilvl w:val="0"/>
                <w:numId w:val="15"/>
              </w:numPr>
              <w:spacing w:after="100" w:line="240" w:lineRule="auto"/>
              <w:ind w:left="300" w:hanging="360"/>
              <w:rPr/>
            </w:pPr>
            <w:r w:rsidDel="00000000" w:rsidR="00000000" w:rsidRPr="00000000">
              <w:rPr>
                <w:rFonts w:ascii="Calibri" w:cs="Calibri" w:eastAsia="Calibri" w:hAnsi="Calibri"/>
                <w:color w:val="274e13"/>
                <w:rtl w:val="0"/>
              </w:rPr>
              <w:t xml:space="preserve">Mampu memeriksa kepatuhan konfigurasi keamanan pada perangkat akses layanan digital bank.</w:t>
            </w:r>
            <w:r w:rsidDel="00000000" w:rsidR="00000000" w:rsidRPr="00000000">
              <w:rPr>
                <w:rtl w:val="0"/>
              </w:rPr>
            </w:r>
          </w:p>
          <w:p w:rsidR="00000000" w:rsidDel="00000000" w:rsidP="00000000" w:rsidRDefault="00000000" w:rsidRPr="00000000" w14:paraId="0000008B">
            <w:pPr>
              <w:numPr>
                <w:ilvl w:val="0"/>
                <w:numId w:val="15"/>
              </w:numPr>
              <w:spacing w:after="100" w:line="240" w:lineRule="auto"/>
              <w:ind w:left="300" w:hanging="360"/>
              <w:rPr/>
            </w:pPr>
            <w:r w:rsidDel="00000000" w:rsidR="00000000" w:rsidRPr="00000000">
              <w:rPr>
                <w:rFonts w:ascii="Calibri" w:cs="Calibri" w:eastAsia="Calibri" w:hAnsi="Calibri"/>
                <w:color w:val="274e13"/>
                <w:rtl w:val="0"/>
              </w:rPr>
              <w:t xml:space="preserve">Mampu mencocokkan prosedur penanganan insiden keamanan siber dengan standar operasional yang berlaku.</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tindakan preventif dan korektif untuk melindungi data, aplikasi, serta infrastruktur digital Bank Sultra dari potensi serangan siber.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8F">
            <w:pPr>
              <w:numPr>
                <w:ilvl w:val="0"/>
                <w:numId w:val="16"/>
              </w:numPr>
              <w:spacing w:after="120" w:line="240" w:lineRule="auto"/>
              <w:ind w:left="300" w:hanging="360"/>
              <w:rPr/>
            </w:pPr>
            <w:r w:rsidDel="00000000" w:rsidR="00000000" w:rsidRPr="00000000">
              <w:rPr>
                <w:rFonts w:ascii="Calibri" w:cs="Calibri" w:eastAsia="Calibri" w:hAnsi="Calibri"/>
                <w:color w:val="274e13"/>
                <w:rtl w:val="0"/>
              </w:rPr>
              <w:t xml:space="preserve">Mampu melakukan pemantauan lalu lintas data harian untuk mendeteksi indikasi aktivitas mencurigakan pada sistem digital.</w:t>
            </w:r>
            <w:r w:rsidDel="00000000" w:rsidR="00000000" w:rsidRPr="00000000">
              <w:rPr>
                <w:rtl w:val="0"/>
              </w:rPr>
            </w:r>
          </w:p>
          <w:p w:rsidR="00000000" w:rsidDel="00000000" w:rsidP="00000000" w:rsidRDefault="00000000" w:rsidRPr="00000000" w14:paraId="00000090">
            <w:pPr>
              <w:numPr>
                <w:ilvl w:val="0"/>
                <w:numId w:val="16"/>
              </w:numPr>
              <w:spacing w:after="120" w:line="240" w:lineRule="auto"/>
              <w:ind w:left="300" w:hanging="360"/>
              <w:rPr/>
            </w:pPr>
            <w:r w:rsidDel="00000000" w:rsidR="00000000" w:rsidRPr="00000000">
              <w:rPr>
                <w:rFonts w:ascii="Calibri" w:cs="Calibri" w:eastAsia="Calibri" w:hAnsi="Calibri"/>
                <w:color w:val="274e13"/>
                <w:rtl w:val="0"/>
              </w:rPr>
              <w:t xml:space="preserve">Mampu mengeksekusi langkah mitigasi awal saat terjadi gangguan keamanan atau kerentanan pada aplikasi digital banking.</w:t>
            </w:r>
            <w:r w:rsidDel="00000000" w:rsidR="00000000" w:rsidRPr="00000000">
              <w:rPr>
                <w:rtl w:val="0"/>
              </w:rPr>
            </w:r>
          </w:p>
          <w:p w:rsidR="00000000" w:rsidDel="00000000" w:rsidP="00000000" w:rsidRDefault="00000000" w:rsidRPr="00000000" w14:paraId="00000091">
            <w:pPr>
              <w:numPr>
                <w:ilvl w:val="0"/>
                <w:numId w:val="16"/>
              </w:numPr>
              <w:spacing w:after="120" w:line="240" w:lineRule="auto"/>
              <w:ind w:left="300" w:hanging="360"/>
              <w:rPr/>
            </w:pPr>
            <w:r w:rsidDel="00000000" w:rsidR="00000000" w:rsidRPr="00000000">
              <w:rPr>
                <w:rFonts w:ascii="Calibri" w:cs="Calibri" w:eastAsia="Calibri" w:hAnsi="Calibri"/>
                <w:color w:val="274e13"/>
                <w:rtl w:val="0"/>
              </w:rPr>
              <w:t xml:space="preserve">Mampu menyusun dokumentasi log aktivitas keamanan sistem secara berkala dan terstruktur.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kerentanan sistem yang kompleks serta mengevaluasi efektivitas teknologi pengamanan siber yang diterapkan pada infrastruktur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95">
            <w:pPr>
              <w:numPr>
                <w:ilvl w:val="0"/>
                <w:numId w:val="21"/>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menyimpulkan hasil laporan uji kerentanan (</w:t>
            </w:r>
            <w:r w:rsidDel="00000000" w:rsidR="00000000" w:rsidRPr="00000000">
              <w:rPr>
                <w:rFonts w:ascii="Calibri" w:cs="Calibri" w:eastAsia="Calibri" w:hAnsi="Calibri"/>
                <w:i w:val="1"/>
                <w:iCs w:val="1"/>
                <w:color w:val="274e13"/>
                <w:rtl w:val="0"/>
              </w:rPr>
              <w:t xml:space="preserve">penetration testing</w:t>
            </w:r>
            <w:r w:rsidDel="00000000" w:rsidR="00000000" w:rsidRPr="00000000">
              <w:rPr>
                <w:rFonts w:ascii="Calibri" w:cs="Calibri" w:eastAsia="Calibri" w:hAnsi="Calibri"/>
                <w:color w:val="274e13"/>
                <w:rtl w:val="0"/>
              </w:rPr>
              <w:t xml:space="preserve">) pada aplikasi mobile dan internet banking Bank Sultra.</w:t>
            </w:r>
            <w:r w:rsidDel="00000000" w:rsidR="00000000" w:rsidRPr="00000000">
              <w:rPr>
                <w:rtl w:val="0"/>
              </w:rPr>
            </w:r>
          </w:p>
          <w:p w:rsidR="00000000" w:rsidDel="00000000" w:rsidP="00000000" w:rsidRDefault="00000000" w:rsidRPr="00000000" w14:paraId="00000096">
            <w:pPr>
              <w:numPr>
                <w:ilvl w:val="0"/>
                <w:numId w:val="21"/>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ketahanan sistem terhadap skenario serangan siber mutakhir.</w:t>
            </w:r>
            <w:r w:rsidDel="00000000" w:rsidR="00000000" w:rsidRPr="00000000">
              <w:rPr>
                <w:rtl w:val="0"/>
              </w:rPr>
            </w:r>
          </w:p>
          <w:p w:rsidR="00000000" w:rsidDel="00000000" w:rsidP="00000000" w:rsidRDefault="00000000" w:rsidRPr="00000000" w14:paraId="00000097">
            <w:pPr>
              <w:numPr>
                <w:ilvl w:val="0"/>
                <w:numId w:val="21"/>
              </w:numPr>
              <w:spacing w:after="120" w:line="240" w:lineRule="auto"/>
              <w:ind w:left="300" w:hanging="360"/>
              <w:rPr/>
            </w:pPr>
            <w:r w:rsidDel="00000000" w:rsidR="00000000" w:rsidRPr="00000000">
              <w:rPr>
                <w:rFonts w:ascii="Calibri" w:cs="Calibri" w:eastAsia="Calibri" w:hAnsi="Calibri"/>
                <w:color w:val="274e13"/>
                <w:rtl w:val="0"/>
              </w:rPr>
              <w:t xml:space="preserve">Mampu menelaah akar masalah dari insiden keamanan siber bernilai strategis serta merekomendasikan perbaikan sistemik.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 Merancang arsitektur keamanan siber komprehensif berbasis standar industri perbankan guna melindungi seluruh aset digital dan kepercayaan nasabah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9B">
            <w:pPr>
              <w:numPr>
                <w:ilvl w:val="0"/>
                <w:numId w:val="37"/>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ketahanan siber (</w:t>
            </w:r>
            <w:r w:rsidDel="00000000" w:rsidR="00000000" w:rsidRPr="00000000">
              <w:rPr>
                <w:rFonts w:ascii="Calibri" w:cs="Calibri" w:eastAsia="Calibri" w:hAnsi="Calibri"/>
                <w:i w:val="1"/>
                <w:iCs w:val="1"/>
                <w:color w:val="274e13"/>
                <w:rtl w:val="0"/>
              </w:rPr>
              <w:t xml:space="preserve">Cyber Resilience Framework</w:t>
            </w:r>
            <w:r w:rsidDel="00000000" w:rsidR="00000000" w:rsidRPr="00000000">
              <w:rPr>
                <w:rFonts w:ascii="Calibri" w:cs="Calibri" w:eastAsia="Calibri" w:hAnsi="Calibri"/>
                <w:color w:val="274e13"/>
                <w:rtl w:val="0"/>
              </w:rPr>
              <w:t xml:space="preserve">) yang terintegrasi dengan pusat operasi keamanan (</w:t>
            </w:r>
            <w:r w:rsidDel="00000000" w:rsidR="00000000" w:rsidRPr="00000000">
              <w:rPr>
                <w:rFonts w:ascii="Calibri" w:cs="Calibri" w:eastAsia="Calibri" w:hAnsi="Calibri"/>
                <w:i w:val="1"/>
                <w:iCs w:val="1"/>
                <w:color w:val="274e13"/>
                <w:rtl w:val="0"/>
              </w:rPr>
              <w:t xml:space="preserve">SOC</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09C">
            <w:pPr>
              <w:numPr>
                <w:ilvl w:val="0"/>
                <w:numId w:val="37"/>
              </w:numPr>
              <w:spacing w:after="120" w:line="240" w:lineRule="auto"/>
              <w:ind w:left="300" w:hanging="360"/>
              <w:rPr/>
            </w:pPr>
            <w:r w:rsidDel="00000000" w:rsidR="00000000" w:rsidRPr="00000000">
              <w:rPr>
                <w:rFonts w:ascii="Calibri" w:cs="Calibri" w:eastAsia="Calibri" w:hAnsi="Calibri"/>
                <w:color w:val="274e13"/>
                <w:rtl w:val="0"/>
              </w:rPr>
              <w:t xml:space="preserve">Mampu merumuskan strategi pertahanan proaktif jangka panjang dalam menghadapi ancaman kejahatan siber sektor finansial regional.</w:t>
            </w:r>
            <w:r w:rsidDel="00000000" w:rsidR="00000000" w:rsidRPr="00000000">
              <w:rPr>
                <w:rtl w:val="0"/>
              </w:rPr>
            </w:r>
          </w:p>
        </w:tc>
      </w:tr>
    </w:tbl>
    <w:p w:rsidR="00000000" w:rsidDel="00000000" w:rsidP="00000000" w:rsidRDefault="00000000" w:rsidRPr="00000000" w14:paraId="0000009D">
      <w:pPr>
        <w:pStyle w:val="Heading3"/>
        <w:spacing w:after="80" w:before="280" w:line="300" w:lineRule="auto"/>
        <w:rPr>
          <w:rFonts w:ascii="Calibri" w:cs="Calibri" w:eastAsia="Calibri" w:hAnsi="Calibri"/>
          <w:color w:val="274e13"/>
          <w:sz w:val="24"/>
          <w:szCs w:val="24"/>
        </w:rPr>
      </w:pPr>
      <w:bookmarkStart w:colFirst="0" w:colLast="0" w:name="_heading=h.678o6zphnjic" w:id="5"/>
      <w:bookmarkEnd w:id="5"/>
      <w:r w:rsidDel="00000000" w:rsidR="00000000" w:rsidRPr="00000000">
        <w:rPr>
          <w:rtl w:val="0"/>
        </w:rPr>
      </w:r>
    </w:p>
    <w:p w:rsidR="00000000" w:rsidDel="00000000" w:rsidP="00000000" w:rsidRDefault="00000000" w:rsidRPr="00000000" w14:paraId="0000009E">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DBM-05: DIGITAL MARKETING</w:t>
      </w:r>
    </w:p>
    <w:p w:rsidR="00000000" w:rsidDel="00000000" w:rsidP="00000000" w:rsidRDefault="00000000" w:rsidRPr="00000000" w14:paraId="0000009F">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memahami dan menjelaskan prinsip dasar penggunaan media digital dan visualisasi yang tepat sasaran dalam mengomunikasikan dan memperkenalkan produk dan layanan perusahaan sehingga dapat membangun dan mempertahankan hubungan dengan berbagai pemangku kepentingan.</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konsep dasar pemasaran digital, saluran media sosial, dan materi visual promosi produk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A3">
            <w:pPr>
              <w:numPr>
                <w:ilvl w:val="0"/>
                <w:numId w:val="28"/>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platform media digital dan format konten promosi yang sesuai untuk perbankan.</w:t>
            </w:r>
            <w:r w:rsidDel="00000000" w:rsidR="00000000" w:rsidRPr="00000000">
              <w:rPr>
                <w:rtl w:val="0"/>
              </w:rPr>
            </w:r>
          </w:p>
          <w:p w:rsidR="00000000" w:rsidDel="00000000" w:rsidP="00000000" w:rsidRDefault="00000000" w:rsidRPr="00000000" w14:paraId="000000A4">
            <w:pPr>
              <w:numPr>
                <w:ilvl w:val="0"/>
                <w:numId w:val="28"/>
              </w:numPr>
              <w:spacing w:after="120" w:line="240" w:lineRule="auto"/>
              <w:ind w:left="300" w:hanging="360"/>
              <w:rPr/>
            </w:pPr>
            <w:r w:rsidDel="00000000" w:rsidR="00000000" w:rsidRPr="00000000">
              <w:rPr>
                <w:rFonts w:ascii="Calibri" w:cs="Calibri" w:eastAsia="Calibri" w:hAnsi="Calibri"/>
                <w:color w:val="274e13"/>
                <w:rtl w:val="0"/>
              </w:rPr>
              <w:t xml:space="preserve">Mampu mengenali dan menjelaskan karakteristik target segmen nasabah digital Bank Sultra secara umum.</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strategi komunikasi digital, penggunaan visualisasi data/materi promosi, serta pengelolaan interaksi dengan audiens di ruang digital.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A8">
            <w:pPr>
              <w:numPr>
                <w:ilvl w:val="0"/>
                <w:numId w:val="29"/>
              </w:numPr>
              <w:spacing w:after="120" w:line="240" w:lineRule="auto"/>
              <w:ind w:left="300" w:hanging="360"/>
              <w:rPr/>
            </w:pPr>
            <w:r w:rsidDel="00000000" w:rsidR="00000000" w:rsidRPr="00000000">
              <w:rPr>
                <w:rFonts w:ascii="Calibri" w:cs="Calibri" w:eastAsia="Calibri" w:hAnsi="Calibri"/>
                <w:color w:val="274e13"/>
                <w:rtl w:val="0"/>
              </w:rPr>
              <w:t xml:space="preserve">Mampu memeriksa kesesuaian materi visual kampanye digital dengan identitas jenama (</w:t>
            </w:r>
            <w:r w:rsidDel="00000000" w:rsidR="00000000" w:rsidRPr="00000000">
              <w:rPr>
                <w:rFonts w:ascii="Calibri" w:cs="Calibri" w:eastAsia="Calibri" w:hAnsi="Calibri"/>
                <w:i w:val="1"/>
                <w:iCs w:val="1"/>
                <w:color w:val="274e13"/>
                <w:rtl w:val="0"/>
              </w:rPr>
              <w:t xml:space="preserve">brand identity</w:t>
            </w:r>
            <w:r w:rsidDel="00000000" w:rsidR="00000000" w:rsidRPr="00000000">
              <w:rPr>
                <w:rFonts w:ascii="Calibri" w:cs="Calibri" w:eastAsia="Calibri" w:hAnsi="Calibri"/>
                <w:color w:val="274e13"/>
                <w:rtl w:val="0"/>
              </w:rPr>
              <w:t xml:space="preserve">) Bank Sultra.</w:t>
            </w:r>
            <w:r w:rsidDel="00000000" w:rsidR="00000000" w:rsidRPr="00000000">
              <w:rPr>
                <w:rtl w:val="0"/>
              </w:rPr>
            </w:r>
          </w:p>
          <w:p w:rsidR="00000000" w:rsidDel="00000000" w:rsidP="00000000" w:rsidRDefault="00000000" w:rsidRPr="00000000" w14:paraId="000000A9">
            <w:pPr>
              <w:numPr>
                <w:ilvl w:val="0"/>
                <w:numId w:val="29"/>
              </w:numPr>
              <w:spacing w:after="120" w:line="240" w:lineRule="auto"/>
              <w:ind w:left="300" w:hanging="360"/>
              <w:rPr/>
            </w:pPr>
            <w:r w:rsidDel="00000000" w:rsidR="00000000" w:rsidRPr="00000000">
              <w:rPr>
                <w:rFonts w:ascii="Calibri" w:cs="Calibri" w:eastAsia="Calibri" w:hAnsi="Calibri"/>
                <w:color w:val="274e13"/>
                <w:rtl w:val="0"/>
              </w:rPr>
              <w:t xml:space="preserve">Mampu mencocokkan pesan kampanye produk digital dengan kebutuhan dan bahasa khas masyarakat Sulawesi Tenggara.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Menerapkan kampanye pemasaran digital secara mandiri, mengelola kanal media sosial, serta menyajikan laporan performa penjangkauan nasabah.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AD">
            <w:pPr>
              <w:numPr>
                <w:ilvl w:val="0"/>
                <w:numId w:val="41"/>
              </w:numPr>
              <w:spacing w:after="120" w:line="240" w:lineRule="auto"/>
              <w:ind w:left="300" w:hanging="360"/>
              <w:rPr/>
            </w:pPr>
            <w:r w:rsidDel="00000000" w:rsidR="00000000" w:rsidRPr="00000000">
              <w:rPr>
                <w:rFonts w:ascii="Calibri" w:cs="Calibri" w:eastAsia="Calibri" w:hAnsi="Calibri"/>
                <w:color w:val="274e13"/>
                <w:rtl w:val="0"/>
              </w:rPr>
              <w:t xml:space="preserve">Mampu mengelola penayangan konten promosi produk digital banking pada berbagai platform media sosial secara tepat waktu.</w:t>
            </w:r>
            <w:r w:rsidDel="00000000" w:rsidR="00000000" w:rsidRPr="00000000">
              <w:rPr>
                <w:rtl w:val="0"/>
              </w:rPr>
            </w:r>
          </w:p>
          <w:p w:rsidR="00000000" w:rsidDel="00000000" w:rsidP="00000000" w:rsidRDefault="00000000" w:rsidRPr="00000000" w14:paraId="000000AE">
            <w:pPr>
              <w:numPr>
                <w:ilvl w:val="0"/>
                <w:numId w:val="41"/>
              </w:numPr>
              <w:spacing w:after="120" w:line="240" w:lineRule="auto"/>
              <w:ind w:left="300" w:hanging="360"/>
              <w:rPr/>
            </w:pPr>
            <w:r w:rsidDel="00000000" w:rsidR="00000000" w:rsidRPr="00000000">
              <w:rPr>
                <w:rFonts w:ascii="Calibri" w:cs="Calibri" w:eastAsia="Calibri" w:hAnsi="Calibri"/>
                <w:color w:val="274e13"/>
                <w:rtl w:val="0"/>
              </w:rPr>
              <w:t xml:space="preserve">Mampu mengukur tingkat keterlibatan (</w:t>
            </w:r>
            <w:r w:rsidDel="00000000" w:rsidR="00000000" w:rsidRPr="00000000">
              <w:rPr>
                <w:rFonts w:ascii="Calibri" w:cs="Calibri" w:eastAsia="Calibri" w:hAnsi="Calibri"/>
                <w:i w:val="1"/>
                <w:iCs w:val="1"/>
                <w:color w:val="274e13"/>
                <w:rtl w:val="0"/>
              </w:rPr>
              <w:t xml:space="preserve">engagement rate</w:t>
            </w:r>
            <w:r w:rsidDel="00000000" w:rsidR="00000000" w:rsidRPr="00000000">
              <w:rPr>
                <w:rFonts w:ascii="Calibri" w:cs="Calibri" w:eastAsia="Calibri" w:hAnsi="Calibri"/>
                <w:color w:val="274e13"/>
                <w:rtl w:val="0"/>
              </w:rPr>
              <w:t xml:space="preserve">) audiens terhadap kampanye produk digital Bank Sultra.</w:t>
            </w:r>
            <w:r w:rsidDel="00000000" w:rsidR="00000000" w:rsidRPr="00000000">
              <w:rPr>
                <w:rtl w:val="0"/>
              </w:rPr>
            </w:r>
          </w:p>
          <w:p w:rsidR="00000000" w:rsidDel="00000000" w:rsidP="00000000" w:rsidRDefault="00000000" w:rsidRPr="00000000" w14:paraId="000000AF">
            <w:pPr>
              <w:numPr>
                <w:ilvl w:val="0"/>
                <w:numId w:val="41"/>
              </w:numPr>
              <w:spacing w:after="120" w:line="240" w:lineRule="auto"/>
              <w:ind w:left="300" w:hanging="360"/>
              <w:rPr/>
            </w:pPr>
            <w:r w:rsidDel="00000000" w:rsidR="00000000" w:rsidRPr="00000000">
              <w:rPr>
                <w:rFonts w:ascii="Calibri" w:cs="Calibri" w:eastAsia="Calibri" w:hAnsi="Calibri"/>
                <w:color w:val="274e13"/>
                <w:rtl w:val="0"/>
              </w:rPr>
              <w:t xml:space="preserve">Mampu menyusun jadwal publikasi konten pemasaran digital secara terstruktur menggunakan perangkat analitik dasar.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efektivitas kampanye pemasaran digital berbasis data demografi serta mengevaluasi laba atas investasi (</w:t>
            </w:r>
            <w:r w:rsidDel="00000000" w:rsidR="00000000" w:rsidRPr="00000000">
              <w:rPr>
                <w:rFonts w:ascii="Calibri" w:cs="Calibri" w:eastAsia="Calibri" w:hAnsi="Calibri"/>
                <w:i w:val="1"/>
                <w:iCs w:val="1"/>
                <w:color w:val="274e13"/>
                <w:rtl w:val="0"/>
              </w:rPr>
              <w:t xml:space="preserve">ROI</w:t>
            </w:r>
            <w:r w:rsidDel="00000000" w:rsidR="00000000" w:rsidRPr="00000000">
              <w:rPr>
                <w:rFonts w:ascii="Calibri" w:cs="Calibri" w:eastAsia="Calibri" w:hAnsi="Calibri"/>
                <w:color w:val="274e13"/>
                <w:rtl w:val="0"/>
              </w:rPr>
              <w:t xml:space="preserve">) promosi produk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B3">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menyimpulkan tren perilaku audiens digital untuk mengoptimalkan ketepatan sasaran kampanye produk.</w:t>
            </w:r>
            <w:r w:rsidDel="00000000" w:rsidR="00000000" w:rsidRPr="00000000">
              <w:rPr>
                <w:rtl w:val="0"/>
              </w:rPr>
            </w:r>
          </w:p>
          <w:p w:rsidR="00000000" w:rsidDel="00000000" w:rsidP="00000000" w:rsidRDefault="00000000" w:rsidRPr="00000000" w14:paraId="000000B4">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efektivitas konversi dari kunjungan digital menjadi pengguna aktif layanan Bank Sultra.</w:t>
            </w:r>
            <w:r w:rsidDel="00000000" w:rsidR="00000000" w:rsidRPr="00000000">
              <w:rPr>
                <w:rtl w:val="0"/>
              </w:rPr>
            </w:r>
          </w:p>
          <w:p w:rsidR="00000000" w:rsidDel="00000000" w:rsidP="00000000" w:rsidRDefault="00000000" w:rsidRPr="00000000" w14:paraId="000000B5">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efisiensi anggaran pemasaran digital serta memberikan rekomendasi penyesuaian strategi kampanye.</w:t>
            </w:r>
            <w:r w:rsidDel="00000000" w:rsidR="00000000" w:rsidRPr="00000000">
              <w:rPr>
                <w:rtl w:val="0"/>
              </w:rPr>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strategi ekosistem pemasaran digital holistik dan kampanye berskala besar yang memperkuat posisi kompetitif Bank Sultra di kementerian/ daerah.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B9">
            <w:pPr>
              <w:numPr>
                <w:ilvl w:val="0"/>
                <w:numId w:val="46"/>
              </w:numPr>
              <w:spacing w:after="120" w:line="240" w:lineRule="auto"/>
              <w:ind w:left="300" w:hanging="360"/>
              <w:rPr/>
            </w:pPr>
            <w:r w:rsidDel="00000000" w:rsidR="00000000" w:rsidRPr="00000000">
              <w:rPr>
                <w:rFonts w:ascii="Calibri" w:cs="Calibri" w:eastAsia="Calibri" w:hAnsi="Calibri"/>
                <w:color w:val="274e13"/>
                <w:rtl w:val="0"/>
              </w:rPr>
              <w:t xml:space="preserve">Mampu merancang strategi </w:t>
            </w:r>
            <w:r w:rsidDel="00000000" w:rsidR="00000000" w:rsidRPr="00000000">
              <w:rPr>
                <w:rFonts w:ascii="Calibri" w:cs="Calibri" w:eastAsia="Calibri" w:hAnsi="Calibri"/>
                <w:i w:val="1"/>
                <w:iCs w:val="1"/>
                <w:color w:val="274e13"/>
                <w:rtl w:val="0"/>
              </w:rPr>
              <w:t xml:space="preserve">omni channel marketing</w:t>
            </w:r>
            <w:r w:rsidDel="00000000" w:rsidR="00000000" w:rsidRPr="00000000">
              <w:rPr>
                <w:rFonts w:ascii="Calibri" w:cs="Calibri" w:eastAsia="Calibri" w:hAnsi="Calibri"/>
                <w:color w:val="274e13"/>
                <w:rtl w:val="0"/>
              </w:rPr>
              <w:t xml:space="preserve"> terpadu yang menghubungkan layanan digital dengan jaringan kantor cabang fisik Bank Sultra.</w:t>
            </w:r>
            <w:r w:rsidDel="00000000" w:rsidR="00000000" w:rsidRPr="00000000">
              <w:rPr>
                <w:rtl w:val="0"/>
              </w:rPr>
            </w:r>
          </w:p>
          <w:p w:rsidR="00000000" w:rsidDel="00000000" w:rsidP="00000000" w:rsidRDefault="00000000" w:rsidRPr="00000000" w14:paraId="000000BA">
            <w:pPr>
              <w:numPr>
                <w:ilvl w:val="0"/>
                <w:numId w:val="46"/>
              </w:numPr>
              <w:spacing w:after="120" w:line="240" w:lineRule="auto"/>
              <w:ind w:left="300" w:hanging="360"/>
              <w:rPr/>
            </w:pPr>
            <w:r w:rsidDel="00000000" w:rsidR="00000000" w:rsidRPr="00000000">
              <w:rPr>
                <w:rFonts w:ascii="Calibri" w:cs="Calibri" w:eastAsia="Calibri" w:hAnsi="Calibri"/>
                <w:color w:val="274e13"/>
                <w:rtl w:val="0"/>
              </w:rPr>
              <w:t xml:space="preserve">Mampu merumuskan cetak biru (</w:t>
            </w:r>
            <w:r w:rsidDel="00000000" w:rsidR="00000000" w:rsidRPr="00000000">
              <w:rPr>
                <w:rFonts w:ascii="Calibri" w:cs="Calibri" w:eastAsia="Calibri" w:hAnsi="Calibri"/>
                <w:i w:val="1"/>
                <w:iCs w:val="1"/>
                <w:color w:val="274e13"/>
                <w:rtl w:val="0"/>
              </w:rPr>
              <w:t xml:space="preserve">blueprint</w:t>
            </w:r>
            <w:r w:rsidDel="00000000" w:rsidR="00000000" w:rsidRPr="00000000">
              <w:rPr>
                <w:rFonts w:ascii="Calibri" w:cs="Calibri" w:eastAsia="Calibri" w:hAnsi="Calibri"/>
                <w:color w:val="274e13"/>
                <w:rtl w:val="0"/>
              </w:rPr>
              <w:t xml:space="preserve">) komunikasi digital jangka panjang untuk penetrasi pasar milenial dan Gen Z di daerah.</w:t>
            </w:r>
            <w:r w:rsidDel="00000000" w:rsidR="00000000" w:rsidRPr="00000000">
              <w:rPr>
                <w:rtl w:val="0"/>
              </w:rPr>
            </w:r>
          </w:p>
        </w:tc>
      </w:tr>
    </w:tbl>
    <w:p w:rsidR="00000000" w:rsidDel="00000000" w:rsidP="00000000" w:rsidRDefault="00000000" w:rsidRPr="00000000" w14:paraId="000000BB">
      <w:pPr>
        <w:pStyle w:val="Heading3"/>
        <w:spacing w:after="80" w:before="280" w:line="300" w:lineRule="auto"/>
        <w:rPr>
          <w:rFonts w:ascii="Calibri" w:cs="Calibri" w:eastAsia="Calibri" w:hAnsi="Calibri"/>
          <w:color w:val="274e13"/>
          <w:sz w:val="24"/>
          <w:szCs w:val="24"/>
        </w:rPr>
      </w:pPr>
      <w:bookmarkStart w:colFirst="0" w:colLast="0" w:name="_heading=h.db1p0x4a6bo1" w:id="6"/>
      <w:bookmarkEnd w:id="6"/>
      <w:r w:rsidDel="00000000" w:rsidR="00000000" w:rsidRPr="00000000">
        <w:rPr>
          <w:rtl w:val="0"/>
        </w:rPr>
      </w:r>
    </w:p>
    <w:p w:rsidR="00000000" w:rsidDel="00000000" w:rsidP="00000000" w:rsidRDefault="00000000" w:rsidRPr="00000000" w14:paraId="000000BC">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DBM-06: DATA ANALYTICS</w:t>
      </w:r>
    </w:p>
    <w:p w:rsidR="00000000" w:rsidDel="00000000" w:rsidP="00000000" w:rsidRDefault="00000000" w:rsidRPr="00000000" w14:paraId="000000BD">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memahami prinsip dasar analisis data, melakukan analisis dan mendapatkan </w:t>
      </w:r>
      <w:r w:rsidDel="00000000" w:rsidR="00000000" w:rsidRPr="00000000">
        <w:rPr>
          <w:rFonts w:ascii="Calibri" w:cs="Calibri" w:eastAsia="Calibri" w:hAnsi="Calibri"/>
          <w:i w:val="1"/>
          <w:iCs w:val="1"/>
          <w:color w:val="274e13"/>
          <w:rtl w:val="0"/>
        </w:rPr>
        <w:t xml:space="preserve">insight</w:t>
      </w:r>
      <w:r w:rsidDel="00000000" w:rsidR="00000000" w:rsidRPr="00000000">
        <w:rPr>
          <w:rFonts w:ascii="Calibri" w:cs="Calibri" w:eastAsia="Calibri" w:hAnsi="Calibri"/>
          <w:color w:val="274e13"/>
          <w:rtl w:val="0"/>
        </w:rPr>
        <w:t xml:space="preserve"> (tren maupun informasi yang mendalam) untuk mempercepat proses pengambilan keputusan terkait dengan objek analisis sehingga ditemukan ide, produk dan proses baru yang dapat meningkatkan efektivitas pelayanan dan produktivitas perusahaan.</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konsep dasar pengumpulan data transaksi digital, sumber data perbankan, serta tabulasi data sederhana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C1">
            <w:pPr>
              <w:numPr>
                <w:ilvl w:val="0"/>
                <w:numId w:val="47"/>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sumber-sumber data transaksi yang dihasilkan oleh sistem digital banking.</w:t>
            </w:r>
            <w:r w:rsidDel="00000000" w:rsidR="00000000" w:rsidRPr="00000000">
              <w:rPr>
                <w:rtl w:val="0"/>
              </w:rPr>
            </w:r>
          </w:p>
          <w:p w:rsidR="00000000" w:rsidDel="00000000" w:rsidP="00000000" w:rsidRDefault="00000000" w:rsidRPr="00000000" w14:paraId="000000C2">
            <w:pPr>
              <w:numPr>
                <w:ilvl w:val="0"/>
                <w:numId w:val="47"/>
              </w:numPr>
              <w:spacing w:after="120" w:line="240" w:lineRule="auto"/>
              <w:ind w:left="300" w:hanging="360"/>
              <w:rPr/>
            </w:pPr>
            <w:r w:rsidDel="00000000" w:rsidR="00000000" w:rsidRPr="00000000">
              <w:rPr>
                <w:rFonts w:ascii="Calibri" w:cs="Calibri" w:eastAsia="Calibri" w:hAnsi="Calibri"/>
                <w:color w:val="274e13"/>
                <w:rtl w:val="0"/>
              </w:rPr>
              <w:t xml:space="preserve">Mampu melakukan input dan pengelompokan data dasar menggunakan perangkat lembar kerja elektronik (</w:t>
            </w:r>
            <w:r w:rsidDel="00000000" w:rsidR="00000000" w:rsidRPr="00000000">
              <w:rPr>
                <w:rFonts w:ascii="Calibri" w:cs="Calibri" w:eastAsia="Calibri" w:hAnsi="Calibri"/>
                <w:i w:val="1"/>
                <w:iCs w:val="1"/>
                <w:color w:val="274e13"/>
                <w:rtl w:val="0"/>
              </w:rPr>
              <w:t xml:space="preserve">spreadsheet</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metode pengolahan data transaksional, pembacaan grafik tren, serta verifikasi keakuratan data analitik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C6">
            <w:pPr>
              <w:numPr>
                <w:ilvl w:val="0"/>
                <w:numId w:val="12"/>
              </w:numPr>
              <w:spacing w:after="120" w:line="240" w:lineRule="auto"/>
              <w:ind w:left="300" w:hanging="360"/>
              <w:rPr/>
            </w:pPr>
            <w:r w:rsidDel="00000000" w:rsidR="00000000" w:rsidRPr="00000000">
              <w:rPr>
                <w:rFonts w:ascii="Calibri" w:cs="Calibri" w:eastAsia="Calibri" w:hAnsi="Calibri"/>
                <w:color w:val="274e13"/>
                <w:rtl w:val="0"/>
              </w:rPr>
              <w:t xml:space="preserve">Mampu memeriksa kelengkapan dan validitas data laporan penggunaan layanan digital Bank Sultra.</w:t>
            </w:r>
            <w:r w:rsidDel="00000000" w:rsidR="00000000" w:rsidRPr="00000000">
              <w:rPr>
                <w:rtl w:val="0"/>
              </w:rPr>
            </w:r>
          </w:p>
          <w:p w:rsidR="00000000" w:rsidDel="00000000" w:rsidP="00000000" w:rsidRDefault="00000000" w:rsidRPr="00000000" w14:paraId="000000C7">
            <w:pPr>
              <w:numPr>
                <w:ilvl w:val="0"/>
                <w:numId w:val="12"/>
              </w:numPr>
              <w:spacing w:after="120" w:line="240" w:lineRule="auto"/>
              <w:ind w:left="300" w:hanging="360"/>
              <w:rPr/>
            </w:pPr>
            <w:r w:rsidDel="00000000" w:rsidR="00000000" w:rsidRPr="00000000">
              <w:rPr>
                <w:rFonts w:ascii="Calibri" w:cs="Calibri" w:eastAsia="Calibri" w:hAnsi="Calibri"/>
                <w:color w:val="274e13"/>
                <w:rtl w:val="0"/>
              </w:rPr>
              <w:t xml:space="preserve">Mampu mencocokkan hasil rekapitulasi data transaksi dengan catatan sistem </w:t>
            </w:r>
            <w:r w:rsidDel="00000000" w:rsidR="00000000" w:rsidRPr="00000000">
              <w:rPr>
                <w:rFonts w:ascii="Calibri" w:cs="Calibri" w:eastAsia="Calibri" w:hAnsi="Calibri"/>
                <w:i w:val="1"/>
                <w:iCs w:val="1"/>
                <w:color w:val="274e13"/>
                <w:rtl w:val="0"/>
              </w:rPr>
              <w:t xml:space="preserve">host-to-host</w:t>
            </w:r>
            <w:r w:rsidDel="00000000" w:rsidR="00000000" w:rsidRPr="00000000">
              <w:rPr>
                <w:rFonts w:ascii="Calibri" w:cs="Calibri" w:eastAsia="Calibri" w:hAnsi="Calibri"/>
                <w:color w:val="274e13"/>
                <w:rtl w:val="0"/>
              </w:rPr>
              <w:t xml:space="preserve">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teknik analisis data secara mandiri untuk menggali tren penggunaan layanan serta menyusun laporan wawasan (</w:t>
            </w:r>
            <w:r w:rsidDel="00000000" w:rsidR="00000000" w:rsidRPr="00000000">
              <w:rPr>
                <w:rFonts w:ascii="Calibri" w:cs="Calibri" w:eastAsia="Calibri" w:hAnsi="Calibri"/>
                <w:i w:val="1"/>
                <w:iCs w:val="1"/>
                <w:color w:val="274e13"/>
                <w:rtl w:val="0"/>
              </w:rPr>
              <w:t xml:space="preserve">insight</w:t>
            </w:r>
            <w:r w:rsidDel="00000000" w:rsidR="00000000" w:rsidRPr="00000000">
              <w:rPr>
                <w:rFonts w:ascii="Calibri" w:cs="Calibri" w:eastAsia="Calibri" w:hAnsi="Calibri"/>
                <w:color w:val="274e13"/>
                <w:rtl w:val="0"/>
              </w:rPr>
              <w:t xml:space="preserve">) bisnis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CB">
            <w:pPr>
              <w:numPr>
                <w:ilvl w:val="0"/>
                <w:numId w:val="23"/>
              </w:numPr>
              <w:spacing w:after="120" w:line="240" w:lineRule="auto"/>
              <w:ind w:left="300" w:hanging="360"/>
              <w:rPr/>
            </w:pPr>
            <w:r w:rsidDel="00000000" w:rsidR="00000000" w:rsidRPr="00000000">
              <w:rPr>
                <w:rFonts w:ascii="Calibri" w:cs="Calibri" w:eastAsia="Calibri" w:hAnsi="Calibri"/>
                <w:color w:val="274e13"/>
                <w:rtl w:val="0"/>
              </w:rPr>
              <w:t xml:space="preserve">Mampu mengolah data transaksi digital untuk mendeteksi pola kebiasaan bertransaksi nasabah Bank Sultra.</w:t>
            </w:r>
            <w:r w:rsidDel="00000000" w:rsidR="00000000" w:rsidRPr="00000000">
              <w:rPr>
                <w:rtl w:val="0"/>
              </w:rPr>
            </w:r>
          </w:p>
          <w:p w:rsidR="00000000" w:rsidDel="00000000" w:rsidP="00000000" w:rsidRDefault="00000000" w:rsidRPr="00000000" w14:paraId="000000CC">
            <w:pPr>
              <w:numPr>
                <w:ilvl w:val="0"/>
                <w:numId w:val="23"/>
              </w:numPr>
              <w:spacing w:after="120" w:line="240" w:lineRule="auto"/>
              <w:ind w:left="300" w:hanging="360"/>
              <w:rPr/>
            </w:pPr>
            <w:r w:rsidDel="00000000" w:rsidR="00000000" w:rsidRPr="00000000">
              <w:rPr>
                <w:rFonts w:ascii="Calibri" w:cs="Calibri" w:eastAsia="Calibri" w:hAnsi="Calibri"/>
                <w:color w:val="274e13"/>
                <w:rtl w:val="0"/>
              </w:rPr>
              <w:t xml:space="preserve">Mampu menyajikan visualisasi data yang informatif mengenai pertumbuhan pengguna aktif aplikasi digital banking.</w:t>
            </w:r>
            <w:r w:rsidDel="00000000" w:rsidR="00000000" w:rsidRPr="00000000">
              <w:rPr>
                <w:rtl w:val="0"/>
              </w:rPr>
            </w:r>
          </w:p>
          <w:p w:rsidR="00000000" w:rsidDel="00000000" w:rsidP="00000000" w:rsidRDefault="00000000" w:rsidRPr="00000000" w14:paraId="000000CD">
            <w:pPr>
              <w:numPr>
                <w:ilvl w:val="0"/>
                <w:numId w:val="23"/>
              </w:numPr>
              <w:spacing w:after="120" w:line="240" w:lineRule="auto"/>
              <w:ind w:left="300" w:hanging="360"/>
              <w:rPr/>
            </w:pPr>
            <w:r w:rsidDel="00000000" w:rsidR="00000000" w:rsidRPr="00000000">
              <w:rPr>
                <w:rFonts w:ascii="Calibri" w:cs="Calibri" w:eastAsia="Calibri" w:hAnsi="Calibri"/>
                <w:color w:val="274e13"/>
                <w:rtl w:val="0"/>
              </w:rPr>
              <w:t xml:space="preserve">Mampu menyusun rekomendasi peningkatan fitur berdasarkan temuan tren analisis data harian.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kumpulan data besar (</w:t>
            </w:r>
            <w:r w:rsidDel="00000000" w:rsidR="00000000" w:rsidRPr="00000000">
              <w:rPr>
                <w:rFonts w:ascii="Calibri" w:cs="Calibri" w:eastAsia="Calibri" w:hAnsi="Calibri"/>
                <w:i w:val="1"/>
                <w:iCs w:val="1"/>
                <w:color w:val="274e13"/>
                <w:rtl w:val="0"/>
              </w:rPr>
              <w:t xml:space="preserve">big data</w:t>
            </w:r>
            <w:r w:rsidDel="00000000" w:rsidR="00000000" w:rsidRPr="00000000">
              <w:rPr>
                <w:rFonts w:ascii="Calibri" w:cs="Calibri" w:eastAsia="Calibri" w:hAnsi="Calibri"/>
                <w:color w:val="274e13"/>
                <w:rtl w:val="0"/>
              </w:rPr>
              <w:t xml:space="preserve">) yang kompleks dan mengevaluasi peluang inovasi proses bisnis berbasis bukti analitik.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D1">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korelasi antara variabel demografi nasabah dengan tingkat retensi penggunaan produk digital.</w:t>
            </w:r>
            <w:r w:rsidDel="00000000" w:rsidR="00000000" w:rsidRPr="00000000">
              <w:rPr>
                <w:rtl w:val="0"/>
              </w:rPr>
            </w:r>
          </w:p>
          <w:p w:rsidR="00000000" w:rsidDel="00000000" w:rsidP="00000000" w:rsidRDefault="00000000" w:rsidRPr="00000000" w14:paraId="000000D2">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efektivitas model analitik prediktif dalam mendukung strategi </w:t>
            </w:r>
            <w:r w:rsidDel="00000000" w:rsidR="00000000" w:rsidRPr="00000000">
              <w:rPr>
                <w:rFonts w:ascii="Calibri" w:cs="Calibri" w:eastAsia="Calibri" w:hAnsi="Calibri"/>
                <w:i w:val="1"/>
                <w:iCs w:val="1"/>
                <w:color w:val="274e13"/>
                <w:rtl w:val="0"/>
              </w:rPr>
              <w:t xml:space="preserve">cross-selling</w:t>
            </w:r>
            <w:r w:rsidDel="00000000" w:rsidR="00000000" w:rsidRPr="00000000">
              <w:rPr>
                <w:rFonts w:ascii="Calibri" w:cs="Calibri" w:eastAsia="Calibri" w:hAnsi="Calibri"/>
                <w:color w:val="274e13"/>
                <w:rtl w:val="0"/>
              </w:rPr>
              <w:t xml:space="preserve"> produk Bank Sultra.</w:t>
            </w:r>
            <w:r w:rsidDel="00000000" w:rsidR="00000000" w:rsidRPr="00000000">
              <w:rPr>
                <w:rtl w:val="0"/>
              </w:rPr>
            </w:r>
          </w:p>
          <w:p w:rsidR="00000000" w:rsidDel="00000000" w:rsidP="00000000" w:rsidRDefault="00000000" w:rsidRPr="00000000" w14:paraId="000000D3">
            <w:pPr>
              <w:numPr>
                <w:ilvl w:val="0"/>
                <w:numId w:val="45"/>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anomali data transaksi bernilai tinggi serta merumuskan mitigasi dampaknya bagi operasional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arsitektur analitik data tingkat lanjut (</w:t>
            </w:r>
            <w:r w:rsidDel="00000000" w:rsidR="00000000" w:rsidRPr="00000000">
              <w:rPr>
                <w:rFonts w:ascii="Calibri" w:cs="Calibri" w:eastAsia="Calibri" w:hAnsi="Calibri"/>
                <w:i w:val="1"/>
                <w:iCs w:val="1"/>
                <w:color w:val="274e13"/>
                <w:rtl w:val="0"/>
              </w:rPr>
              <w:t xml:space="preserve">Advanced Analytics</w:t>
            </w:r>
            <w:r w:rsidDel="00000000" w:rsidR="00000000" w:rsidRPr="00000000">
              <w:rPr>
                <w:rFonts w:ascii="Calibri" w:cs="Calibri" w:eastAsia="Calibri" w:hAnsi="Calibri"/>
                <w:color w:val="274e13"/>
                <w:rtl w:val="0"/>
              </w:rPr>
              <w:t xml:space="preserve">) dan budaya berbasis data (</w:t>
            </w:r>
            <w:r w:rsidDel="00000000" w:rsidR="00000000" w:rsidRPr="00000000">
              <w:rPr>
                <w:rFonts w:ascii="Calibri" w:cs="Calibri" w:eastAsia="Calibri" w:hAnsi="Calibri"/>
                <w:i w:val="1"/>
                <w:iCs w:val="1"/>
                <w:color w:val="274e13"/>
                <w:rtl w:val="0"/>
              </w:rPr>
              <w:t xml:space="preserve">data-driven culture</w:t>
            </w:r>
            <w:r w:rsidDel="00000000" w:rsidR="00000000" w:rsidRPr="00000000">
              <w:rPr>
                <w:rFonts w:ascii="Calibri" w:cs="Calibri" w:eastAsia="Calibri" w:hAnsi="Calibri"/>
                <w:color w:val="274e13"/>
                <w:rtl w:val="0"/>
              </w:rPr>
              <w:t xml:space="preserve">) di seluruh lini bisnis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D7">
            <w:pPr>
              <w:numPr>
                <w:ilvl w:val="0"/>
                <w:numId w:val="48"/>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w:t>
            </w:r>
            <w:r w:rsidDel="00000000" w:rsidR="00000000" w:rsidRPr="00000000">
              <w:rPr>
                <w:rFonts w:ascii="Calibri" w:cs="Calibri" w:eastAsia="Calibri" w:hAnsi="Calibri"/>
                <w:i w:val="1"/>
                <w:iCs w:val="1"/>
                <w:color w:val="274e13"/>
                <w:rtl w:val="0"/>
              </w:rPr>
              <w:t xml:space="preserve">Data Warehouse</w:t>
            </w:r>
            <w:r w:rsidDel="00000000" w:rsidR="00000000" w:rsidRPr="00000000">
              <w:rPr>
                <w:rFonts w:ascii="Calibri" w:cs="Calibri" w:eastAsia="Calibri" w:hAnsi="Calibri"/>
                <w:color w:val="274e13"/>
                <w:rtl w:val="0"/>
              </w:rPr>
              <w:t xml:space="preserve"> dan </w:t>
            </w:r>
            <w:r w:rsidDel="00000000" w:rsidR="00000000" w:rsidRPr="00000000">
              <w:rPr>
                <w:rFonts w:ascii="Calibri" w:cs="Calibri" w:eastAsia="Calibri" w:hAnsi="Calibri"/>
                <w:i w:val="1"/>
                <w:iCs w:val="1"/>
                <w:color w:val="274e13"/>
                <w:rtl w:val="0"/>
              </w:rPr>
              <w:t xml:space="preserve">Business Intelligence</w:t>
            </w:r>
            <w:r w:rsidDel="00000000" w:rsidR="00000000" w:rsidRPr="00000000">
              <w:rPr>
                <w:rFonts w:ascii="Calibri" w:cs="Calibri" w:eastAsia="Calibri" w:hAnsi="Calibri"/>
                <w:color w:val="274e13"/>
                <w:rtl w:val="0"/>
              </w:rPr>
              <w:t xml:space="preserve"> terpadu untuk mendukung pengambilan keputusan strategis manajemen Bank Sultra.</w:t>
            </w:r>
            <w:r w:rsidDel="00000000" w:rsidR="00000000" w:rsidRPr="00000000">
              <w:rPr>
                <w:rtl w:val="0"/>
              </w:rPr>
            </w:r>
          </w:p>
          <w:p w:rsidR="00000000" w:rsidDel="00000000" w:rsidP="00000000" w:rsidRDefault="00000000" w:rsidRPr="00000000" w14:paraId="000000D8">
            <w:pPr>
              <w:numPr>
                <w:ilvl w:val="0"/>
                <w:numId w:val="48"/>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tata kelola data (</w:t>
            </w:r>
            <w:r w:rsidDel="00000000" w:rsidR="00000000" w:rsidRPr="00000000">
              <w:rPr>
                <w:rFonts w:ascii="Calibri" w:cs="Calibri" w:eastAsia="Calibri" w:hAnsi="Calibri"/>
                <w:i w:val="1"/>
                <w:iCs w:val="1"/>
                <w:color w:val="274e13"/>
                <w:rtl w:val="0"/>
              </w:rPr>
              <w:t xml:space="preserve">Data Governance</w:t>
            </w:r>
            <w:r w:rsidDel="00000000" w:rsidR="00000000" w:rsidRPr="00000000">
              <w:rPr>
                <w:rFonts w:ascii="Calibri" w:cs="Calibri" w:eastAsia="Calibri" w:hAnsi="Calibri"/>
                <w:color w:val="274e13"/>
                <w:rtl w:val="0"/>
              </w:rPr>
              <w:t xml:space="preserve">) yang menjamin kualitas, privasi, dan pemanfaatan optimal aset data bank.</w:t>
            </w:r>
            <w:r w:rsidDel="00000000" w:rsidR="00000000" w:rsidRPr="00000000">
              <w:rPr>
                <w:rtl w:val="0"/>
              </w:rPr>
            </w:r>
          </w:p>
        </w:tc>
      </w:tr>
    </w:tbl>
    <w:p w:rsidR="00000000" w:rsidDel="00000000" w:rsidP="00000000" w:rsidRDefault="00000000" w:rsidRPr="00000000" w14:paraId="000000D9">
      <w:pPr>
        <w:pStyle w:val="Heading3"/>
        <w:spacing w:after="80" w:before="280" w:line="300" w:lineRule="auto"/>
        <w:rPr>
          <w:rFonts w:ascii="Calibri" w:cs="Calibri" w:eastAsia="Calibri" w:hAnsi="Calibri"/>
          <w:color w:val="274e13"/>
          <w:sz w:val="24"/>
          <w:szCs w:val="24"/>
        </w:rPr>
      </w:pPr>
      <w:bookmarkStart w:colFirst="0" w:colLast="0" w:name="_heading=h.tuv7xyww5mf4" w:id="7"/>
      <w:bookmarkEnd w:id="7"/>
      <w:r w:rsidDel="00000000" w:rsidR="00000000" w:rsidRPr="00000000">
        <w:rPr>
          <w:rtl w:val="0"/>
        </w:rPr>
      </w:r>
    </w:p>
    <w:p w:rsidR="00000000" w:rsidDel="00000000" w:rsidP="00000000" w:rsidRDefault="00000000" w:rsidRPr="00000000" w14:paraId="000000DA">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DBM-07: DIGITAL RISK MANAGEMENT</w:t>
      </w:r>
    </w:p>
    <w:p w:rsidR="00000000" w:rsidDel="00000000" w:rsidP="00000000" w:rsidRDefault="00000000" w:rsidRPr="00000000" w14:paraId="000000DB">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untuk mengidentifikasi, mengukur dan mengendalikan risiko yang melekat kepada seluruh produk, layanan dan aktivitas berbasis digital sehingga meminimalisasi dampak kerugian keuangan yang ditimbulkan terhadap pemangku kepentingan maupun perusahaan.</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risiko operasional dan teknologi informasi yang melekat pada produk dan layanan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DF">
            <w:pPr>
              <w:numPr>
                <w:ilvl w:val="0"/>
                <w:numId w:val="49"/>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potensi risiko dasar pada penggunaan aplikasi mobile banking atau layanan QRIS.</w:t>
            </w:r>
            <w:r w:rsidDel="00000000" w:rsidR="00000000" w:rsidRPr="00000000">
              <w:rPr>
                <w:rtl w:val="0"/>
              </w:rPr>
            </w:r>
          </w:p>
          <w:p w:rsidR="00000000" w:rsidDel="00000000" w:rsidP="00000000" w:rsidRDefault="00000000" w:rsidRPr="00000000" w14:paraId="000000E0">
            <w:pPr>
              <w:numPr>
                <w:ilvl w:val="0"/>
                <w:numId w:val="49"/>
              </w:numPr>
              <w:spacing w:after="120" w:line="240" w:lineRule="auto"/>
              <w:ind w:left="300" w:hanging="360"/>
              <w:rPr/>
            </w:pPr>
            <w:r w:rsidDel="00000000" w:rsidR="00000000" w:rsidRPr="00000000">
              <w:rPr>
                <w:rFonts w:ascii="Calibri" w:cs="Calibri" w:eastAsia="Calibri" w:hAnsi="Calibri"/>
                <w:color w:val="274e13"/>
                <w:rtl w:val="0"/>
              </w:rPr>
              <w:t xml:space="preserve">Mampu mengenali dan menyebutkankejadian insiden operasional digital sederhana sesuai panduan internal.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kerangka kerja manajemen risiko perbankan digital, pengukuran dampak, serta mitigasi awal kerentanan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E4">
            <w:pPr>
              <w:numPr>
                <w:ilvl w:val="0"/>
                <w:numId w:val="2"/>
              </w:numPr>
              <w:spacing w:after="120" w:line="240" w:lineRule="auto"/>
              <w:ind w:left="300" w:hanging="360"/>
              <w:rPr/>
            </w:pPr>
            <w:r w:rsidDel="00000000" w:rsidR="00000000" w:rsidRPr="00000000">
              <w:rPr>
                <w:rFonts w:ascii="Calibri" w:cs="Calibri" w:eastAsia="Calibri" w:hAnsi="Calibri"/>
                <w:color w:val="274e13"/>
                <w:rtl w:val="0"/>
              </w:rPr>
              <w:t xml:space="preserve">Mampu memeriksa kesesuaian mitigasi risiko pada peluncuran fitur layanan digital baru Bank Sultra.</w:t>
            </w:r>
            <w:r w:rsidDel="00000000" w:rsidR="00000000" w:rsidRPr="00000000">
              <w:rPr>
                <w:rtl w:val="0"/>
              </w:rPr>
            </w:r>
          </w:p>
          <w:p w:rsidR="00000000" w:rsidDel="00000000" w:rsidP="00000000" w:rsidRDefault="00000000" w:rsidRPr="00000000" w14:paraId="000000E5">
            <w:pPr>
              <w:numPr>
                <w:ilvl w:val="0"/>
                <w:numId w:val="2"/>
              </w:numPr>
              <w:spacing w:after="120" w:line="240" w:lineRule="auto"/>
              <w:ind w:left="300" w:hanging="360"/>
              <w:rPr/>
            </w:pPr>
            <w:r w:rsidDel="00000000" w:rsidR="00000000" w:rsidRPr="00000000">
              <w:rPr>
                <w:rFonts w:ascii="Calibri" w:cs="Calibri" w:eastAsia="Calibri" w:hAnsi="Calibri"/>
                <w:color w:val="274e13"/>
                <w:rtl w:val="0"/>
              </w:rPr>
              <w:t xml:space="preserve">Mampu mencocokkan daftar risiko operasional digital dengan profil risiko yang ditetapkan bank.</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proses identifikasi, pengukuran, dan pengendalian risiko secara mandiri pada aktivitas harian digital banking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E9">
            <w:pPr>
              <w:numPr>
                <w:ilvl w:val="0"/>
                <w:numId w:val="3"/>
              </w:numPr>
              <w:spacing w:after="120" w:line="240" w:lineRule="auto"/>
              <w:ind w:left="300" w:hanging="360"/>
              <w:rPr/>
            </w:pPr>
            <w:r w:rsidDel="00000000" w:rsidR="00000000" w:rsidRPr="00000000">
              <w:rPr>
                <w:rFonts w:ascii="Calibri" w:cs="Calibri" w:eastAsia="Calibri" w:hAnsi="Calibri"/>
                <w:color w:val="274e13"/>
                <w:rtl w:val="0"/>
              </w:rPr>
              <w:t xml:space="preserve">Mampu melakukan penilaian risiko (</w:t>
            </w:r>
            <w:r w:rsidDel="00000000" w:rsidR="00000000" w:rsidRPr="00000000">
              <w:rPr>
                <w:rFonts w:ascii="Calibri" w:cs="Calibri" w:eastAsia="Calibri" w:hAnsi="Calibri"/>
                <w:i w:val="1"/>
                <w:iCs w:val="1"/>
                <w:color w:val="274e13"/>
                <w:rtl w:val="0"/>
              </w:rPr>
              <w:t xml:space="preserve">risk assessment</w:t>
            </w:r>
            <w:r w:rsidDel="00000000" w:rsidR="00000000" w:rsidRPr="00000000">
              <w:rPr>
                <w:rFonts w:ascii="Calibri" w:cs="Calibri" w:eastAsia="Calibri" w:hAnsi="Calibri"/>
                <w:color w:val="274e13"/>
                <w:rtl w:val="0"/>
              </w:rPr>
              <w:t xml:space="preserve">) terhadap rencana penambahan fitur transaksi digital baru.</w:t>
            </w:r>
            <w:r w:rsidDel="00000000" w:rsidR="00000000" w:rsidRPr="00000000">
              <w:rPr>
                <w:rtl w:val="0"/>
              </w:rPr>
            </w:r>
          </w:p>
          <w:p w:rsidR="00000000" w:rsidDel="00000000" w:rsidP="00000000" w:rsidRDefault="00000000" w:rsidRPr="00000000" w14:paraId="000000EA">
            <w:pPr>
              <w:numPr>
                <w:ilvl w:val="0"/>
                <w:numId w:val="3"/>
              </w:numPr>
              <w:spacing w:after="120" w:line="240" w:lineRule="auto"/>
              <w:ind w:left="300" w:hanging="360"/>
              <w:rPr/>
            </w:pPr>
            <w:r w:rsidDel="00000000" w:rsidR="00000000" w:rsidRPr="00000000">
              <w:rPr>
                <w:rFonts w:ascii="Calibri" w:cs="Calibri" w:eastAsia="Calibri" w:hAnsi="Calibri"/>
                <w:color w:val="274e13"/>
                <w:rtl w:val="0"/>
              </w:rPr>
              <w:t xml:space="preserve">Mampu mengoperasikan instrumen pemantauan indikator risiko kunci (</w:t>
            </w:r>
            <w:r w:rsidDel="00000000" w:rsidR="00000000" w:rsidRPr="00000000">
              <w:rPr>
                <w:rFonts w:ascii="Calibri" w:cs="Calibri" w:eastAsia="Calibri" w:hAnsi="Calibri"/>
                <w:i w:val="1"/>
                <w:iCs w:val="1"/>
                <w:color w:val="274e13"/>
                <w:rtl w:val="0"/>
              </w:rPr>
              <w:t xml:space="preserve">Key Risk Indicators</w:t>
            </w:r>
            <w:r w:rsidDel="00000000" w:rsidR="00000000" w:rsidRPr="00000000">
              <w:rPr>
                <w:rFonts w:ascii="Calibri" w:cs="Calibri" w:eastAsia="Calibri" w:hAnsi="Calibri"/>
                <w:color w:val="274e13"/>
                <w:rtl w:val="0"/>
              </w:rPr>
              <w:t xml:space="preserve">) pada operasional digital.</w:t>
            </w:r>
            <w:r w:rsidDel="00000000" w:rsidR="00000000" w:rsidRPr="00000000">
              <w:rPr>
                <w:rtl w:val="0"/>
              </w:rPr>
            </w:r>
          </w:p>
          <w:p w:rsidR="00000000" w:rsidDel="00000000" w:rsidP="00000000" w:rsidRDefault="00000000" w:rsidRPr="00000000" w14:paraId="000000EB">
            <w:pPr>
              <w:numPr>
                <w:ilvl w:val="0"/>
                <w:numId w:val="3"/>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profil risiko layanan digital secara berkala dan terstruktur.</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profil risiko portofolio digital yang kompleks dan mengevaluasi efektivitas mitigasi kerugian operasional serta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 siber.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EF">
            <w:pPr>
              <w:numPr>
                <w:ilvl w:val="0"/>
                <w:numId w:val="4"/>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akar penyebab insiden risiko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digital</w:t>
            </w:r>
            <w:r w:rsidDel="00000000" w:rsidR="00000000" w:rsidRPr="00000000">
              <w:rPr>
                <w:rFonts w:ascii="Calibri" w:cs="Calibri" w:eastAsia="Calibri" w:hAnsi="Calibri"/>
                <w:color w:val="274e13"/>
                <w:rtl w:val="0"/>
              </w:rPr>
              <w:t xml:space="preserve"> atau kegagalan sistem layanan secara mendalam.</w:t>
            </w:r>
            <w:r w:rsidDel="00000000" w:rsidR="00000000" w:rsidRPr="00000000">
              <w:rPr>
                <w:rtl w:val="0"/>
              </w:rPr>
            </w:r>
          </w:p>
          <w:p w:rsidR="00000000" w:rsidDel="00000000" w:rsidP="00000000" w:rsidRDefault="00000000" w:rsidRPr="00000000" w14:paraId="000000F0">
            <w:pPr>
              <w:numPr>
                <w:ilvl w:val="0"/>
                <w:numId w:val="4"/>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kecukupan modal atau cadangan mitigasi terhadap potensi kerugian teknologi informasi.</w:t>
            </w:r>
            <w:r w:rsidDel="00000000" w:rsidR="00000000" w:rsidRPr="00000000">
              <w:rPr>
                <w:rtl w:val="0"/>
              </w:rPr>
            </w:r>
          </w:p>
          <w:p w:rsidR="00000000" w:rsidDel="00000000" w:rsidP="00000000" w:rsidRDefault="00000000" w:rsidRPr="00000000" w14:paraId="000000F1">
            <w:pPr>
              <w:numPr>
                <w:ilvl w:val="0"/>
                <w:numId w:val="4"/>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eksposur risiko dari kerja sama ekosistem digital pihak ketiga (</w:t>
            </w:r>
            <w:r w:rsidDel="00000000" w:rsidR="00000000" w:rsidRPr="00000000">
              <w:rPr>
                <w:rFonts w:ascii="Calibri" w:cs="Calibri" w:eastAsia="Calibri" w:hAnsi="Calibri"/>
                <w:i w:val="1"/>
                <w:iCs w:val="1"/>
                <w:color w:val="274e13"/>
                <w:rtl w:val="0"/>
              </w:rPr>
              <w:t xml:space="preserve">fintech/vendor</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manajemen risiko </w:t>
            </w:r>
            <w:r w:rsidDel="00000000" w:rsidR="00000000" w:rsidRPr="00000000">
              <w:rPr>
                <w:rFonts w:ascii="Calibri" w:cs="Calibri" w:eastAsia="Calibri" w:hAnsi="Calibri"/>
                <w:i w:val="1"/>
                <w:iCs w:val="1"/>
                <w:color w:val="274e13"/>
                <w:rtl w:val="0"/>
              </w:rPr>
              <w:t xml:space="preserve">enterprise </w:t>
            </w:r>
            <w:r w:rsidDel="00000000" w:rsidR="00000000" w:rsidRPr="00000000">
              <w:rPr>
                <w:rFonts w:ascii="Calibri" w:cs="Calibri" w:eastAsia="Calibri" w:hAnsi="Calibri"/>
                <w:color w:val="274e13"/>
                <w:rtl w:val="0"/>
              </w:rPr>
              <w:t xml:space="preserve">digital yang komprehensif guna menjaga stabilitas dan kelangsungan bisnis Bank Sultra dalam jangka panjang.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F5">
            <w:pPr>
              <w:numPr>
                <w:ilvl w:val="0"/>
                <w:numId w:val="5"/>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mitigasi risiko strategis untuk transformasi digital menyeluruh di Bank Sultra.</w:t>
            </w:r>
            <w:r w:rsidDel="00000000" w:rsidR="00000000" w:rsidRPr="00000000">
              <w:rPr>
                <w:rtl w:val="0"/>
              </w:rPr>
            </w:r>
          </w:p>
          <w:p w:rsidR="00000000" w:rsidDel="00000000" w:rsidP="00000000" w:rsidRDefault="00000000" w:rsidRPr="00000000" w14:paraId="000000F6">
            <w:pPr>
              <w:numPr>
                <w:ilvl w:val="0"/>
                <w:numId w:val="5"/>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toleransi risiko (</w:t>
            </w:r>
            <w:r w:rsidDel="00000000" w:rsidR="00000000" w:rsidRPr="00000000">
              <w:rPr>
                <w:rFonts w:ascii="Calibri" w:cs="Calibri" w:eastAsia="Calibri" w:hAnsi="Calibri"/>
                <w:i w:val="1"/>
                <w:iCs w:val="1"/>
                <w:color w:val="274e13"/>
                <w:rtl w:val="0"/>
              </w:rPr>
              <w:t xml:space="preserve">risk appetite</w:t>
            </w:r>
            <w:r w:rsidDel="00000000" w:rsidR="00000000" w:rsidRPr="00000000">
              <w:rPr>
                <w:rFonts w:ascii="Calibri" w:cs="Calibri" w:eastAsia="Calibri" w:hAnsi="Calibri"/>
                <w:color w:val="274e13"/>
                <w:rtl w:val="0"/>
              </w:rPr>
              <w:t xml:space="preserve">) khusus untuk lini bisnis digital dan inovasi teknologi keuangan.</w:t>
            </w:r>
            <w:r w:rsidDel="00000000" w:rsidR="00000000" w:rsidRPr="00000000">
              <w:rPr>
                <w:rtl w:val="0"/>
              </w:rPr>
            </w:r>
          </w:p>
        </w:tc>
      </w:tr>
    </w:tbl>
    <w:p w:rsidR="00000000" w:rsidDel="00000000" w:rsidP="00000000" w:rsidRDefault="00000000" w:rsidRPr="00000000" w14:paraId="000000F7">
      <w:pPr>
        <w:pStyle w:val="Heading3"/>
        <w:spacing w:after="80" w:before="360" w:line="300" w:lineRule="auto"/>
        <w:rPr>
          <w:rFonts w:ascii="Calibri" w:cs="Calibri" w:eastAsia="Calibri" w:hAnsi="Calibri"/>
          <w:color w:val="274e13"/>
          <w:sz w:val="29"/>
          <w:szCs w:val="29"/>
        </w:rPr>
      </w:pPr>
      <w:bookmarkStart w:colFirst="0" w:colLast="0" w:name="_heading=h.ua4ogzcyq888" w:id="8"/>
      <w:bookmarkEnd w:id="8"/>
      <w:r w:rsidDel="00000000" w:rsidR="00000000" w:rsidRPr="00000000">
        <w:rPr>
          <w:rFonts w:ascii="Calibri" w:cs="Calibri" w:eastAsia="Calibri" w:hAnsi="Calibri"/>
          <w:color w:val="274e13"/>
          <w:sz w:val="29"/>
          <w:szCs w:val="29"/>
          <w:rtl w:val="0"/>
        </w:rPr>
        <w:t xml:space="preserve">DBM-08: DIGITAL BASED PRODUCT &amp; SERVICES KNOWLEDGE</w:t>
      </w:r>
    </w:p>
    <w:p w:rsidR="00000000" w:rsidDel="00000000" w:rsidP="00000000" w:rsidRDefault="00000000" w:rsidRPr="00000000" w14:paraId="000000F8">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memahami dan menganalisis produk dan layanan berbasis digital yang tersedia di pasaran dan merumuskan </w:t>
      </w:r>
      <w:r w:rsidDel="00000000" w:rsidR="00000000" w:rsidRPr="00000000">
        <w:rPr>
          <w:rFonts w:ascii="Calibri" w:cs="Calibri" w:eastAsia="Calibri" w:hAnsi="Calibri"/>
          <w:i w:val="1"/>
          <w:iCs w:val="1"/>
          <w:color w:val="274e13"/>
          <w:rtl w:val="0"/>
        </w:rPr>
        <w:t xml:space="preserve">insight</w:t>
      </w:r>
      <w:r w:rsidDel="00000000" w:rsidR="00000000" w:rsidRPr="00000000">
        <w:rPr>
          <w:rFonts w:ascii="Calibri" w:cs="Calibri" w:eastAsia="Calibri" w:hAnsi="Calibri"/>
          <w:color w:val="274e13"/>
          <w:rtl w:val="0"/>
        </w:rPr>
        <w:t xml:space="preserve"> melalui pemahaman tentang berbagai teknologi digital dan aplikasi yang digunakan, melakukan survei dan pengumpulan data, sehingga menghasilkan rekomendasi produk dan layanan berbasis digital yang akan dikembangkan.</w:t>
      </w:r>
    </w:p>
    <w:tbl>
      <w:tblPr>
        <w:tblStyle w:val="Table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portofolio produk dan fitur layanan digital yang dimiliki oleh Bank Sultra serta aplikasi sejenis di industri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0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0FC">
            <w:pPr>
              <w:numPr>
                <w:ilvl w:val="0"/>
                <w:numId w:val="7"/>
              </w:numPr>
              <w:spacing w:after="100" w:line="240" w:lineRule="auto"/>
              <w:ind w:left="300" w:hanging="360"/>
              <w:rPr/>
            </w:pPr>
            <w:r w:rsidDel="00000000" w:rsidR="00000000" w:rsidRPr="00000000">
              <w:rPr>
                <w:rFonts w:ascii="Calibri" w:cs="Calibri" w:eastAsia="Calibri" w:hAnsi="Calibri"/>
                <w:color w:val="274e13"/>
                <w:rtl w:val="0"/>
              </w:rPr>
              <w:t xml:space="preserve">Mampu menentukan dan menyebutkan fitur-fitur utama pada aplikasi mobile banking dan layanan digital Bank Sultra.</w:t>
            </w:r>
            <w:r w:rsidDel="00000000" w:rsidR="00000000" w:rsidRPr="00000000">
              <w:rPr>
                <w:rtl w:val="0"/>
              </w:rPr>
            </w:r>
          </w:p>
          <w:p w:rsidR="00000000" w:rsidDel="00000000" w:rsidP="00000000" w:rsidRDefault="00000000" w:rsidRPr="00000000" w14:paraId="000000FD">
            <w:pPr>
              <w:numPr>
                <w:ilvl w:val="0"/>
                <w:numId w:val="7"/>
              </w:numPr>
              <w:spacing w:after="100" w:line="240" w:lineRule="auto"/>
              <w:ind w:left="300" w:hanging="360"/>
              <w:rPr/>
            </w:pPr>
            <w:r w:rsidDel="00000000" w:rsidR="00000000" w:rsidRPr="00000000">
              <w:rPr>
                <w:rFonts w:ascii="Calibri" w:cs="Calibri" w:eastAsia="Calibri" w:hAnsi="Calibri"/>
                <w:color w:val="274e13"/>
                <w:rtl w:val="0"/>
              </w:rPr>
              <w:t xml:space="preserve">Mampu mengenali dan menyebutkan produk digital pesaing utama yang beredar di pasar perbankan regional.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spesifikasi teknis, alur fungsional, dan nilai manfaat dari berbagai produk dan layanan digital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0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01">
            <w:pPr>
              <w:numPr>
                <w:ilvl w:val="0"/>
                <w:numId w:val="8"/>
              </w:numPr>
              <w:spacing w:after="100" w:line="240" w:lineRule="auto"/>
              <w:ind w:left="300" w:hanging="360"/>
              <w:rPr/>
            </w:pPr>
            <w:r w:rsidDel="00000000" w:rsidR="00000000" w:rsidRPr="00000000">
              <w:rPr>
                <w:rFonts w:ascii="Calibri" w:cs="Calibri" w:eastAsia="Calibri" w:hAnsi="Calibri"/>
                <w:color w:val="274e13"/>
                <w:rtl w:val="0"/>
              </w:rPr>
              <w:t xml:space="preserve">Mampu memeriksa kesesuaian fungsi produk digital Bank Sultra dengan spesifikasi rancangan awal.</w:t>
            </w:r>
            <w:r w:rsidDel="00000000" w:rsidR="00000000" w:rsidRPr="00000000">
              <w:rPr>
                <w:rtl w:val="0"/>
              </w:rPr>
            </w:r>
          </w:p>
          <w:p w:rsidR="00000000" w:rsidDel="00000000" w:rsidP="00000000" w:rsidRDefault="00000000" w:rsidRPr="00000000" w14:paraId="00000102">
            <w:pPr>
              <w:numPr>
                <w:ilvl w:val="0"/>
                <w:numId w:val="8"/>
              </w:numPr>
              <w:spacing w:after="100" w:line="240" w:lineRule="auto"/>
              <w:ind w:left="300" w:hanging="360"/>
              <w:rPr/>
            </w:pPr>
            <w:r w:rsidDel="00000000" w:rsidR="00000000" w:rsidRPr="00000000">
              <w:rPr>
                <w:rFonts w:ascii="Calibri" w:cs="Calibri" w:eastAsia="Calibri" w:hAnsi="Calibri"/>
                <w:color w:val="274e13"/>
                <w:rtl w:val="0"/>
              </w:rPr>
              <w:t xml:space="preserve">Mampu mencocokkan keunggulan layanan digital Bank Sultra dengan kebutuhan spesifik nasabah di daerah.</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metode pengumpulan data pasar dan survei pengguna untuk merumuskan rekomendasi pengembangan produk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0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06">
            <w:pPr>
              <w:numPr>
                <w:ilvl w:val="0"/>
                <w:numId w:val="9"/>
              </w:numPr>
              <w:spacing w:after="100" w:line="240" w:lineRule="auto"/>
              <w:ind w:left="300" w:hanging="360"/>
              <w:rPr/>
            </w:pPr>
            <w:r w:rsidDel="00000000" w:rsidR="00000000" w:rsidRPr="00000000">
              <w:rPr>
                <w:rFonts w:ascii="Calibri" w:cs="Calibri" w:eastAsia="Calibri" w:hAnsi="Calibri"/>
                <w:color w:val="274e13"/>
                <w:rtl w:val="0"/>
              </w:rPr>
              <w:t xml:space="preserve">Mampu melakukan survei kepuasan nasabah terhadap fitur layanan digital yang sedang berjalan.</w:t>
            </w:r>
            <w:r w:rsidDel="00000000" w:rsidR="00000000" w:rsidRPr="00000000">
              <w:rPr>
                <w:rtl w:val="0"/>
              </w:rPr>
            </w:r>
          </w:p>
          <w:p w:rsidR="00000000" w:rsidDel="00000000" w:rsidP="00000000" w:rsidRDefault="00000000" w:rsidRPr="00000000" w14:paraId="00000107">
            <w:pPr>
              <w:numPr>
                <w:ilvl w:val="0"/>
                <w:numId w:val="9"/>
              </w:numPr>
              <w:spacing w:after="100" w:line="240" w:lineRule="auto"/>
              <w:ind w:left="300" w:hanging="360"/>
              <w:rPr/>
            </w:pPr>
            <w:r w:rsidDel="00000000" w:rsidR="00000000" w:rsidRPr="00000000">
              <w:rPr>
                <w:rFonts w:ascii="Calibri" w:cs="Calibri" w:eastAsia="Calibri" w:hAnsi="Calibri"/>
                <w:color w:val="274e13"/>
                <w:rtl w:val="0"/>
              </w:rPr>
              <w:t xml:space="preserve">Mampu menyusun analisis perbandingan fitur (</w:t>
            </w:r>
            <w:r w:rsidDel="00000000" w:rsidR="00000000" w:rsidRPr="00000000">
              <w:rPr>
                <w:rFonts w:ascii="Calibri" w:cs="Calibri" w:eastAsia="Calibri" w:hAnsi="Calibri"/>
                <w:i w:val="1"/>
                <w:iCs w:val="1"/>
                <w:color w:val="274e13"/>
                <w:rtl w:val="0"/>
              </w:rPr>
              <w:t xml:space="preserve">feature benchmark</w:t>
            </w:r>
            <w:r w:rsidDel="00000000" w:rsidR="00000000" w:rsidRPr="00000000">
              <w:rPr>
                <w:rFonts w:ascii="Calibri" w:cs="Calibri" w:eastAsia="Calibri" w:hAnsi="Calibri"/>
                <w:color w:val="274e13"/>
                <w:rtl w:val="0"/>
              </w:rPr>
              <w:t xml:space="preserve">) antara produk Bank Sultra dengan kompetitor industri.</w:t>
            </w:r>
            <w:r w:rsidDel="00000000" w:rsidR="00000000" w:rsidRPr="00000000">
              <w:rPr>
                <w:rtl w:val="0"/>
              </w:rPr>
            </w:r>
          </w:p>
          <w:p w:rsidR="00000000" w:rsidDel="00000000" w:rsidP="00000000" w:rsidRDefault="00000000" w:rsidRPr="00000000" w14:paraId="00000108">
            <w:pPr>
              <w:numPr>
                <w:ilvl w:val="0"/>
                <w:numId w:val="9"/>
              </w:numPr>
              <w:spacing w:after="100" w:line="240" w:lineRule="auto"/>
              <w:ind w:left="300" w:hanging="360"/>
              <w:rPr/>
            </w:pPr>
            <w:r w:rsidDel="00000000" w:rsidR="00000000" w:rsidRPr="00000000">
              <w:rPr>
                <w:rFonts w:ascii="Calibri" w:cs="Calibri" w:eastAsia="Calibri" w:hAnsi="Calibri"/>
                <w:color w:val="274e13"/>
                <w:rtl w:val="0"/>
              </w:rPr>
              <w:t xml:space="preserve">Mampu merumuskan usulan perbaikan fitur digital berdasarkan masukan langsung dari pengguna.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peta persaingan industri teknologi finansial secara mendalam dan mengevaluasi kelayakan pengembangan produk digital baru bagi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0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0C">
            <w:pPr>
              <w:numPr>
                <w:ilvl w:val="0"/>
                <w:numId w:val="10"/>
              </w:numPr>
              <w:spacing w:after="100" w:line="240" w:lineRule="auto"/>
              <w:ind w:left="300" w:hanging="360"/>
              <w:rPr/>
            </w:pPr>
            <w:r w:rsidDel="00000000" w:rsidR="00000000" w:rsidRPr="00000000">
              <w:rPr>
                <w:rFonts w:ascii="Calibri" w:cs="Calibri" w:eastAsia="Calibri" w:hAnsi="Calibri"/>
                <w:color w:val="274e13"/>
                <w:rtl w:val="0"/>
              </w:rPr>
              <w:t xml:space="preserve">Mampu menganalisis dan menentukan tren adopsi teknologi finansial terkini yang relevan dengan pasar perbankan daerah.</w:t>
            </w:r>
            <w:r w:rsidDel="00000000" w:rsidR="00000000" w:rsidRPr="00000000">
              <w:rPr>
                <w:rtl w:val="0"/>
              </w:rPr>
            </w:r>
          </w:p>
          <w:p w:rsidR="00000000" w:rsidDel="00000000" w:rsidP="00000000" w:rsidRDefault="00000000" w:rsidRPr="00000000" w14:paraId="0000010D">
            <w:pPr>
              <w:numPr>
                <w:ilvl w:val="0"/>
                <w:numId w:val="10"/>
              </w:numPr>
              <w:spacing w:after="10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kelayakan bisnis (</w:t>
            </w:r>
            <w:r w:rsidDel="00000000" w:rsidR="00000000" w:rsidRPr="00000000">
              <w:rPr>
                <w:rFonts w:ascii="Calibri" w:cs="Calibri" w:eastAsia="Calibri" w:hAnsi="Calibri"/>
                <w:i w:val="1"/>
                <w:iCs w:val="1"/>
                <w:color w:val="274e13"/>
                <w:rtl w:val="0"/>
              </w:rPr>
              <w:t xml:space="preserve">feasibility study</w:t>
            </w:r>
            <w:r w:rsidDel="00000000" w:rsidR="00000000" w:rsidRPr="00000000">
              <w:rPr>
                <w:rFonts w:ascii="Calibri" w:cs="Calibri" w:eastAsia="Calibri" w:hAnsi="Calibri"/>
                <w:color w:val="274e13"/>
                <w:rtl w:val="0"/>
              </w:rPr>
              <w:t xml:space="preserve">) dari inisiatif peluncuran produk digital baru.</w:t>
            </w:r>
            <w:r w:rsidDel="00000000" w:rsidR="00000000" w:rsidRPr="00000000">
              <w:rPr>
                <w:rtl w:val="0"/>
              </w:rPr>
            </w:r>
          </w:p>
          <w:p w:rsidR="00000000" w:rsidDel="00000000" w:rsidP="00000000" w:rsidRDefault="00000000" w:rsidRPr="00000000" w14:paraId="0000010E">
            <w:pPr>
              <w:numPr>
                <w:ilvl w:val="0"/>
                <w:numId w:val="10"/>
              </w:numPr>
              <w:spacing w:after="100" w:line="240" w:lineRule="auto"/>
              <w:ind w:left="300" w:hanging="360"/>
              <w:rPr/>
            </w:pPr>
            <w:r w:rsidDel="00000000" w:rsidR="00000000" w:rsidRPr="00000000">
              <w:rPr>
                <w:rFonts w:ascii="Calibri" w:cs="Calibri" w:eastAsia="Calibri" w:hAnsi="Calibri"/>
                <w:color w:val="274e13"/>
                <w:rtl w:val="0"/>
              </w:rPr>
              <w:t xml:space="preserve">Mampu menanalisis umpan balik pasar yang kompleks untuk merumuskan spesifikasi produk digital unggulan.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0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peta jalan (</w:t>
            </w:r>
            <w:r w:rsidDel="00000000" w:rsidR="00000000" w:rsidRPr="00000000">
              <w:rPr>
                <w:rFonts w:ascii="Calibri" w:cs="Calibri" w:eastAsia="Calibri" w:hAnsi="Calibri"/>
                <w:i w:val="1"/>
                <w:iCs w:val="1"/>
                <w:color w:val="274e13"/>
                <w:rtl w:val="0"/>
              </w:rPr>
              <w:t xml:space="preserve">roadmap</w:t>
            </w:r>
            <w:r w:rsidDel="00000000" w:rsidR="00000000" w:rsidRPr="00000000">
              <w:rPr>
                <w:rFonts w:ascii="Calibri" w:cs="Calibri" w:eastAsia="Calibri" w:hAnsi="Calibri"/>
                <w:color w:val="274e13"/>
                <w:rtl w:val="0"/>
              </w:rPr>
              <w:t xml:space="preserve">) produk dan inovasi layanan digital jangka panjang yang memperkuat posisi strategis Bank Sultra di kancah nasional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0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12">
            <w:pPr>
              <w:numPr>
                <w:ilvl w:val="0"/>
                <w:numId w:val="11"/>
              </w:numPr>
              <w:spacing w:after="100" w:line="240" w:lineRule="auto"/>
              <w:ind w:left="300" w:hanging="360"/>
              <w:rPr/>
            </w:pPr>
            <w:r w:rsidDel="00000000" w:rsidR="00000000" w:rsidRPr="00000000">
              <w:rPr>
                <w:rFonts w:ascii="Calibri" w:cs="Calibri" w:eastAsia="Calibri" w:hAnsi="Calibri"/>
                <w:color w:val="274e13"/>
                <w:rtl w:val="0"/>
              </w:rPr>
              <w:t xml:space="preserve">Mampu merancang portofolio inovasi produk digital masa depan yang terintegrasi dengan ekosistem ekonomi daerah.</w:t>
            </w:r>
            <w:r w:rsidDel="00000000" w:rsidR="00000000" w:rsidRPr="00000000">
              <w:rPr>
                <w:rtl w:val="0"/>
              </w:rPr>
            </w:r>
          </w:p>
          <w:p w:rsidR="00000000" w:rsidDel="00000000" w:rsidP="00000000" w:rsidRDefault="00000000" w:rsidRPr="00000000" w14:paraId="00000113">
            <w:pPr>
              <w:numPr>
                <w:ilvl w:val="0"/>
                <w:numId w:val="11"/>
              </w:numPr>
              <w:spacing w:after="100" w:line="240" w:lineRule="auto"/>
              <w:ind w:left="300" w:hanging="360"/>
              <w:rPr/>
            </w:pPr>
            <w:r w:rsidDel="00000000" w:rsidR="00000000" w:rsidRPr="00000000">
              <w:rPr>
                <w:rFonts w:ascii="Calibri" w:cs="Calibri" w:eastAsia="Calibri" w:hAnsi="Calibri"/>
                <w:color w:val="274e13"/>
                <w:rtl w:val="0"/>
              </w:rPr>
              <w:t xml:space="preserve">Mampu merumuskan visi strategis pengembangan lini bisnis digital Bank Sultra untuk dekade berikutnya.</w:t>
            </w:r>
            <w:r w:rsidDel="00000000" w:rsidR="00000000" w:rsidRPr="00000000">
              <w:rPr>
                <w:rtl w:val="0"/>
              </w:rPr>
            </w:r>
          </w:p>
        </w:tc>
      </w:tr>
    </w:tbl>
    <w:p w:rsidR="00000000" w:rsidDel="00000000" w:rsidP="00000000" w:rsidRDefault="00000000" w:rsidRPr="00000000" w14:paraId="00000114">
      <w:pPr>
        <w:pStyle w:val="Heading3"/>
        <w:spacing w:after="80" w:before="280" w:line="300" w:lineRule="auto"/>
        <w:rPr>
          <w:rFonts w:ascii="Calibri" w:cs="Calibri" w:eastAsia="Calibri" w:hAnsi="Calibri"/>
          <w:color w:val="274e13"/>
          <w:sz w:val="24"/>
          <w:szCs w:val="24"/>
        </w:rPr>
      </w:pPr>
      <w:bookmarkStart w:colFirst="0" w:colLast="0" w:name="_heading=h.q5f4lpgk8xpt" w:id="9"/>
      <w:bookmarkEnd w:id="9"/>
      <w:r w:rsidDel="00000000" w:rsidR="00000000" w:rsidRPr="00000000">
        <w:rPr>
          <w:rtl w:val="0"/>
        </w:rPr>
      </w:r>
    </w:p>
    <w:p w:rsidR="00000000" w:rsidDel="00000000" w:rsidP="00000000" w:rsidRDefault="00000000" w:rsidRPr="00000000" w14:paraId="00000115">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DBM-09: DIGITAL GOVERNANCE</w:t>
      </w:r>
    </w:p>
    <w:p w:rsidR="00000000" w:rsidDel="00000000" w:rsidP="00000000" w:rsidRDefault="00000000" w:rsidRPr="00000000" w14:paraId="00000116">
      <w:pPr>
        <w:spacing w:after="240" w:line="300" w:lineRule="auto"/>
        <w:rPr>
          <w:rFonts w:ascii="Calibri" w:cs="Calibri" w:eastAsia="Calibri" w:hAnsi="Calibri"/>
          <w:color w:val="274e13"/>
          <w:highlight w:val="yellow"/>
          <w:u w:val="single"/>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mengatur dan menjalankan tata kelola perusahaan dalam penggunaan teknologi berbasis digital sesuai dengan kerangka kerja dan standar yang ditetapkan serta memantau dan mengendalikan pelaksanaannya, sehingga meningkatkan efektivitas dan efisiensi pengelolaan seluruh proses bisnis dan pengendalian kualitas.</w:t>
      </w:r>
      <w:r w:rsidDel="00000000" w:rsidR="00000000" w:rsidRPr="00000000">
        <w:rPr>
          <w:rtl w:val="0"/>
        </w:rPr>
      </w:r>
    </w:p>
    <w:tbl>
      <w:tblPr>
        <w:tblStyle w:val="Table9"/>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1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1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prinsip dasar tata kelola teknologi informasi (IT </w:t>
            </w:r>
            <w:r w:rsidDel="00000000" w:rsidR="00000000" w:rsidRPr="00000000">
              <w:rPr>
                <w:rFonts w:ascii="Calibri" w:cs="Calibri" w:eastAsia="Calibri" w:hAnsi="Calibri"/>
                <w:i w:val="1"/>
                <w:iCs w:val="1"/>
                <w:color w:val="274e13"/>
                <w:rtl w:val="0"/>
              </w:rPr>
              <w:t xml:space="preserve">Governance</w:t>
            </w:r>
            <w:r w:rsidDel="00000000" w:rsidR="00000000" w:rsidRPr="00000000">
              <w:rPr>
                <w:rFonts w:ascii="Calibri" w:cs="Calibri" w:eastAsia="Calibri" w:hAnsi="Calibri"/>
                <w:color w:val="274e13"/>
                <w:rtl w:val="0"/>
              </w:rPr>
              <w:t xml:space="preserve">) dan prosedur operasional standar digital di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9">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1A">
            <w:pPr>
              <w:numPr>
                <w:ilvl w:val="0"/>
                <w:numId w:val="31"/>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pedoman tata kelola dan prosedur operasional baku terkait sistem digital.</w:t>
            </w:r>
            <w:r w:rsidDel="00000000" w:rsidR="00000000" w:rsidRPr="00000000">
              <w:rPr>
                <w:rtl w:val="0"/>
              </w:rPr>
            </w:r>
          </w:p>
          <w:p w:rsidR="00000000" w:rsidDel="00000000" w:rsidP="00000000" w:rsidRDefault="00000000" w:rsidRPr="00000000" w14:paraId="0000011B">
            <w:pPr>
              <w:numPr>
                <w:ilvl w:val="0"/>
                <w:numId w:val="31"/>
              </w:numPr>
              <w:spacing w:after="120" w:line="240" w:lineRule="auto"/>
              <w:ind w:left="300" w:hanging="360"/>
              <w:rPr/>
            </w:pPr>
            <w:r w:rsidDel="00000000" w:rsidR="00000000" w:rsidRPr="00000000">
              <w:rPr>
                <w:rFonts w:ascii="Calibri" w:cs="Calibri" w:eastAsia="Calibri" w:hAnsi="Calibri"/>
                <w:color w:val="274e13"/>
                <w:rtl w:val="0"/>
              </w:rPr>
              <w:t xml:space="preserve">Mampu mengenali dan menyebutkan pihak-pihak yang berwenang memberikan otorisasi pada proses digital perusahaan.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1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1D">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kerangka kerja tata kelola digital (seperti COBIT/ITIL dasar) serta pemantauan pengendalian kualitas pada layanan teknologi bank.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1E">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1F">
            <w:pPr>
              <w:numPr>
                <w:ilvl w:val="0"/>
                <w:numId w:val="39"/>
              </w:numPr>
              <w:spacing w:after="120" w:line="240" w:lineRule="auto"/>
              <w:ind w:left="300" w:hanging="360"/>
              <w:rPr/>
            </w:pPr>
            <w:r w:rsidDel="00000000" w:rsidR="00000000" w:rsidRPr="00000000">
              <w:rPr>
                <w:rFonts w:ascii="Calibri" w:cs="Calibri" w:eastAsia="Calibri" w:hAnsi="Calibri"/>
                <w:color w:val="274e13"/>
                <w:rtl w:val="0"/>
              </w:rPr>
              <w:t xml:space="preserve">Mampu memeriksa pelaksanaan prosedur operasional standar pada pengelolaan layanan digital harian.</w:t>
            </w:r>
            <w:r w:rsidDel="00000000" w:rsidR="00000000" w:rsidRPr="00000000">
              <w:rPr>
                <w:rtl w:val="0"/>
              </w:rPr>
            </w:r>
          </w:p>
          <w:p w:rsidR="00000000" w:rsidDel="00000000" w:rsidP="00000000" w:rsidRDefault="00000000" w:rsidRPr="00000000" w14:paraId="00000120">
            <w:pPr>
              <w:numPr>
                <w:ilvl w:val="0"/>
                <w:numId w:val="39"/>
              </w:numPr>
              <w:spacing w:after="120" w:line="240" w:lineRule="auto"/>
              <w:ind w:left="300" w:hanging="360"/>
              <w:rPr/>
            </w:pPr>
            <w:r w:rsidDel="00000000" w:rsidR="00000000" w:rsidRPr="00000000">
              <w:rPr>
                <w:rFonts w:ascii="Calibri" w:cs="Calibri" w:eastAsia="Calibri" w:hAnsi="Calibri"/>
                <w:color w:val="274e13"/>
                <w:rtl w:val="0"/>
              </w:rPr>
              <w:t xml:space="preserve">Mampu mencocokkan dokumen pertanggungjawaban operasional digital dengan ketentuan tata kelola bank.</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2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22">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prinsip tata kelola digital secara konsisten dalam pengelolaan proyek dan operasional layanan harian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23">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24">
            <w:pPr>
              <w:numPr>
                <w:ilvl w:val="0"/>
                <w:numId w:val="32"/>
              </w:numPr>
              <w:spacing w:after="120" w:line="240" w:lineRule="auto"/>
              <w:ind w:left="300" w:hanging="360"/>
              <w:rPr/>
            </w:pPr>
            <w:r w:rsidDel="00000000" w:rsidR="00000000" w:rsidRPr="00000000">
              <w:rPr>
                <w:rFonts w:ascii="Calibri" w:cs="Calibri" w:eastAsia="Calibri" w:hAnsi="Calibri"/>
                <w:color w:val="274e13"/>
                <w:rtl w:val="0"/>
              </w:rPr>
              <w:t xml:space="preserve">Mampu mengendalikan kualitas pelaksanaan tugas operasional digital agar sesuai dengan standar mutu bank.</w:t>
            </w:r>
            <w:r w:rsidDel="00000000" w:rsidR="00000000" w:rsidRPr="00000000">
              <w:rPr>
                <w:rtl w:val="0"/>
              </w:rPr>
            </w:r>
          </w:p>
          <w:p w:rsidR="00000000" w:rsidDel="00000000" w:rsidP="00000000" w:rsidRDefault="00000000" w:rsidRPr="00000000" w14:paraId="00000125">
            <w:pPr>
              <w:numPr>
                <w:ilvl w:val="0"/>
                <w:numId w:val="32"/>
              </w:numPr>
              <w:spacing w:after="120" w:line="240" w:lineRule="auto"/>
              <w:ind w:left="300" w:hanging="360"/>
              <w:rPr/>
            </w:pPr>
            <w:r w:rsidDel="00000000" w:rsidR="00000000" w:rsidRPr="00000000">
              <w:rPr>
                <w:rFonts w:ascii="Calibri" w:cs="Calibri" w:eastAsia="Calibri" w:hAnsi="Calibri"/>
                <w:color w:val="274e13"/>
                <w:rtl w:val="0"/>
              </w:rPr>
              <w:t xml:space="preserve">Mampu melakukan audit internal sederhana terhadap alur kerja pemrosesan layanan digital.</w:t>
            </w:r>
            <w:r w:rsidDel="00000000" w:rsidR="00000000" w:rsidRPr="00000000">
              <w:rPr>
                <w:rtl w:val="0"/>
              </w:rPr>
            </w:r>
          </w:p>
          <w:p w:rsidR="00000000" w:rsidDel="00000000" w:rsidP="00000000" w:rsidRDefault="00000000" w:rsidRPr="00000000" w14:paraId="00000126">
            <w:pPr>
              <w:numPr>
                <w:ilvl w:val="0"/>
                <w:numId w:val="32"/>
              </w:numPr>
              <w:spacing w:after="120" w:line="240" w:lineRule="auto"/>
              <w:ind w:left="300" w:hanging="360"/>
              <w:rPr/>
            </w:pPr>
            <w:r w:rsidDel="00000000" w:rsidR="00000000" w:rsidRPr="00000000">
              <w:rPr>
                <w:rFonts w:ascii="Calibri" w:cs="Calibri" w:eastAsia="Calibri" w:hAnsi="Calibri"/>
                <w:color w:val="274e13"/>
                <w:rtl w:val="0"/>
              </w:rPr>
              <w:t xml:space="preserve">Mampu menyusun dokumentasi tata kelola dan pelaporan efisiensi proses bisnis secara terstruktur.</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2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2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efektivitas kerangka kerja tata kelola digital dan mengevaluasi peningkatan produktivitas serta pengendalian kualitas perusahaan. </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29">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2A">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celah efisiensi pada struktur tata kelola teknologi dan proses bisnis digital Bank Sultra.</w:t>
            </w:r>
            <w:r w:rsidDel="00000000" w:rsidR="00000000" w:rsidRPr="00000000">
              <w:rPr>
                <w:rtl w:val="0"/>
              </w:rPr>
            </w:r>
          </w:p>
          <w:p w:rsidR="00000000" w:rsidDel="00000000" w:rsidP="00000000" w:rsidRDefault="00000000" w:rsidRPr="00000000" w14:paraId="0000012B">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kematangan (</w:t>
            </w:r>
            <w:r w:rsidDel="00000000" w:rsidR="00000000" w:rsidRPr="00000000">
              <w:rPr>
                <w:rFonts w:ascii="Calibri" w:cs="Calibri" w:eastAsia="Calibri" w:hAnsi="Calibri"/>
                <w:i w:val="1"/>
                <w:iCs w:val="1"/>
                <w:color w:val="274e13"/>
                <w:rtl w:val="0"/>
              </w:rPr>
              <w:t xml:space="preserve">maturity level</w:t>
            </w:r>
            <w:r w:rsidDel="00000000" w:rsidR="00000000" w:rsidRPr="00000000">
              <w:rPr>
                <w:rFonts w:ascii="Calibri" w:cs="Calibri" w:eastAsia="Calibri" w:hAnsi="Calibri"/>
                <w:color w:val="274e13"/>
                <w:rtl w:val="0"/>
              </w:rPr>
              <w:t xml:space="preserve">) tata kelola teknologi informasi berdasarkan standar industri.</w:t>
            </w:r>
            <w:r w:rsidDel="00000000" w:rsidR="00000000" w:rsidRPr="00000000">
              <w:rPr>
                <w:rtl w:val="0"/>
              </w:rPr>
            </w:r>
          </w:p>
          <w:p w:rsidR="00000000" w:rsidDel="00000000" w:rsidP="00000000" w:rsidRDefault="00000000" w:rsidRPr="00000000" w14:paraId="0000012C">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merumuskan rekomendasi perbaikan tata kelola dari auditor independen serta mengawasi implementasinya.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2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2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sistem tata kelola digital korporat yang kokoh, transparan, dan berstandar internasional untuk mendukung pertumbuhan berkelanjutan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2F">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30">
            <w:pPr>
              <w:numPr>
                <w:ilvl w:val="0"/>
                <w:numId w:val="17"/>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merancang kerangka tata kelola teknologi dan digital </w:t>
            </w:r>
            <w:r w:rsidDel="00000000" w:rsidR="00000000" w:rsidRPr="00000000">
              <w:rPr>
                <w:rFonts w:ascii="Calibri" w:cs="Calibri" w:eastAsia="Calibri" w:hAnsi="Calibri"/>
                <w:i w:val="1"/>
                <w:iCs w:val="1"/>
                <w:color w:val="274e13"/>
                <w:rtl w:val="0"/>
              </w:rPr>
              <w:t xml:space="preserve">end-to-end</w:t>
            </w:r>
            <w:r w:rsidDel="00000000" w:rsidR="00000000" w:rsidRPr="00000000">
              <w:rPr>
                <w:rFonts w:ascii="Calibri" w:cs="Calibri" w:eastAsia="Calibri" w:hAnsi="Calibri"/>
                <w:color w:val="274e13"/>
                <w:rtl w:val="0"/>
              </w:rPr>
              <w:t xml:space="preserve"> yang selaras dengan Rencana Bisnis Bank (RBB).</w:t>
            </w:r>
          </w:p>
          <w:p w:rsidR="00000000" w:rsidDel="00000000" w:rsidP="00000000" w:rsidRDefault="00000000" w:rsidRPr="00000000" w14:paraId="00000131">
            <w:pPr>
              <w:numPr>
                <w:ilvl w:val="0"/>
                <w:numId w:val="17"/>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merumuskan kebijakan strategis pengendalian mutu dan akuntabilitas pengelolaan aset digital di seluruh jenjang organisasi Bank Sultra.</w:t>
            </w:r>
          </w:p>
        </w:tc>
      </w:tr>
    </w:tbl>
    <w:p w:rsidR="00000000" w:rsidDel="00000000" w:rsidP="00000000" w:rsidRDefault="00000000" w:rsidRPr="00000000" w14:paraId="00000132">
      <w:pPr>
        <w:pStyle w:val="Heading3"/>
        <w:spacing w:after="80" w:before="280" w:line="300" w:lineRule="auto"/>
        <w:rPr>
          <w:rFonts w:ascii="Calibri" w:cs="Calibri" w:eastAsia="Calibri" w:hAnsi="Calibri"/>
          <w:color w:val="274e13"/>
          <w:sz w:val="24"/>
          <w:szCs w:val="24"/>
        </w:rPr>
      </w:pPr>
      <w:bookmarkStart w:colFirst="0" w:colLast="0" w:name="_heading=h.ngis7tsx899c" w:id="10"/>
      <w:bookmarkEnd w:id="10"/>
      <w:r w:rsidDel="00000000" w:rsidR="00000000" w:rsidRPr="00000000">
        <w:rPr>
          <w:rtl w:val="0"/>
        </w:rPr>
      </w:r>
    </w:p>
    <w:p w:rsidR="00000000" w:rsidDel="00000000" w:rsidP="00000000" w:rsidRDefault="00000000" w:rsidRPr="00000000" w14:paraId="00000133">
      <w:pPr>
        <w:pStyle w:val="Heading3"/>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DBM-10: USER EXPERIENCE ANALYSIS</w:t>
      </w:r>
    </w:p>
    <w:p w:rsidR="00000000" w:rsidDel="00000000" w:rsidP="00000000" w:rsidRDefault="00000000" w:rsidRPr="00000000" w14:paraId="00000134">
      <w:pP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merumuskan pengalaman pengguna (</w:t>
      </w:r>
      <w:r w:rsidDel="00000000" w:rsidR="00000000" w:rsidRPr="00000000">
        <w:rPr>
          <w:rFonts w:ascii="Calibri" w:cs="Calibri" w:eastAsia="Calibri" w:hAnsi="Calibri"/>
          <w:i w:val="1"/>
          <w:iCs w:val="1"/>
          <w:color w:val="274e13"/>
          <w:rtl w:val="0"/>
        </w:rPr>
        <w:t xml:space="preserve">User Experience</w:t>
      </w:r>
      <w:r w:rsidDel="00000000" w:rsidR="00000000" w:rsidRPr="00000000">
        <w:rPr>
          <w:rFonts w:ascii="Calibri" w:cs="Calibri" w:eastAsia="Calibri" w:hAnsi="Calibri"/>
          <w:color w:val="274e13"/>
          <w:rtl w:val="0"/>
        </w:rPr>
        <w:t xml:space="preserve">) dalam berinteraksi atau menggunakan produk dan layanan digital dengan cara melakukan penelitian, survei, observasi, diskusi dengan pengguna, dan mempertimbangkan tujuan, tugas dan lingkungan, melalui sistem, produk dan layanan ataupun perangkat digital yang digunakan sehingga dapat diperoleh masukan untuk pelaksanaan desain produk dan layanan berbasis digital secara tepat.</w:t>
      </w:r>
    </w:p>
    <w:tbl>
      <w:tblPr>
        <w:tblStyle w:val="Table10"/>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13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prinsip dasar antarmuka pengguna (</w:t>
            </w:r>
            <w:r w:rsidDel="00000000" w:rsidR="00000000" w:rsidRPr="00000000">
              <w:rPr>
                <w:rFonts w:ascii="Calibri" w:cs="Calibri" w:eastAsia="Calibri" w:hAnsi="Calibri"/>
                <w:i w:val="1"/>
                <w:iCs w:val="1"/>
                <w:color w:val="274e13"/>
                <w:rtl w:val="0"/>
              </w:rPr>
              <w:t xml:space="preserve">User Interface</w:t>
            </w:r>
            <w:r w:rsidDel="00000000" w:rsidR="00000000" w:rsidRPr="00000000">
              <w:rPr>
                <w:rFonts w:ascii="Calibri" w:cs="Calibri" w:eastAsia="Calibri" w:hAnsi="Calibri"/>
                <w:color w:val="274e13"/>
                <w:rtl w:val="0"/>
              </w:rPr>
              <w:t xml:space="preserve">) dan pengalaman pengguna (</w:t>
            </w:r>
            <w:r w:rsidDel="00000000" w:rsidR="00000000" w:rsidRPr="00000000">
              <w:rPr>
                <w:rFonts w:ascii="Calibri" w:cs="Calibri" w:eastAsia="Calibri" w:hAnsi="Calibri"/>
                <w:i w:val="1"/>
                <w:iCs w:val="1"/>
                <w:color w:val="274e13"/>
                <w:rtl w:val="0"/>
              </w:rPr>
              <w:t xml:space="preserve">User Experience</w:t>
            </w:r>
            <w:r w:rsidDel="00000000" w:rsidR="00000000" w:rsidRPr="00000000">
              <w:rPr>
                <w:rFonts w:ascii="Calibri" w:cs="Calibri" w:eastAsia="Calibri" w:hAnsi="Calibri"/>
                <w:color w:val="274e13"/>
                <w:rtl w:val="0"/>
              </w:rPr>
              <w:t xml:space="preserve">) pada aplikasi digital Bank Sultra. </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7">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38">
            <w:pPr>
              <w:numPr>
                <w:ilvl w:val="0"/>
                <w:numId w:val="36"/>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menjelaskan elemen dasar kemudahan navigasi pada aplikasi mobile banking.</w:t>
            </w:r>
            <w:r w:rsidDel="00000000" w:rsidR="00000000" w:rsidRPr="00000000">
              <w:rPr>
                <w:rtl w:val="0"/>
              </w:rPr>
            </w:r>
          </w:p>
          <w:p w:rsidR="00000000" w:rsidDel="00000000" w:rsidP="00000000" w:rsidRDefault="00000000" w:rsidRPr="00000000" w14:paraId="00000139">
            <w:pPr>
              <w:numPr>
                <w:ilvl w:val="0"/>
                <w:numId w:val="36"/>
              </w:numPr>
              <w:spacing w:after="120" w:line="240" w:lineRule="auto"/>
              <w:ind w:left="300" w:hanging="360"/>
              <w:rPr/>
            </w:pPr>
            <w:r w:rsidDel="00000000" w:rsidR="00000000" w:rsidRPr="00000000">
              <w:rPr>
                <w:rFonts w:ascii="Calibri" w:cs="Calibri" w:eastAsia="Calibri" w:hAnsi="Calibri"/>
                <w:color w:val="274e13"/>
                <w:rtl w:val="0"/>
              </w:rPr>
              <w:t xml:space="preserve">Mampu mengenali keluhan umum yang sering disampaikan oleh pengguna layanan digital terkait kendala antarmuka.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13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metode dasar pengumpulan umpan balik pengguna, observasi interaksi, serta pencatatan masalah kenyamanan penggunaan aplikasi.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C">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3D">
            <w:pPr>
              <w:numPr>
                <w:ilvl w:val="0"/>
                <w:numId w:val="42"/>
              </w:numPr>
              <w:spacing w:after="120" w:line="240" w:lineRule="auto"/>
              <w:ind w:left="300" w:hanging="360"/>
              <w:rPr/>
            </w:pPr>
            <w:r w:rsidDel="00000000" w:rsidR="00000000" w:rsidRPr="00000000">
              <w:rPr>
                <w:rFonts w:ascii="Calibri" w:cs="Calibri" w:eastAsia="Calibri" w:hAnsi="Calibri"/>
                <w:color w:val="274e13"/>
                <w:rtl w:val="0"/>
              </w:rPr>
              <w:t xml:space="preserve">Mampu memeriksa alur navigasi (</w:t>
            </w:r>
            <w:r w:rsidDel="00000000" w:rsidR="00000000" w:rsidRPr="00000000">
              <w:rPr>
                <w:rFonts w:ascii="Calibri" w:cs="Calibri" w:eastAsia="Calibri" w:hAnsi="Calibri"/>
                <w:i w:val="1"/>
                <w:iCs w:val="1"/>
                <w:color w:val="274e13"/>
                <w:rtl w:val="0"/>
              </w:rPr>
              <w:t xml:space="preserve">user flow</w:t>
            </w:r>
            <w:r w:rsidDel="00000000" w:rsidR="00000000" w:rsidRPr="00000000">
              <w:rPr>
                <w:rFonts w:ascii="Calibri" w:cs="Calibri" w:eastAsia="Calibri" w:hAnsi="Calibri"/>
                <w:color w:val="274e13"/>
                <w:rtl w:val="0"/>
              </w:rPr>
              <w:t xml:space="preserve">) aplikasi digital berdasarkan panduan standar kenyamanan pengguna.</w:t>
            </w:r>
            <w:r w:rsidDel="00000000" w:rsidR="00000000" w:rsidRPr="00000000">
              <w:rPr>
                <w:rtl w:val="0"/>
              </w:rPr>
            </w:r>
          </w:p>
          <w:p w:rsidR="00000000" w:rsidDel="00000000" w:rsidP="00000000" w:rsidRDefault="00000000" w:rsidRPr="00000000" w14:paraId="0000013E">
            <w:pPr>
              <w:numPr>
                <w:ilvl w:val="0"/>
                <w:numId w:val="42"/>
              </w:numPr>
              <w:spacing w:after="120" w:line="240" w:lineRule="auto"/>
              <w:ind w:left="300" w:hanging="360"/>
              <w:rPr/>
            </w:pPr>
            <w:r w:rsidDel="00000000" w:rsidR="00000000" w:rsidRPr="00000000">
              <w:rPr>
                <w:rFonts w:ascii="Calibri" w:cs="Calibri" w:eastAsia="Calibri" w:hAnsi="Calibri"/>
                <w:color w:val="274e13"/>
                <w:rtl w:val="0"/>
              </w:rPr>
              <w:t xml:space="preserve">Mampu mencatat dan menyajikan data keluhan nasabah terkait hambatan dalam mengoperasikan fitur transaksi digital.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4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Menerapkan metode riset pengguna (survei, wawancara, observasi) secara mandiri untuk mengevaluasi kegunaan (</w:t>
            </w:r>
            <w:r w:rsidDel="00000000" w:rsidR="00000000" w:rsidRPr="00000000">
              <w:rPr>
                <w:rFonts w:ascii="Calibri" w:cs="Calibri" w:eastAsia="Calibri" w:hAnsi="Calibri"/>
                <w:i w:val="1"/>
                <w:iCs w:val="1"/>
                <w:color w:val="274e13"/>
                <w:rtl w:val="0"/>
              </w:rPr>
              <w:t xml:space="preserve">usability</w:t>
            </w:r>
            <w:r w:rsidDel="00000000" w:rsidR="00000000" w:rsidRPr="00000000">
              <w:rPr>
                <w:rFonts w:ascii="Calibri" w:cs="Calibri" w:eastAsia="Calibri" w:hAnsi="Calibri"/>
                <w:color w:val="274e13"/>
                <w:rtl w:val="0"/>
              </w:rPr>
              <w:t xml:space="preserve">) layanan digital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1">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42">
            <w:pPr>
              <w:numPr>
                <w:ilvl w:val="0"/>
                <w:numId w:val="18"/>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melaksanakan uji kegunaan (</w:t>
            </w:r>
            <w:r w:rsidDel="00000000" w:rsidR="00000000" w:rsidRPr="00000000">
              <w:rPr>
                <w:rFonts w:ascii="Calibri" w:cs="Calibri" w:eastAsia="Calibri" w:hAnsi="Calibri"/>
                <w:i w:val="1"/>
                <w:iCs w:val="1"/>
                <w:color w:val="274e13"/>
                <w:rtl w:val="0"/>
              </w:rPr>
              <w:t xml:space="preserve">usability testing</w:t>
            </w:r>
            <w:r w:rsidDel="00000000" w:rsidR="00000000" w:rsidRPr="00000000">
              <w:rPr>
                <w:rFonts w:ascii="Calibri" w:cs="Calibri" w:eastAsia="Calibri" w:hAnsi="Calibri"/>
                <w:color w:val="274e13"/>
                <w:rtl w:val="0"/>
              </w:rPr>
              <w:t xml:space="preserve">) fitur digital baru bersama perwakilan nasabah atau pegawai.</w:t>
            </w:r>
          </w:p>
          <w:p w:rsidR="00000000" w:rsidDel="00000000" w:rsidP="00000000" w:rsidRDefault="00000000" w:rsidRPr="00000000" w14:paraId="00000143">
            <w:pPr>
              <w:numPr>
                <w:ilvl w:val="0"/>
                <w:numId w:val="18"/>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menganalisis dan menentukan perilaku pengguna dalam menyelesaikan tugas transaksi pada aplikasi mobile banking.</w:t>
            </w:r>
          </w:p>
          <w:p w:rsidR="00000000" w:rsidDel="00000000" w:rsidP="00000000" w:rsidRDefault="00000000" w:rsidRPr="00000000" w14:paraId="00000144">
            <w:pPr>
              <w:numPr>
                <w:ilvl w:val="0"/>
                <w:numId w:val="18"/>
              </w:numPr>
              <w:spacing w:after="120" w:line="240" w:lineRule="auto"/>
              <w:ind w:left="27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Mampu menyusun laporan temuan pengalaman pengguna beserta rekomendasi perbaikan desain antarmuka secara terstruktur.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4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Menganalisis metrik pengalaman pengguna yang kompleks (seperti </w:t>
            </w:r>
            <w:r w:rsidDel="00000000" w:rsidR="00000000" w:rsidRPr="00000000">
              <w:rPr>
                <w:rFonts w:ascii="Calibri" w:cs="Calibri" w:eastAsia="Calibri" w:hAnsi="Calibri"/>
                <w:i w:val="1"/>
                <w:iCs w:val="1"/>
                <w:color w:val="274e13"/>
                <w:rtl w:val="0"/>
              </w:rPr>
              <w:t xml:space="preserve">Customer Effort Score</w:t>
            </w:r>
            <w:r w:rsidDel="00000000" w:rsidR="00000000" w:rsidRPr="00000000">
              <w:rPr>
                <w:rFonts w:ascii="Calibri" w:cs="Calibri" w:eastAsia="Calibri" w:hAnsi="Calibri"/>
                <w:color w:val="274e13"/>
                <w:rtl w:val="0"/>
              </w:rPr>
              <w:t xml:space="preserve"> / </w:t>
            </w:r>
            <w:r w:rsidDel="00000000" w:rsidR="00000000" w:rsidRPr="00000000">
              <w:rPr>
                <w:rFonts w:ascii="Calibri" w:cs="Calibri" w:eastAsia="Calibri" w:hAnsi="Calibri"/>
                <w:i w:val="1"/>
                <w:iCs w:val="1"/>
                <w:color w:val="274e13"/>
                <w:rtl w:val="0"/>
              </w:rPr>
              <w:t xml:space="preserve">Net Promoter Score</w:t>
            </w:r>
            <w:r w:rsidDel="00000000" w:rsidR="00000000" w:rsidRPr="00000000">
              <w:rPr>
                <w:rFonts w:ascii="Calibri" w:cs="Calibri" w:eastAsia="Calibri" w:hAnsi="Calibri"/>
                <w:color w:val="274e13"/>
                <w:rtl w:val="0"/>
              </w:rPr>
              <w:t xml:space="preserve">) dan mengevaluasi dampak perbaikan desain terhadap kepuasan nasabah</w:t>
            </w:r>
          </w:p>
          <w:p w:rsidR="00000000" w:rsidDel="00000000" w:rsidP="00000000" w:rsidRDefault="00000000" w:rsidRPr="00000000" w14:paraId="00000147">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8">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49">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data metrik kepuasan pengguna untuk menentukan titik gesekan (</w:t>
            </w:r>
            <w:r w:rsidDel="00000000" w:rsidR="00000000" w:rsidRPr="00000000">
              <w:rPr>
                <w:rFonts w:ascii="Calibri" w:cs="Calibri" w:eastAsia="Calibri" w:hAnsi="Calibri"/>
                <w:i w:val="1"/>
                <w:iCs w:val="1"/>
                <w:color w:val="274e13"/>
                <w:rtl w:val="0"/>
              </w:rPr>
              <w:t xml:space="preserve">pain points</w:t>
            </w:r>
            <w:r w:rsidDel="00000000" w:rsidR="00000000" w:rsidRPr="00000000">
              <w:rPr>
                <w:rFonts w:ascii="Calibri" w:cs="Calibri" w:eastAsia="Calibri" w:hAnsi="Calibri"/>
                <w:color w:val="274e13"/>
                <w:rtl w:val="0"/>
              </w:rPr>
              <w:t xml:space="preserve">) dalam perjalanan nasabah (</w:t>
            </w:r>
            <w:r w:rsidDel="00000000" w:rsidR="00000000" w:rsidRPr="00000000">
              <w:rPr>
                <w:rFonts w:ascii="Calibri" w:cs="Calibri" w:eastAsia="Calibri" w:hAnsi="Calibri"/>
                <w:i w:val="1"/>
                <w:iCs w:val="1"/>
                <w:color w:val="274e13"/>
                <w:rtl w:val="0"/>
              </w:rPr>
              <w:t xml:space="preserve">customer journey</w:t>
            </w:r>
            <w:r w:rsidDel="00000000" w:rsidR="00000000" w:rsidRPr="00000000">
              <w:rPr>
                <w:rFonts w:ascii="Calibri" w:cs="Calibri" w:eastAsia="Calibri" w:hAnsi="Calibri"/>
                <w:color w:val="274e13"/>
                <w:rtl w:val="0"/>
              </w:rPr>
              <w:t xml:space="preserve">).</w:t>
            </w:r>
            <w:r w:rsidDel="00000000" w:rsidR="00000000" w:rsidRPr="00000000">
              <w:rPr>
                <w:rtl w:val="0"/>
              </w:rPr>
            </w:r>
          </w:p>
          <w:p w:rsidR="00000000" w:rsidDel="00000000" w:rsidP="00000000" w:rsidRDefault="00000000" w:rsidRPr="00000000" w14:paraId="0000014A">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menentukan tingkat efektivitas perubahan desain tata letak aplikasi terhadap peningkatan kemudahan bertransaksi.</w:t>
            </w:r>
            <w:r w:rsidDel="00000000" w:rsidR="00000000" w:rsidRPr="00000000">
              <w:rPr>
                <w:rtl w:val="0"/>
              </w:rPr>
            </w:r>
          </w:p>
          <w:p w:rsidR="00000000" w:rsidDel="00000000" w:rsidP="00000000" w:rsidRDefault="00000000" w:rsidRPr="00000000" w14:paraId="0000014B">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menganalisis umpan balik (feedback) lintas segmen nasabah (ritel, korporat, UMKM daerah) untuk menentukan perbaikan arsitektur informasi produk digital.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4D">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strategi pengalaman pengguna komprehensif dan standar desain inklusif yang menjadikan Bank Sultra sebagai pelopor layanan digital ramah pengguna di kawasan regional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E">
            <w:pPr>
              <w:spacing w:after="120" w:line="240" w:lineRule="auto"/>
              <w:rPr>
                <w:rFonts w:ascii="Calibri" w:cs="Calibri" w:eastAsia="Calibri" w:hAnsi="Calibri"/>
                <w:i w:val="1"/>
                <w:iCs w:val="1"/>
                <w:color w:val="274e13"/>
              </w:rPr>
            </w:pPr>
            <w:r w:rsidDel="00000000" w:rsidR="00000000" w:rsidRPr="00000000">
              <w:rPr>
                <w:rFonts w:ascii="Calibri" w:cs="Calibri" w:eastAsia="Calibri" w:hAnsi="Calibri"/>
                <w:b w:val="1"/>
                <w:bCs w:val="1"/>
                <w:color w:val="274e13"/>
                <w:rtl w:val="0"/>
              </w:rPr>
              <w:t xml:space="preserve">Indikator Perilaku:</w:t>
            </w:r>
            <w:r w:rsidDel="00000000" w:rsidR="00000000" w:rsidRPr="00000000">
              <w:rPr>
                <w:rtl w:val="0"/>
              </w:rPr>
            </w:r>
          </w:p>
          <w:p w:rsidR="00000000" w:rsidDel="00000000" w:rsidP="00000000" w:rsidRDefault="00000000" w:rsidRPr="00000000" w14:paraId="0000014F">
            <w:pPr>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desain berpusat pada manusia (</w:t>
            </w:r>
            <w:r w:rsidDel="00000000" w:rsidR="00000000" w:rsidRPr="00000000">
              <w:rPr>
                <w:rFonts w:ascii="Calibri" w:cs="Calibri" w:eastAsia="Calibri" w:hAnsi="Calibri"/>
                <w:i w:val="1"/>
                <w:iCs w:val="1"/>
                <w:color w:val="274e13"/>
                <w:rtl w:val="0"/>
              </w:rPr>
              <w:t xml:space="preserve">Human-Centered Design Framework</w:t>
            </w:r>
            <w:r w:rsidDel="00000000" w:rsidR="00000000" w:rsidRPr="00000000">
              <w:rPr>
                <w:rFonts w:ascii="Calibri" w:cs="Calibri" w:eastAsia="Calibri" w:hAnsi="Calibri"/>
                <w:color w:val="274e13"/>
                <w:rtl w:val="0"/>
              </w:rPr>
              <w:t xml:space="preserve">) untuk seluruh inovasi ekosistem digital Bank Sultra.</w:t>
            </w:r>
            <w:r w:rsidDel="00000000" w:rsidR="00000000" w:rsidRPr="00000000">
              <w:rPr>
                <w:rtl w:val="0"/>
              </w:rPr>
            </w:r>
          </w:p>
          <w:p w:rsidR="00000000" w:rsidDel="00000000" w:rsidP="00000000" w:rsidRDefault="00000000" w:rsidRPr="00000000" w14:paraId="00000150">
            <w:pPr>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merumuskan standar estetika dan fungsionalitas pengalaman digital jangka panjang yang mencerminkan kearifan lokal serta standar perbankan modern.</w:t>
            </w:r>
            <w:r w:rsidDel="00000000" w:rsidR="00000000" w:rsidRPr="00000000">
              <w:rPr>
                <w:rtl w:val="0"/>
              </w:rPr>
            </w:r>
          </w:p>
        </w:tc>
      </w:tr>
    </w:tbl>
    <w:p w:rsidR="00000000" w:rsidDel="00000000" w:rsidP="00000000" w:rsidRDefault="00000000" w:rsidRPr="00000000" w14:paraId="00000151">
      <w:pPr>
        <w:pStyle w:val="Heading2"/>
        <w:spacing w:after="180" w:before="540" w:lineRule="auto"/>
        <w:rPr>
          <w:rFonts w:ascii="Calibri" w:cs="Calibri" w:eastAsia="Calibri" w:hAnsi="Calibri"/>
          <w:color w:val="274e13"/>
          <w:sz w:val="16"/>
          <w:szCs w:val="16"/>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a" w:customStyle="1">
    <w:basedOn w:val="TableNormal5"/>
    <w:tblPr>
      <w:tblStyleRowBandSize w:val="1"/>
      <w:tblStyleColBandSize w:val="1"/>
    </w:tblPr>
  </w:style>
  <w:style w:type="table" w:styleId="a0" w:customStyle="1">
    <w:basedOn w:val="TableNormal5"/>
    <w:tblPr>
      <w:tblStyleRowBandSize w:val="1"/>
      <w:tblStyleColBandSize w:val="1"/>
    </w:tblPr>
  </w:style>
  <w:style w:type="table" w:styleId="a1" w:customStyle="1">
    <w:basedOn w:val="TableNormal5"/>
    <w:tblPr>
      <w:tblStyleRowBandSize w:val="1"/>
      <w:tblStyleColBandSize w:val="1"/>
    </w:tblPr>
  </w:style>
  <w:style w:type="table" w:styleId="a2" w:customStyle="1">
    <w:basedOn w:val="TableNormal5"/>
    <w:tblPr>
      <w:tblStyleRowBandSize w:val="1"/>
      <w:tblStyleColBandSize w:val="1"/>
    </w:tblPr>
  </w:style>
  <w:style w:type="table" w:styleId="a3" w:customStyle="1">
    <w:basedOn w:val="TableNormal5"/>
    <w:tblPr>
      <w:tblStyleRowBandSize w:val="1"/>
      <w:tblStyleColBandSize w:val="1"/>
    </w:tblPr>
  </w:style>
  <w:style w:type="table" w:styleId="a4" w:customStyle="1">
    <w:basedOn w:val="TableNormal5"/>
    <w:tblPr>
      <w:tblStyleRowBandSize w:val="1"/>
      <w:tblStyleColBandSize w:val="1"/>
    </w:tblPr>
  </w:style>
  <w:style w:type="table" w:styleId="a5" w:customStyle="1">
    <w:basedOn w:val="TableNormal5"/>
    <w:tblPr>
      <w:tblStyleRowBandSize w:val="1"/>
      <w:tblStyleColBandSize w:val="1"/>
    </w:tblPr>
  </w:style>
  <w:style w:type="table" w:styleId="a6" w:customStyle="1">
    <w:basedOn w:val="TableNormal5"/>
    <w:tblPr>
      <w:tblStyleRowBandSize w:val="1"/>
      <w:tblStyleColBandSize w:val="1"/>
    </w:tblPr>
  </w:style>
  <w:style w:type="table" w:styleId="a7" w:customStyle="1">
    <w:basedOn w:val="TableNormal5"/>
    <w:tblPr>
      <w:tblStyleRowBandSize w:val="1"/>
      <w:tblStyleColBandSize w:val="1"/>
    </w:tblPr>
  </w:style>
  <w:style w:type="table" w:styleId="a8" w:customStyle="1">
    <w:basedOn w:val="TableNormal5"/>
    <w:tblPr>
      <w:tblStyleRowBandSize w:val="1"/>
      <w:tblStyleColBandSize w:val="1"/>
    </w:tblPr>
  </w:style>
  <w:style w:type="table" w:styleId="a9" w:customStyle="1">
    <w:basedOn w:val="TableNormal5"/>
    <w:tblPr>
      <w:tblStyleRowBandSize w:val="1"/>
      <w:tblStyleColBandSize w:val="1"/>
    </w:tblPr>
  </w:style>
  <w:style w:type="table" w:styleId="aa" w:customStyle="1">
    <w:basedOn w:val="TableNormal5"/>
    <w:tblPr>
      <w:tblStyleRowBandSize w:val="1"/>
      <w:tblStyleColBandSize w:val="1"/>
    </w:tblPr>
  </w:style>
  <w:style w:type="table" w:styleId="ab" w:customStyle="1">
    <w:basedOn w:val="TableNormal5"/>
    <w:tblPr>
      <w:tblStyleRowBandSize w:val="1"/>
      <w:tblStyleColBandSize w:val="1"/>
    </w:tblPr>
  </w:style>
  <w:style w:type="table" w:styleId="ac" w:customStyle="1">
    <w:basedOn w:val="TableNormal5"/>
    <w:tblPr>
      <w:tblStyleRowBandSize w:val="1"/>
      <w:tblStyleColBandSize w:val="1"/>
    </w:tblPr>
  </w:style>
  <w:style w:type="table" w:styleId="ad" w:customStyle="1">
    <w:basedOn w:val="TableNormal5"/>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F3895"/>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F3895"/>
    <w:rPr>
      <w:rFonts w:ascii="Segoe UI" w:cs="Segoe UI" w:hAnsi="Segoe UI"/>
      <w:sz w:val="18"/>
      <w:szCs w:val="18"/>
    </w:r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NvJE1Aw7VLKt1ujrhasf2xSqw==">CgMxLjAyDmgua2VjMnFwdDBsaXRwMg5oLmN5N25hM28zdWpxczIOaC5kazNzMXlhcHY3OHUyDmguNnFubGJnaTA0b2FkMg1oLjY0dXFrMTk5b3VyMg5oLjY3OG82enBobmppYzIOaC5kYjFwMHg0YTZibzEyDmgudHV2N3h5d3c1bWY0Mg5oLnVhNG9nemN5cTg4ODIOaC5xNWY0bHBnazh4cHQyDmgubmdpczd0c3g4OTljOAByITEzczFFa3ptWEw5WEZmb0FfSlZlRmQxMmlZY0NtNFI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2026-09-30T15:16:00Z</dcterms:created>
  <dc:creator>Anna</dc:creator>
</cp:coreProperties>
</file>