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A wide table header on every 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p>
      <w:r>
        <w:br type="page"/>
        <w:t>Page</w:t>
      </w:r>
    </w:p>
    <w:sectPr>
      <w:headerReference type="default" id="rIdHeader"/>
    </w:sectPr>
  </w:body>
</w:document>
</file>

<file path=word/header1.xml><?xml version="1.0" encoding="utf-8"?>
<w:hdr xmlns:w="http://schemas.openxmlformats.org/wordprocessingml/2006/main">
  <w:tbl>
    <w:tblGrid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  <w:gridCol/>
    </w:tblGrid>
    <w:tr>
      <w:tc>
        <w:p>
          <w:r>
            <w:t>Repeated line</w:t>
          </w:r>
        </w:p>
      </w:tc>
    </w:tr>
  </w:tbl>
  <w:p>
    <w:r>
      <w:t>Repeated line</w:t>
    </w:r>
  </w:p>
</w:hdr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/Relationships>
</file>