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>
  <w:body>
    <w:p>
      <w:pPr>
        <w:pStyle w:val="Heading1"/>
      </w:pPr>
      <w:r>
        <w:t xml:space="preserve">Project status</w:t>
      </w:r>
    </w:p>
    <w:p>
      <w:r>
        <w:t xml:space="preserve">Three steps remain this week.</w:t>
      </w:r>
    </w:p>
    <w:p>
      <w:pPr>
        <w:pStyle w:val="ListParagraph"/>
        <w:numPr>
          <w:ilvl w:val="0"/>
          <w:numId w:val="1"/>
        </w:numPr>
      </w:pPr>
      <w:r>
        <w:t>Collect the figures</w:t>
      </w:r>
    </w:p>
    <w:p>
      <w:pPr>
        <w:pStyle w:val="ListParagraph"/>
        <w:numPr>
          <w:ilvl w:val="0"/>
          <w:numId w:val="1"/>
        </w:numPr>
      </w:pPr>
      <w:r>
        <w:t>Check the totals</w:t>
      </w:r>
    </w:p>
    <w:p>
      <w:pPr>
        <w:pStyle w:val="ListParagraph"/>
        <w:numPr>
          <w:ilvl w:val="0"/>
          <w:numId w:val="1"/>
        </w:numPr>
      </w:pPr>
      <w:r>
        <w:t>Send the summary</w:t>
      </w:r>
    </w:p>
    <w:p>
      <w:r>
        <w:t xml:space="preserve">The </w:t>
      </w:r>
      <w:r>
        <w:rPr>
          <w:color w:themeColor="accent1"/>
        </w:rPr>
        <w:t>accent color</w:t>
      </w:r>
      <w:r>
        <w:t xml:space="preserve"> comes from the theme.</w:t>
      </w:r>
    </w:p>
    <w:tbl>
      <w:tblPr>
        <w:tblStyle w:val="TableGrid"/>
        <w:tblW w:w="0" w:type="auto"/>
        <w:tblLook w:val="04A0"/>
      </w:tblPr>
      <w:tblGrid>
        <w:gridCol w:w="4675"/>
        <w:gridCol w:w="4675"/>
      </w:tblGrid>
      <w:tr>
        <w:tc>
          <w:tcPr>
            <w:tcW w:w="4675" w:type="dxa"/>
          </w:tcPr>
          <w:p>
            <w:r>
              <w:t xml:space="preserve">Region</w:t>
            </w:r>
          </w:p>
        </w:tc>
        <w:tc>
          <w:tcPr>
            <w:tcW w:w="4675" w:type="dxa"/>
          </w:tcPr>
          <w:p>
            <w:r>
              <w:t xml:space="preserve">Total</w:t>
            </w:r>
          </w:p>
        </w:tc>
      </w:tr>
      <w:tr>
        <w:tc>
          <w:tcPr>
            <w:tcW w:w="4675" w:type="dxa"/>
          </w:tcPr>
          <w:p>
            <w:r>
              <w:t xml:space="preserve">North</w:t>
            </w:r>
          </w:p>
        </w:tc>
        <w:tc>
          <w:tcPr>
            <w:tcW w:w="4675" w:type="dxa"/>
          </w:tcPr>
          <w:p>
            <w:r>
              <w:t xml:space="preserve">120</w:t>
            </w:r>
          </w:p>
        </w:tc>
      </w:tr>
      <w:tr>
        <w:tc>
          <w:tcPr>
            <w:tcW w:w="4675" w:type="dxa"/>
          </w:tcPr>
          <w:p>
            <w:r>
              <w:t xml:space="preserve">South</w:t>
            </w:r>
          </w:p>
        </w:tc>
        <w:tc>
          <w:tcPr>
            <w:tcW w:w="4675" w:type="dxa"/>
          </w:tcPr>
          <w:p>
            <w:r>
              <w:t xml:space="preserve">95</w:t>
            </w:r>
          </w:p>
        </w:tc>
      </w:tr>
    </w:tbl>
    <w:p/>
    <w:sectPr>
      <w:headerReference w:type="default" r:id="rIdHeader"/>
      <w:pgSz w:w="12240" w:h="15840"/>
      <w:pgMar w:top="1440" w:right="1440" w:bottom="1440" w:left="1440" w:header="720" w:footer="720" w:gutter="0"/>
    </w:sectPr>
  </w:body>
</w:document>
</file>

<file path=word/header1.xml><?xml version="1.0" encoding="utf-8"?>
<w:hdr xmlns:w="http://schemas.openxmlformats.org/wordprocessingml/2006/main" xmlns:r="http://schemas.openxmlformats.org/officeDocument/2006/relationships">
  <w:p>
    <w:pPr>
      <w:pStyle w:val="Header"/>
    </w:pPr>
    <w:r>
      <w:t xml:space="preserve">Weekly status report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240" w:after="0"/>
      <w:outlineLvl w:val="0"/>
    </w:pPr>
    <w:rPr>
      <w:rFonts w:asciiTheme="majorHAnsi" w:hAnsiTheme="majorHAnsi"/>
      <w:color w:val="2F5496" w:themeColor="accent1" w:themeShade="BF"/>
      <w:sz w:val="32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pPr>
      <w:tabs>
        <w:tab w:val="center" w:pos="4680"/>
        <w:tab w:val="right" w:pos="9360"/>
      </w:tabs>
      <w:spacing w:after="0"/>
    </w:p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Theme" Type="http://schemas.openxmlformats.org/officeDocument/2006/relationships/theme" Target="theme/theme1.xml"/><Relationship Id="rIdHeader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</a:themeElements>
</a:theme>
</file>