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41" w:rsidRPr="005F0641" w:rsidRDefault="005F0641" w:rsidP="005F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b/>
          <w:bCs/>
          <w:color w:val="000000"/>
          <w:sz w:val="36"/>
          <w:szCs w:val="36"/>
        </w:rPr>
        <w:t>Linked list in the theater</w:t>
      </w:r>
      <w:r w:rsidRPr="005F064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5418455" cy="3862070"/>
            <wp:effectExtent l="0" t="0" r="0" b="5080"/>
            <wp:docPr id="4" name="Picture 4" descr="https://lh6.googleusercontent.com/yAJqP17dgs9paUOnFIu_2CNpisNm9dMvBxjYy4TthI3WEDCpD-WLClNV27ifburVdCIxZqfs0PP2n6ES7ys1u5M4fXWIt1rXbhU065N_N14nfDkDgrKiqQQ6u6xAE-e4WyBqHM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AJqP17dgs9paUOnFIu_2CNpisNm9dMvBxjYy4TthI3WEDCpD-WLClNV27ifburVdCIxZqfs0PP2n6ES7ys1u5M4fXWIt1rXbhU065N_N14nfDkDgrKiqQQ6u6xAE-e4WyBqHMw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41" w:rsidRPr="005F0641" w:rsidRDefault="005F0641" w:rsidP="005F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  <w:r w:rsidRPr="005F0641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  <w:t xml:space="preserve">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tỉnh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dù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hôm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nay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chủ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nhật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vẫn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chỗ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hôm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nay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sát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lớp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cạnh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nữa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hôm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nay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quản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quản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</w:t>
      </w:r>
      <w:proofErr w:type="spellEnd"/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bus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ngồi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hết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100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50585" cy="4107815"/>
            <wp:effectExtent l="0" t="0" r="0" b="6985"/>
            <wp:docPr id="3" name="Picture 3" descr="https://lh3.googleusercontent.com/rUNxTlUOmznMKPYTsrnz0bI38DHzI-LWEHHRqUbYGky2A7sTv0JrEMpIJPS8dqJhPjdVuj48hg30cc4bfN-40YX_BL3i-_1QkJpLqdKm3zwrRwZ11bscztdXMNQ73vw9Q_tm3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rUNxTlUOmznMKPYTsrnz0bI38DHzI-LWEHHRqUbYGky2A7sTv0JrEMpIJPS8dqJhPjdVuj48hg30cc4bfN-40YX_BL3i-_1QkJpLqdKm3zwrRwZ11bscztdXMNQ73vw9Q_tm3U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lúc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nảy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tưởng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rồi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tấm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Sau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nãy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ai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chắc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50585" cy="1118870"/>
            <wp:effectExtent l="0" t="0" r="0" b="5080"/>
            <wp:docPr id="2" name="Picture 2" descr="https://lh3.googleusercontent.com/oV9V1NMizU1yD1aOCdqzlHs0Jqt57ct9HJrOBO4Lc66zaPpxlZyBmnMtdbQYKIinrc7G3MYyDtcgVQUYyuY8ek4VVN6wmHhuS4ukUnmNmWHXP4iaw4X2UhhVz9Bze1Rxyt0fW7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V9V1NMizU1yD1aOCdqzlHs0Jqt57ct9HJrOBO4Lc66zaPpxlZyBmnMtdbQYKIinrc7G3MYyDtcgVQUYyuY8ek4VVN6wmHhuS4ukUnmNmWHXP4iaw4X2UhhVz9Bze1Rxyt0fW7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Anna ở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kiểu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F0641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Linked List</w:t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(Anna)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lúc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dù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trống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liền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chiếc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phim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rạp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Linked List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tận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liền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mạch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linked list,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dù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rải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rác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lastRenderedPageBreak/>
        <w:t>bộ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móc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tuần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ngoài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nhờ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quản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Linked List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giáo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trí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ô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ghế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 Linked List </w:t>
      </w:r>
      <w:proofErr w:type="spellStart"/>
      <w:r w:rsidRPr="005F0641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5F06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5F0641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50585" cy="5090795"/>
            <wp:effectExtent l="0" t="0" r="0" b="0"/>
            <wp:docPr id="1" name="Picture 1" descr="https://lh6.googleusercontent.com/YKbMrN1SmgBOhMLQsWeh4qUnniAsvm-tVGzKFtr2iZmB3YlqBmHGFqVpB3NrZHZMwYj7VgIm3S3urhCvcQz4T6_bIWfG28xCN-vQBG8gvuKB4euM7ntnMsLeGIXAcRzf_3kxrS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YKbMrN1SmgBOhMLQsWeh4qUnniAsvm-tVGzKFtr2iZmB3YlqBmHGFqVpB3NrZHZMwYj7VgIm3S3urhCvcQz4T6_bIWfG28xCN-vQBG8gvuKB4euM7ntnMsLeGIXAcRzf_3kxrSW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5F0641" w:rsidRPr="005F0641" w:rsidRDefault="005F0641" w:rsidP="005F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4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51455C" w:rsidRDefault="0051455C">
      <w:bookmarkStart w:id="0" w:name="_GoBack"/>
      <w:bookmarkEnd w:id="0"/>
    </w:p>
    <w:sectPr w:rsidR="0051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41"/>
    <w:rsid w:val="0051455C"/>
    <w:rsid w:val="005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0641"/>
  </w:style>
  <w:style w:type="paragraph" w:styleId="BalloonText">
    <w:name w:val="Balloon Text"/>
    <w:basedOn w:val="Normal"/>
    <w:link w:val="BalloonTextChar"/>
    <w:uiPriority w:val="99"/>
    <w:semiHidden/>
    <w:unhideWhenUsed/>
    <w:rsid w:val="005F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0641"/>
  </w:style>
  <w:style w:type="paragraph" w:styleId="BalloonText">
    <w:name w:val="Balloon Text"/>
    <w:basedOn w:val="Normal"/>
    <w:link w:val="BalloonTextChar"/>
    <w:uiPriority w:val="99"/>
    <w:semiHidden/>
    <w:unhideWhenUsed/>
    <w:rsid w:val="005F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2020-01-03T11:45:00Z</dcterms:created>
  <dcterms:modified xsi:type="dcterms:W3CDTF">2020-01-03T11:45:00Z</dcterms:modified>
</cp:coreProperties>
</file>