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59" w:rsidRDefault="009F3F59">
      <w:pPr>
        <w:rPr>
          <w:bdr w:val="single" w:sz="4" w:space="0" w:color="auto"/>
        </w:rPr>
      </w:pPr>
      <w:r>
        <w:t>* Graph of MLE and LSE results</w:t>
      </w:r>
    </w:p>
    <w:p w:rsidR="007332C7" w:rsidRPr="009F3F59" w:rsidRDefault="009F3F59">
      <w:pPr>
        <w:rPr>
          <w:bdr w:val="single" w:sz="4" w:space="0" w:color="auto"/>
        </w:rPr>
      </w:pPr>
      <w:r w:rsidRPr="009F3F59">
        <w:rPr>
          <w:noProof/>
        </w:rPr>
        <w:drawing>
          <wp:inline distT="0" distB="0" distL="0" distR="0" wp14:anchorId="75DD2C14" wp14:editId="40F0E511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59" w:rsidRDefault="009F3F59">
      <w:r>
        <w:t>* Parameter estimations</w:t>
      </w:r>
    </w:p>
    <w:p w:rsidR="009F3F59" w:rsidRPr="009F3F59" w:rsidRDefault="009F3F59">
      <w:r>
        <w:tab/>
        <w:t>- MLE</w:t>
      </w:r>
    </w:p>
    <w:p w:rsidR="009F3F59" w:rsidRPr="009F3F59" w:rsidRDefault="009F3F59" w:rsidP="009F3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</w:pPr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 xml:space="preserve">      POW</w:t>
      </w:r>
      <w:proofErr w:type="gramStart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1  POW</w:t>
      </w:r>
      <w:proofErr w:type="gramEnd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2 EXP1  EXP2 EXPOW  HYP1  HYP2</w:t>
      </w:r>
    </w:p>
    <w:p w:rsidR="009F3F59" w:rsidRPr="009F3F59" w:rsidRDefault="009F3F59" w:rsidP="009F3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</w:pPr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par1 0.434 0.985 0.11 0.747 0.985 0.227 0.824</w:t>
      </w:r>
    </w:p>
    <w:p w:rsidR="009F3F59" w:rsidRPr="009F3F59" w:rsidRDefault="009F3F59" w:rsidP="009F3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</w:pPr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par2    NA 0.424   NA 0.063 0.000    NA 0.128</w:t>
      </w:r>
    </w:p>
    <w:p w:rsidR="009F3F59" w:rsidRDefault="009F3F59" w:rsidP="009F3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</w:pPr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 xml:space="preserve">par3    NA    </w:t>
      </w:r>
      <w:proofErr w:type="spellStart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NA</w:t>
      </w:r>
      <w:proofErr w:type="spellEnd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 xml:space="preserve">   </w:t>
      </w:r>
      <w:proofErr w:type="spellStart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NA</w:t>
      </w:r>
      <w:proofErr w:type="spellEnd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 xml:space="preserve">    </w:t>
      </w:r>
      <w:proofErr w:type="spellStart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NA</w:t>
      </w:r>
      <w:proofErr w:type="spellEnd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 xml:space="preserve"> 0.424    NA    </w:t>
      </w:r>
      <w:proofErr w:type="spellStart"/>
      <w:r w:rsidRPr="009F3F59"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  <w:t>NA</w:t>
      </w:r>
      <w:proofErr w:type="spellEnd"/>
    </w:p>
    <w:p w:rsidR="009F3F59" w:rsidRPr="009F3F59" w:rsidRDefault="009F3F59" w:rsidP="009F3F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ind w:left="1440"/>
        <w:rPr>
          <w:rFonts w:ascii="Lucida Console" w:eastAsia="Times New Roman" w:hAnsi="Lucida Console" w:cs="Courier New"/>
          <w:color w:val="000000"/>
          <w:sz w:val="20"/>
          <w:szCs w:val="20"/>
          <w:bdr w:val="single" w:sz="4" w:space="0" w:color="auto"/>
        </w:rPr>
      </w:pPr>
    </w:p>
    <w:p w:rsidR="009F3F59" w:rsidRPr="009F3F59" w:rsidRDefault="009F3F59">
      <w:pPr>
        <w:rPr>
          <w:bdr w:val="single" w:sz="4" w:space="0" w:color="auto"/>
        </w:rPr>
      </w:pPr>
      <w:r>
        <w:tab/>
        <w:t>- LSE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      POW</w:t>
      </w:r>
      <w:proofErr w:type="gram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1  POW</w:t>
      </w:r>
      <w:proofErr w:type="gramEnd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2  EXP1  EXP2 EXPOW  HYP1  HYP2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par1 0.436 0.964 0.111 0.741 0.964 0.227 0.811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par2    NA 0.414    NA 0.063 0.000    NA 0.125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par3    NA    </w:t>
      </w:r>
      <w:proofErr w:type="spell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NA</w:t>
      </w:r>
      <w:proofErr w:type="spellEnd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    </w:t>
      </w:r>
      <w:proofErr w:type="spell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NA</w:t>
      </w:r>
      <w:proofErr w:type="spellEnd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    </w:t>
      </w:r>
      <w:proofErr w:type="spell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NA</w:t>
      </w:r>
      <w:proofErr w:type="spellEnd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 0.414    NA    </w:t>
      </w:r>
      <w:proofErr w:type="spell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NA</w:t>
      </w:r>
      <w:proofErr w:type="spellEnd"/>
    </w:p>
    <w:p w:rsidR="009F3F59" w:rsidRDefault="009F3F59">
      <w:pPr>
        <w:rPr>
          <w:bdr w:val="single" w:sz="4" w:space="0" w:color="auto"/>
        </w:rPr>
      </w:pPr>
    </w:p>
    <w:p w:rsidR="009F3F59" w:rsidRPr="009F3F59" w:rsidRDefault="009F3F59">
      <w:pPr>
        <w:rPr>
          <w:bdr w:val="single" w:sz="4" w:space="0" w:color="auto"/>
        </w:rPr>
      </w:pPr>
      <w:r>
        <w:t>* R-squared</w:t>
      </w:r>
      <w:bookmarkStart w:id="0" w:name="_GoBack"/>
      <w:bookmarkEnd w:id="0"/>
    </w:p>
    <w:p w:rsidR="009F3F59" w:rsidRDefault="009F3F59" w:rsidP="009F3F5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- MLE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single" w:sz="4" w:space="0" w:color="auto"/>
        </w:rPr>
      </w:pP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   POW</w:t>
      </w:r>
      <w:proofErr w:type="gram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1  POW</w:t>
      </w:r>
      <w:proofErr w:type="gramEnd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2  EXP1 EXP2 EXPOW  HYP1  HYP2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r2 0.91 0.912 0.347 0.79 0.912 0.738 0.849</w:t>
      </w:r>
    </w:p>
    <w:p w:rsidR="009F3F59" w:rsidRDefault="009F3F59" w:rsidP="009F3F59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>
        <w:rPr>
          <w:rFonts w:ascii="Lucida Console" w:hAnsi="Lucida Console"/>
          <w:color w:val="000000"/>
        </w:rPr>
        <w:tab/>
        <w:t>- LSE</w:t>
      </w:r>
      <w:r w:rsidRPr="009F3F59">
        <w:rPr>
          <w:rFonts w:ascii="Lucida Console" w:hAnsi="Lucida Console"/>
          <w:color w:val="000000"/>
          <w:bdr w:val="single" w:sz="4" w:space="0" w:color="auto"/>
        </w:rPr>
        <w:br/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 xml:space="preserve">   POW</w:t>
      </w:r>
      <w:proofErr w:type="gramStart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1  POW</w:t>
      </w:r>
      <w:proofErr w:type="gramEnd"/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2  EXP1  EXP2 EXPOW  HYP1 HYP2</w:t>
      </w:r>
    </w:p>
    <w:p w:rsidR="009F3F59" w:rsidRPr="009F3F59" w:rsidRDefault="009F3F59" w:rsidP="009F3F59">
      <w:pPr>
        <w:pStyle w:val="HTMLPreformatted"/>
        <w:shd w:val="clear" w:color="auto" w:fill="FFFFFF"/>
        <w:wordWrap w:val="0"/>
        <w:spacing w:line="150" w:lineRule="atLeast"/>
        <w:ind w:left="1440"/>
        <w:rPr>
          <w:rStyle w:val="gnkrckgcgsb"/>
          <w:rFonts w:ascii="Lucida Console" w:hAnsi="Lucida Console"/>
          <w:color w:val="000000"/>
          <w:bdr w:val="single" w:sz="4" w:space="0" w:color="auto"/>
        </w:rPr>
      </w:pPr>
      <w:r w:rsidRPr="009F3F59">
        <w:rPr>
          <w:rStyle w:val="gnkrckgcgsb"/>
          <w:rFonts w:ascii="Lucida Console" w:hAnsi="Lucida Console"/>
          <w:color w:val="000000"/>
          <w:bdr w:val="single" w:sz="4" w:space="0" w:color="auto"/>
        </w:rPr>
        <w:t>r2 0.91 0.914 0.347 0.791 0.914 0.738 0.85</w:t>
      </w:r>
    </w:p>
    <w:p w:rsidR="009F3F59" w:rsidRPr="009F3F59" w:rsidRDefault="009F3F59">
      <w:pPr>
        <w:rPr>
          <w:bdr w:val="single" w:sz="4" w:space="0" w:color="auto"/>
        </w:rPr>
      </w:pPr>
    </w:p>
    <w:sectPr w:rsidR="009F3F59" w:rsidRPr="009F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59"/>
    <w:rsid w:val="00014CF7"/>
    <w:rsid w:val="000F5981"/>
    <w:rsid w:val="0021658D"/>
    <w:rsid w:val="009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6AB5"/>
  <w15:chartTrackingRefBased/>
  <w15:docId w15:val="{CD221EB7-E5D9-4B5A-953C-C46DEF80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F5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F3F59"/>
  </w:style>
  <w:style w:type="paragraph" w:styleId="ListParagraph">
    <w:name w:val="List Paragraph"/>
    <w:basedOn w:val="Normal"/>
    <w:uiPriority w:val="34"/>
    <w:qFormat/>
    <w:rsid w:val="009F3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2018-03-28T07:20:00Z</cp:lastPrinted>
  <dcterms:created xsi:type="dcterms:W3CDTF">2018-03-28T07:15:00Z</dcterms:created>
  <dcterms:modified xsi:type="dcterms:W3CDTF">2018-03-28T07:26:00Z</dcterms:modified>
</cp:coreProperties>
</file>