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D2D7908" w14:textId="77777777" w:rsidR="008F4150" w:rsidRDefault="008F4150" w:rsidP="008B6524">
      <w:pPr>
        <w:pStyle w:val="Author"/>
        <w:spacing w:before="5pt" w:beforeAutospacing="1" w:after="5pt" w:afterAutospacing="1"/>
        <w:rPr>
          <w:rFonts w:eastAsia="MS Mincho"/>
          <w:kern w:val="48"/>
          <w:sz w:val="48"/>
          <w:szCs w:val="48"/>
        </w:rPr>
      </w:pPr>
      <w:r w:rsidRPr="008F4150">
        <w:rPr>
          <w:rFonts w:eastAsia="MS Mincho"/>
          <w:kern w:val="48"/>
          <w:sz w:val="48"/>
          <w:szCs w:val="48"/>
        </w:rPr>
        <w:t>Deep Reinforcement Learning Vulnerability Scanner for Modern Web Applications</w:t>
      </w:r>
    </w:p>
    <w:p w14:paraId="24DF2CD4" w14:textId="409CDF40"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52719C2"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8F4150" w:rsidRPr="008F4150">
        <w:rPr>
          <w:sz w:val="18"/>
          <w:szCs w:val="18"/>
        </w:rPr>
        <w:t>Hein Htet Zaw</w:t>
      </w:r>
      <w:r w:rsidR="001A3B3D" w:rsidRPr="00F847A6">
        <w:rPr>
          <w:sz w:val="18"/>
          <w:szCs w:val="18"/>
        </w:rPr>
        <w:br/>
        <w:t>line 2:</w:t>
      </w:r>
      <w:r w:rsidRPr="00F847A6">
        <w:rPr>
          <w:sz w:val="18"/>
          <w:szCs w:val="18"/>
        </w:rPr>
        <w:t xml:space="preserve"> </w:t>
      </w:r>
      <w:r w:rsidR="008F4150" w:rsidRPr="008F4150">
        <w:rPr>
          <w:i/>
          <w:sz w:val="18"/>
          <w:szCs w:val="18"/>
        </w:rPr>
        <w:t xml:space="preserve">Digital Innovative Technology </w:t>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008F4150" w:rsidRPr="008F4150">
        <w:rPr>
          <w:i/>
          <w:sz w:val="18"/>
          <w:szCs w:val="18"/>
        </w:rPr>
        <w:t>Rangsit University</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xml:space="preserve">: </w:t>
      </w:r>
      <w:r w:rsidR="008F4150" w:rsidRPr="008F4150">
        <w:rPr>
          <w:sz w:val="18"/>
          <w:szCs w:val="18"/>
        </w:rPr>
        <w:t>Bangkok, Pathum Thani</w:t>
      </w:r>
      <w:r w:rsidR="001A3B3D" w:rsidRPr="00F847A6">
        <w:rPr>
          <w:sz w:val="18"/>
          <w:szCs w:val="18"/>
        </w:rPr>
        <w:br/>
      </w:r>
      <w:r w:rsidRPr="00F847A6">
        <w:rPr>
          <w:sz w:val="18"/>
          <w:szCs w:val="18"/>
        </w:rPr>
        <w:t xml:space="preserve">line </w:t>
      </w:r>
      <w:r w:rsidR="001A3B3D" w:rsidRPr="00F847A6">
        <w:rPr>
          <w:sz w:val="18"/>
          <w:szCs w:val="18"/>
        </w:rPr>
        <w:t xml:space="preserve">5: </w:t>
      </w:r>
      <w:r w:rsidR="008F4150" w:rsidRPr="008F4150">
        <w:rPr>
          <w:sz w:val="18"/>
          <w:szCs w:val="18"/>
        </w:rPr>
        <w:t>devildog.kk@gmail.com</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C7FAA6E" w14:textId="77777777" w:rsidR="008F4150" w:rsidRDefault="009303D9" w:rsidP="008F4150">
      <w:pPr>
        <w:pStyle w:val="Abstract"/>
      </w:pPr>
      <w:r>
        <w:rPr>
          <w:i/>
          <w:iCs/>
        </w:rPr>
        <w:t>Abstract</w:t>
      </w:r>
      <w:r>
        <w:t>—</w:t>
      </w:r>
      <w:r w:rsidR="008F4150">
        <w:t xml:space="preserve">- 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t>
      </w:r>
      <w:proofErr w:type="spellStart"/>
      <w:r w:rsidR="008F4150">
        <w:t>WebSecurityGym</w:t>
      </w:r>
      <w:proofErr w:type="spellEnd"/>
      <w:r w:rsidR="008F4150">
        <w:t>,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14:paraId="2DDA9623" w14:textId="77777777" w:rsidR="008F4150" w:rsidRPr="008F4150" w:rsidRDefault="008F4150" w:rsidP="008F4150">
      <w:pPr>
        <w:spacing w:after="6pt"/>
        <w:rPr>
          <w:i/>
        </w:rPr>
      </w:pPr>
      <w:r w:rsidRPr="008F4150">
        <w:rPr>
          <w:i/>
          <w:sz w:val="18"/>
        </w:rPr>
        <w:t>Keywords- deep reinforcement learning, web vulnerability scanning, reinforcement learning, autonomous penetration testing, web application security</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1A0FADE4" w14:textId="77777777" w:rsidR="008F4150" w:rsidRDefault="008F4150" w:rsidP="00E7596C">
      <w:pPr>
        <w:pStyle w:val="BodyText"/>
        <w:rPr>
          <w:rFonts w:eastAsiaTheme="minorEastAsia"/>
          <w:lang w:eastAsia="ja-JP"/>
        </w:rPr>
      </w:pPr>
    </w:p>
    <w:p w14:paraId="72A2B798" w14:textId="77777777" w:rsidR="008F4150" w:rsidRDefault="008F4150" w:rsidP="008F4150">
      <w:pPr>
        <w:pStyle w:val="BodyText"/>
      </w:pPr>
      <w:r>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14:paraId="676A372E" w14:textId="77777777" w:rsidR="008F4150" w:rsidRDefault="008F4150" w:rsidP="008F4150">
      <w:pPr>
        <w:pStyle w:val="BodyText"/>
      </w:pPr>
      <w:r>
        <w:t xml:space="preserve">Recently, Reinforcement Learning (RL) has proven exceptional at exactly this type of problem: sequential decision-making in complex environments. By setting up web security as an RL problem, we can train an agent to probe an </w:t>
      </w:r>
      <w:r>
        <w:t>application, parse the HTTP responses, and tweak its payloads continuously until it successfully uncovers a vulnerability.</w:t>
      </w:r>
    </w:p>
    <w:p w14:paraId="5B84FB04" w14:textId="5EB3FDDC" w:rsidR="009303D9" w:rsidRPr="005B520E" w:rsidRDefault="008F4150" w:rsidP="008F4150">
      <w:pPr>
        <w:pStyle w:val="BodyText"/>
      </w:pPr>
      <w:r>
        <w:t xml:space="preserve">In this work, we present a fully autonomous web vulnerability scanner driven by a Deep Q-Network (DQN) architecture. Our system leverages a custom environment, </w:t>
      </w:r>
      <w:proofErr w:type="spellStart"/>
      <w:r>
        <w:t>WebSecurityGym</w:t>
      </w:r>
      <w:proofErr w:type="spellEnd"/>
      <w:r>
        <w:t>, which successfully abstracts standard HTTP interactions into states and actions. The “brain” of the scanner is implemented using an Extended D3QN—a 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14:paraId="2702684B" w14:textId="77777777" w:rsidR="00405C1A" w:rsidRDefault="00405C1A" w:rsidP="00405C1A">
      <w:pPr>
        <w:pStyle w:val="Heading1"/>
      </w:pPr>
      <w:r>
        <w:t>RELATED WORK</w:t>
      </w:r>
    </w:p>
    <w:p w14:paraId="2267C95C" w14:textId="77777777" w:rsidR="00405C1A" w:rsidRDefault="00405C1A" w:rsidP="00405C1A">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02A4862C" w14:textId="77777777" w:rsidR="00405C1A" w:rsidRDefault="00405C1A" w:rsidP="00405C1A">
      <w:pPr>
        <w:pStyle w:val="Heading2"/>
      </w:pPr>
      <w:bookmarkStart w:id="0" w:name="X8b4137e7aaa471a7bd5c8bfd868e73d8aa6c7b2"/>
      <w:r>
        <w:t>A. Traditional Web Application Security Testing</w:t>
      </w:r>
    </w:p>
    <w:p w14:paraId="7CBBFEDA" w14:textId="77777777" w:rsidR="00405C1A" w:rsidRDefault="00405C1A" w:rsidP="00405C1A">
      <w:pPr>
        <w:pStyle w:val="FirstParagraph"/>
      </w:pPr>
      <w:r>
        <w:t xml:space="preserve">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w:t>
      </w:r>
      <w:r>
        <w:lastRenderedPageBreak/>
        <w:t>hacking and automated scripted scanning, research proves that while scripts run flawlessly fast, only the human eye consistently catches abstract, contextual business logic flaws [12].</w:t>
      </w:r>
    </w:p>
    <w:p w14:paraId="532CEC3B" w14:textId="77777777" w:rsidR="00405C1A" w:rsidRDefault="00405C1A" w:rsidP="00405C1A">
      <w:pPr>
        <w:pStyle w:val="BodyText"/>
      </w:pPr>
      <w:r>
        <w:t xml:space="preserve">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w:t>
      </w:r>
      <w:proofErr w:type="spellStart"/>
      <w:r>
        <w:t>Nikto</w:t>
      </w:r>
      <w:proofErr w:type="spellEnd"/>
      <w:r>
        <w:t xml:space="preserve">,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w:t>
      </w:r>
      <w:proofErr w:type="spellStart"/>
      <w:r>
        <w:t>SOAPAction</w:t>
      </w:r>
      <w:proofErr w:type="spellEnd"/>
      <w:r>
        <w:t xml:space="preserve"> spoofing [3]. However, as the overall complexity of modern web services exponentially increases, there is a rapidly growing need for autonomous agents that can genuinely learn and creatively adapt their strategies dynamically.</w:t>
      </w:r>
    </w:p>
    <w:p w14:paraId="7D6F67B9" w14:textId="77777777" w:rsidR="00405C1A" w:rsidRDefault="00405C1A" w:rsidP="00405C1A">
      <w:pPr>
        <w:pStyle w:val="Heading2"/>
      </w:pPr>
      <w:bookmarkStart w:id="1" w:name="X90adb92d7234c0b08f384b330e1160940423868"/>
      <w:bookmarkEnd w:id="0"/>
      <w:r>
        <w:t>B. Reinforcement Learning in Cybersecurity</w:t>
      </w:r>
    </w:p>
    <w:p w14:paraId="35EB31AC" w14:textId="77777777" w:rsidR="00405C1A" w:rsidRDefault="00405C1A" w:rsidP="00405C1A">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14:paraId="1ADD6AEE" w14:textId="77777777" w:rsidR="00405C1A" w:rsidRDefault="00405C1A" w:rsidP="00405C1A">
      <w:pPr>
        <w:pStyle w:val="BodyText"/>
      </w:pPr>
      <w:r>
        <w:t xml:space="preserve">The foundation for these advanced DRL applications stems straight from breakthroughs in combining reinforcement learning with deep neural networks. </w:t>
      </w:r>
      <w:proofErr w:type="spellStart"/>
      <w:r>
        <w:t>Mnih</w:t>
      </w:r>
      <w:proofErr w:type="spellEnd"/>
      <w:r>
        <w:t xml:space="preserve"> et al. famously demonstrated that a deep Q-network (DQN) could achieve literal human-level performance across a diverse set of tasks using only raw inputs and reward signals, establishing a brilliant new state-of-the-art framework for autonomous decision-making [5].</w:t>
      </w:r>
    </w:p>
    <w:bookmarkEnd w:id="1"/>
    <w:p w14:paraId="3B5BDEF7" w14:textId="77777777" w:rsidR="00405C1A" w:rsidRDefault="00405C1A" w:rsidP="00405C1A">
      <w:pPr>
        <w:pStyle w:val="Heading2"/>
      </w:pPr>
      <w:r>
        <w:t>C. Advanced DRL Architectures for Penetration Testing</w:t>
      </w:r>
    </w:p>
    <w:p w14:paraId="4E856D8A" w14:textId="77777777" w:rsidR="00405C1A" w:rsidRDefault="00405C1A" w:rsidP="00405C1A">
      <w:pPr>
        <w:pStyle w:val="FirstParagraph"/>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14:paraId="6FC82FBB" w14:textId="77777777" w:rsidR="00405C1A" w:rsidRDefault="00405C1A" w:rsidP="00405C1A">
      <w:pPr>
        <w:pStyle w:val="BodyText"/>
      </w:pPr>
      <w:r>
        <w:t xml:space="preserve">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w:t>
      </w:r>
      <w:r>
        <w:t>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lastRenderedPageBreak/>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 xml:space="preserve">Note that the equation is centered using a center tab stop. Be sure that the symbols in your equation have been defined before or immediately following the equation. Use “(1)”, not </w:t>
      </w:r>
      <w:r>
        <w:t>“Eq.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 xml:space="preserve">Names should not be listed in columns </w:t>
      </w:r>
      <w:r w:rsidR="00D7522C">
        <w:lastRenderedPageBreak/>
        <w:t>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t>
      </w:r>
      <w:r w:rsidRPr="005B520E">
        <w:t>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lastRenderedPageBreak/>
        <w:t xml:space="preserve">IEEE conference templates contain guidance text for composing and formatting conference papers. Please ensure that all template text is removed from your conference paper prior to submission to the </w:t>
      </w:r>
      <w:r w:rsidRPr="00F96569">
        <w:rPr>
          <w:rFonts w:eastAsia="SimSun"/>
          <w:b/>
          <w:noProof w:val="0"/>
          <w:color w:val="FF0000"/>
          <w:spacing w:val="-1"/>
          <w:sz w:val="20"/>
          <w:szCs w:val="20"/>
          <w:lang w:val="x-none" w:eastAsia="x-none"/>
        </w:rPr>
        <w:t xml:space="preserve">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B9D4691" w14:textId="77777777" w:rsidR="00176908" w:rsidRDefault="00176908" w:rsidP="001A3B3D">
      <w:r>
        <w:separator/>
      </w:r>
    </w:p>
  </w:endnote>
  <w:endnote w:type="continuationSeparator" w:id="0">
    <w:p w14:paraId="2CA76114" w14:textId="77777777" w:rsidR="00176908" w:rsidRDefault="0017690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Mincho">
    <w:altName w:val="游明朝"/>
    <w:panose1 w:val="02020400000000000000"/>
    <w:charset w:characterSet="shift_jis"/>
    <w:family w:val="roman"/>
    <w:pitch w:val="variable"/>
    <w:sig w:usb0="800002E7" w:usb1="2AC7FCFF" w:usb2="00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9D58CDF" w14:textId="77777777" w:rsidR="00176908" w:rsidRDefault="00176908" w:rsidP="001A3B3D">
      <w:r>
        <w:separator/>
      </w:r>
    </w:p>
  </w:footnote>
  <w:footnote w:type="continuationSeparator" w:id="0">
    <w:p w14:paraId="496992ED" w14:textId="77777777" w:rsidR="00176908" w:rsidRDefault="0017690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26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76908"/>
    <w:rsid w:val="001A2EFD"/>
    <w:rsid w:val="001A3B3D"/>
    <w:rsid w:val="001B67DC"/>
    <w:rsid w:val="002254A9"/>
    <w:rsid w:val="00233D97"/>
    <w:rsid w:val="002347A2"/>
    <w:rsid w:val="002850E3"/>
    <w:rsid w:val="00354FCF"/>
    <w:rsid w:val="003A19E2"/>
    <w:rsid w:val="003B2B40"/>
    <w:rsid w:val="003B4E04"/>
    <w:rsid w:val="003F5A08"/>
    <w:rsid w:val="00405C1A"/>
    <w:rsid w:val="00420716"/>
    <w:rsid w:val="004325FB"/>
    <w:rsid w:val="004432BA"/>
    <w:rsid w:val="0044407E"/>
    <w:rsid w:val="00447BB9"/>
    <w:rsid w:val="00452FE2"/>
    <w:rsid w:val="0046031D"/>
    <w:rsid w:val="00473AC9"/>
    <w:rsid w:val="004D72B5"/>
    <w:rsid w:val="00551B7F"/>
    <w:rsid w:val="00564378"/>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4150"/>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irstParagraph">
    <w:name w:val="First Paragraph"/>
    <w:basedOn w:val="BodyText"/>
    <w:next w:val="BodyText"/>
    <w:qFormat/>
    <w:rsid w:val="00405C1A"/>
    <w:pPr>
      <w:tabs>
        <w:tab w:val="clear" w:pos="14.40pt"/>
      </w:tabs>
      <w:spacing w:after="0pt" w:line="12pt" w:lineRule="auto"/>
      <w:ind w:firstLine="0pt"/>
    </w:pPr>
    <w:rPr>
      <w:rFonts w:eastAsia="Times New Roman" w:cstheme="minorBidi"/>
      <w:spacing w:val="0"/>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5</Pages>
  <Words>3616</Words>
  <Characters>20616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2</cp:revision>
  <dcterms:created xsi:type="dcterms:W3CDTF">2026-03-27T01:03:00Z</dcterms:created>
  <dcterms:modified xsi:type="dcterms:W3CDTF">2026-03-27T01:03:00Z</dcterms:modified>
</cp:coreProperties>
</file>