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3890" w14:textId="5D4D26B5" w:rsidR="007D2B03" w:rsidRPr="001A7FBE" w:rsidRDefault="007D2B03" w:rsidP="000F4C88">
      <w:pPr>
        <w:pStyle w:val="NoSpacing"/>
        <w:spacing w:line="480" w:lineRule="auto"/>
        <w:rPr>
          <w:rFonts w:ascii="Times New Roman" w:hAnsi="Times New Roman" w:cs="Times New Roman"/>
          <w:sz w:val="24"/>
          <w:szCs w:val="24"/>
        </w:rPr>
      </w:pPr>
      <w:r w:rsidRPr="001A7FBE">
        <w:rPr>
          <w:rFonts w:ascii="Times New Roman" w:hAnsi="Times New Roman" w:cs="Times New Roman"/>
          <w:sz w:val="24"/>
          <w:szCs w:val="24"/>
        </w:rPr>
        <w:t>Adam Wu</w:t>
      </w:r>
    </w:p>
    <w:p w14:paraId="1D5085C3" w14:textId="2F911E65" w:rsidR="007D2B03" w:rsidRPr="001A7FBE" w:rsidRDefault="007D2B03" w:rsidP="000F4C88">
      <w:pPr>
        <w:pStyle w:val="NoSpacing"/>
        <w:spacing w:line="480" w:lineRule="auto"/>
        <w:rPr>
          <w:rFonts w:ascii="Times New Roman" w:hAnsi="Times New Roman" w:cs="Times New Roman"/>
          <w:sz w:val="24"/>
          <w:szCs w:val="24"/>
        </w:rPr>
      </w:pPr>
      <w:r w:rsidRPr="001A7FBE">
        <w:rPr>
          <w:rFonts w:ascii="Times New Roman" w:hAnsi="Times New Roman" w:cs="Times New Roman"/>
          <w:sz w:val="24"/>
          <w:szCs w:val="24"/>
        </w:rPr>
        <w:t>Dr. Gene Melton</w:t>
      </w:r>
    </w:p>
    <w:p w14:paraId="6D47D843" w14:textId="0B4B2039" w:rsidR="007D2B03" w:rsidRPr="001A7FBE" w:rsidRDefault="007D2B03" w:rsidP="000F4C88">
      <w:pPr>
        <w:pStyle w:val="NoSpacing"/>
        <w:spacing w:line="480" w:lineRule="auto"/>
        <w:rPr>
          <w:rFonts w:ascii="Times New Roman" w:hAnsi="Times New Roman" w:cs="Times New Roman"/>
          <w:sz w:val="24"/>
          <w:szCs w:val="24"/>
        </w:rPr>
      </w:pPr>
      <w:r w:rsidRPr="001A7FBE">
        <w:rPr>
          <w:rFonts w:ascii="Times New Roman" w:hAnsi="Times New Roman" w:cs="Times New Roman"/>
          <w:sz w:val="24"/>
          <w:szCs w:val="24"/>
        </w:rPr>
        <w:t xml:space="preserve">ENG 265 </w:t>
      </w:r>
      <w:r w:rsidR="008F0CBF" w:rsidRPr="001A7FBE">
        <w:rPr>
          <w:rFonts w:ascii="Times New Roman" w:hAnsi="Times New Roman" w:cs="Times New Roman"/>
          <w:sz w:val="24"/>
          <w:szCs w:val="24"/>
        </w:rPr>
        <w:t>001</w:t>
      </w:r>
    </w:p>
    <w:p w14:paraId="5C1FD02B" w14:textId="6B7599A7" w:rsidR="008F0CBF" w:rsidRPr="001A7FBE" w:rsidRDefault="008F0CBF" w:rsidP="000F4C88">
      <w:pPr>
        <w:pStyle w:val="NoSpacing"/>
        <w:spacing w:line="480" w:lineRule="auto"/>
        <w:rPr>
          <w:rFonts w:ascii="Times New Roman" w:hAnsi="Times New Roman" w:cs="Times New Roman"/>
          <w:sz w:val="24"/>
          <w:szCs w:val="24"/>
        </w:rPr>
      </w:pPr>
      <w:r w:rsidRPr="001A7FBE">
        <w:rPr>
          <w:rFonts w:ascii="Times New Roman" w:hAnsi="Times New Roman" w:cs="Times New Roman"/>
          <w:sz w:val="24"/>
          <w:szCs w:val="24"/>
        </w:rPr>
        <w:t>April 30</w:t>
      </w:r>
      <w:r w:rsidR="00CF3ED0">
        <w:rPr>
          <w:rFonts w:ascii="Times New Roman" w:hAnsi="Times New Roman" w:cs="Times New Roman"/>
          <w:sz w:val="24"/>
          <w:szCs w:val="24"/>
        </w:rPr>
        <w:t>,</w:t>
      </w:r>
      <w:r w:rsidRPr="001A7FBE">
        <w:rPr>
          <w:rFonts w:ascii="Times New Roman" w:hAnsi="Times New Roman" w:cs="Times New Roman"/>
          <w:sz w:val="24"/>
          <w:szCs w:val="24"/>
        </w:rPr>
        <w:t xml:space="preserve"> 2021</w:t>
      </w:r>
      <w:r w:rsidR="00F3719A" w:rsidRPr="001A7FBE">
        <w:rPr>
          <w:rFonts w:ascii="Times New Roman" w:hAnsi="Times New Roman" w:cs="Times New Roman"/>
          <w:sz w:val="24"/>
          <w:szCs w:val="24"/>
        </w:rPr>
        <w:tab/>
      </w:r>
    </w:p>
    <w:p w14:paraId="5EED7699" w14:textId="3630B0FA" w:rsidR="00F3719A" w:rsidRPr="001A7FBE" w:rsidRDefault="00F3719A" w:rsidP="000F4C88">
      <w:pPr>
        <w:pStyle w:val="NoSpacing"/>
        <w:spacing w:line="480" w:lineRule="auto"/>
        <w:ind w:firstLine="720"/>
        <w:jc w:val="center"/>
        <w:rPr>
          <w:rFonts w:ascii="Times New Roman" w:hAnsi="Times New Roman" w:cs="Times New Roman"/>
          <w:sz w:val="24"/>
          <w:szCs w:val="24"/>
        </w:rPr>
      </w:pPr>
      <w:proofErr w:type="gramStart"/>
      <w:r w:rsidRPr="001A7FBE">
        <w:rPr>
          <w:rFonts w:ascii="Times New Roman" w:hAnsi="Times New Roman" w:cs="Times New Roman"/>
          <w:i/>
          <w:iCs/>
          <w:sz w:val="24"/>
          <w:szCs w:val="24"/>
        </w:rPr>
        <w:t>Hell</w:t>
      </w:r>
      <w:proofErr w:type="gramEnd"/>
      <w:r w:rsidRPr="001A7FBE">
        <w:rPr>
          <w:rFonts w:ascii="Times New Roman" w:hAnsi="Times New Roman" w:cs="Times New Roman"/>
          <w:i/>
          <w:iCs/>
          <w:sz w:val="24"/>
          <w:szCs w:val="24"/>
        </w:rPr>
        <w:t xml:space="preserve"> or High Water</w:t>
      </w:r>
      <w:r w:rsidRPr="001A7FBE">
        <w:rPr>
          <w:rFonts w:ascii="Times New Roman" w:hAnsi="Times New Roman" w:cs="Times New Roman"/>
          <w:sz w:val="24"/>
          <w:szCs w:val="24"/>
        </w:rPr>
        <w:t xml:space="preserve"> - An Analysis</w:t>
      </w:r>
    </w:p>
    <w:p w14:paraId="0502259D" w14:textId="707821DE" w:rsidR="00F3719A" w:rsidRPr="001A7FBE" w:rsidRDefault="00F3719A" w:rsidP="000F4C88">
      <w:pPr>
        <w:pStyle w:val="NoSpacing"/>
        <w:spacing w:line="480" w:lineRule="auto"/>
        <w:rPr>
          <w:rFonts w:ascii="Times New Roman" w:hAnsi="Times New Roman" w:cs="Times New Roman"/>
          <w:sz w:val="24"/>
          <w:szCs w:val="24"/>
        </w:rPr>
      </w:pPr>
      <w:r w:rsidRPr="001A7FBE">
        <w:rPr>
          <w:rFonts w:ascii="Times New Roman" w:hAnsi="Times New Roman" w:cs="Times New Roman"/>
          <w:sz w:val="24"/>
          <w:szCs w:val="24"/>
        </w:rPr>
        <w:tab/>
        <w:t>For my American Literature I term project, I decided to delve deeper into Mary Rowlandson’s Narrative of the Captivity and Restoration of Mrs. Mary Rowlandson (1682). I could</w:t>
      </w:r>
      <w:r w:rsidR="004D204D">
        <w:rPr>
          <w:rFonts w:ascii="Times New Roman" w:hAnsi="Times New Roman" w:cs="Times New Roman"/>
          <w:sz w:val="24"/>
          <w:szCs w:val="24"/>
        </w:rPr>
        <w:t xml:space="preserve"> have</w:t>
      </w:r>
      <w:r w:rsidRPr="001A7FBE">
        <w:rPr>
          <w:rFonts w:ascii="Times New Roman" w:hAnsi="Times New Roman" w:cs="Times New Roman"/>
          <w:sz w:val="24"/>
          <w:szCs w:val="24"/>
        </w:rPr>
        <w:t xml:space="preserve"> written a traditional literary critical paper to present my research and analysis, but in the end, I decided that creating a board game from scratch would not only be more efficient in presenting my analysis</w:t>
      </w:r>
      <w:r w:rsidR="00CF3ED0">
        <w:rPr>
          <w:rFonts w:ascii="Times New Roman" w:hAnsi="Times New Roman" w:cs="Times New Roman"/>
          <w:sz w:val="24"/>
          <w:szCs w:val="24"/>
        </w:rPr>
        <w:t>,</w:t>
      </w:r>
      <w:r w:rsidRPr="001A7FBE">
        <w:rPr>
          <w:rFonts w:ascii="Times New Roman" w:hAnsi="Times New Roman" w:cs="Times New Roman"/>
          <w:sz w:val="24"/>
          <w:szCs w:val="24"/>
        </w:rPr>
        <w:t xml:space="preserve"> but entertaining and thought-provoking as well. Mary Rowlandson</w:t>
      </w:r>
      <w:r w:rsidR="000F4C88" w:rsidRPr="001A7FBE">
        <w:rPr>
          <w:rFonts w:ascii="Times New Roman" w:hAnsi="Times New Roman" w:cs="Times New Roman"/>
          <w:sz w:val="24"/>
          <w:szCs w:val="24"/>
        </w:rPr>
        <w:t>’s narrative is divided into twenty removes, each of which occurs at a different time and location. This concept of a changing time-space can be seen in a board game clearly, as players move their game pieces through a board where perils await around every corner.</w:t>
      </w:r>
    </w:p>
    <w:p w14:paraId="1D386F15" w14:textId="1C275897" w:rsidR="000F4C88" w:rsidRPr="001A7FBE" w:rsidRDefault="000F4C88" w:rsidP="000F4C88">
      <w:pPr>
        <w:pStyle w:val="NoSpacing"/>
        <w:spacing w:line="480" w:lineRule="auto"/>
        <w:rPr>
          <w:rFonts w:ascii="Times New Roman" w:hAnsi="Times New Roman" w:cs="Times New Roman"/>
          <w:sz w:val="24"/>
          <w:szCs w:val="24"/>
        </w:rPr>
      </w:pPr>
      <w:r w:rsidRPr="001A7FBE">
        <w:rPr>
          <w:rFonts w:ascii="Times New Roman" w:hAnsi="Times New Roman" w:cs="Times New Roman"/>
          <w:sz w:val="24"/>
          <w:szCs w:val="24"/>
        </w:rPr>
        <w:tab/>
        <w:t>I wanted to focus</w:t>
      </w:r>
      <w:r w:rsidR="0018203F" w:rsidRPr="001A7FBE">
        <w:rPr>
          <w:rFonts w:ascii="Times New Roman" w:hAnsi="Times New Roman" w:cs="Times New Roman"/>
          <w:sz w:val="24"/>
          <w:szCs w:val="24"/>
        </w:rPr>
        <w:t xml:space="preserve"> primarily</w:t>
      </w:r>
      <w:r w:rsidRPr="001A7FBE">
        <w:rPr>
          <w:rFonts w:ascii="Times New Roman" w:hAnsi="Times New Roman" w:cs="Times New Roman"/>
          <w:sz w:val="24"/>
          <w:szCs w:val="24"/>
        </w:rPr>
        <w:t xml:space="preserve"> on the relationship between </w:t>
      </w:r>
      <w:r w:rsidR="0018203F" w:rsidRPr="001A7FBE">
        <w:rPr>
          <w:rFonts w:ascii="Times New Roman" w:hAnsi="Times New Roman" w:cs="Times New Roman"/>
          <w:sz w:val="24"/>
          <w:szCs w:val="24"/>
        </w:rPr>
        <w:t>the American colonials</w:t>
      </w:r>
      <w:r w:rsidRPr="001A7FBE">
        <w:rPr>
          <w:rFonts w:ascii="Times New Roman" w:hAnsi="Times New Roman" w:cs="Times New Roman"/>
          <w:sz w:val="24"/>
          <w:szCs w:val="24"/>
        </w:rPr>
        <w:t xml:space="preserve"> and </w:t>
      </w:r>
      <w:r w:rsidR="004D204D">
        <w:rPr>
          <w:rFonts w:ascii="Times New Roman" w:hAnsi="Times New Roman" w:cs="Times New Roman"/>
          <w:sz w:val="24"/>
          <w:szCs w:val="24"/>
        </w:rPr>
        <w:t>Native American</w:t>
      </w:r>
      <w:r w:rsidRPr="001A7FBE">
        <w:rPr>
          <w:rFonts w:ascii="Times New Roman" w:hAnsi="Times New Roman" w:cs="Times New Roman"/>
          <w:sz w:val="24"/>
          <w:szCs w:val="24"/>
        </w:rPr>
        <w:t>s</w:t>
      </w:r>
      <w:r w:rsidR="0018203F" w:rsidRPr="001A7FBE">
        <w:rPr>
          <w:rFonts w:ascii="Times New Roman" w:hAnsi="Times New Roman" w:cs="Times New Roman"/>
          <w:sz w:val="24"/>
          <w:szCs w:val="24"/>
        </w:rPr>
        <w:t xml:space="preserve"> in my board game, instead of the speed at which players reach the end tile (getting saved from their captors). </w:t>
      </w:r>
      <w:r w:rsidR="0018203F" w:rsidRPr="001A7FBE">
        <w:rPr>
          <w:rFonts w:ascii="Times New Roman" w:hAnsi="Times New Roman" w:cs="Times New Roman"/>
          <w:sz w:val="24"/>
          <w:szCs w:val="24"/>
        </w:rPr>
        <w:t xml:space="preserve">People are often aware of the injustices that European settlers </w:t>
      </w:r>
      <w:r w:rsidR="0018203F" w:rsidRPr="001A7FBE">
        <w:rPr>
          <w:rFonts w:ascii="Times New Roman" w:hAnsi="Times New Roman" w:cs="Times New Roman"/>
          <w:sz w:val="24"/>
          <w:szCs w:val="24"/>
        </w:rPr>
        <w:t>perform on</w:t>
      </w:r>
      <w:r w:rsidR="0018203F" w:rsidRPr="001A7FBE">
        <w:rPr>
          <w:rFonts w:ascii="Times New Roman" w:hAnsi="Times New Roman" w:cs="Times New Roman"/>
          <w:sz w:val="24"/>
          <w:szCs w:val="24"/>
        </w:rPr>
        <w:t xml:space="preserve"> </w:t>
      </w:r>
      <w:r w:rsidR="004D204D">
        <w:rPr>
          <w:rFonts w:ascii="Times New Roman" w:hAnsi="Times New Roman" w:cs="Times New Roman"/>
          <w:sz w:val="24"/>
          <w:szCs w:val="24"/>
        </w:rPr>
        <w:t>Native American</w:t>
      </w:r>
      <w:r w:rsidR="0018203F" w:rsidRPr="001A7FBE">
        <w:rPr>
          <w:rFonts w:ascii="Times New Roman" w:hAnsi="Times New Roman" w:cs="Times New Roman"/>
          <w:sz w:val="24"/>
          <w:szCs w:val="24"/>
        </w:rPr>
        <w:t>s, but not the other way around. That</w:t>
      </w:r>
      <w:r w:rsidR="004D204D">
        <w:rPr>
          <w:rFonts w:ascii="Times New Roman" w:hAnsi="Times New Roman" w:cs="Times New Roman"/>
          <w:sz w:val="24"/>
          <w:szCs w:val="24"/>
        </w:rPr>
        <w:t xml:space="preserve"> is</w:t>
      </w:r>
      <w:r w:rsidR="0018203F" w:rsidRPr="001A7FBE">
        <w:rPr>
          <w:rFonts w:ascii="Times New Roman" w:hAnsi="Times New Roman" w:cs="Times New Roman"/>
          <w:sz w:val="24"/>
          <w:szCs w:val="24"/>
        </w:rPr>
        <w:t xml:space="preserve"> why</w:t>
      </w:r>
      <w:r w:rsidR="0018203F" w:rsidRPr="001A7FBE">
        <w:rPr>
          <w:rFonts w:ascii="Times New Roman" w:hAnsi="Times New Roman" w:cs="Times New Roman"/>
          <w:sz w:val="24"/>
          <w:szCs w:val="24"/>
        </w:rPr>
        <w:t xml:space="preserve"> </w:t>
      </w:r>
      <w:r w:rsidR="0018203F" w:rsidRPr="001A7FBE">
        <w:rPr>
          <w:rFonts w:ascii="Times New Roman" w:hAnsi="Times New Roman" w:cs="Times New Roman"/>
          <w:sz w:val="24"/>
          <w:szCs w:val="24"/>
        </w:rPr>
        <w:t xml:space="preserve">my goal for this project is to examine more closely the </w:t>
      </w:r>
      <w:r w:rsidR="00192127">
        <w:rPr>
          <w:rFonts w:ascii="Times New Roman" w:hAnsi="Times New Roman" w:cs="Times New Roman"/>
          <w:sz w:val="24"/>
          <w:szCs w:val="24"/>
        </w:rPr>
        <w:t>impact of the relationship between American settle</w:t>
      </w:r>
      <w:r w:rsidR="00CF3ED0">
        <w:rPr>
          <w:rFonts w:ascii="Times New Roman" w:hAnsi="Times New Roman" w:cs="Times New Roman"/>
          <w:sz w:val="24"/>
          <w:szCs w:val="24"/>
        </w:rPr>
        <w:t>r</w:t>
      </w:r>
      <w:r w:rsidR="00192127">
        <w:rPr>
          <w:rFonts w:ascii="Times New Roman" w:hAnsi="Times New Roman" w:cs="Times New Roman"/>
          <w:sz w:val="24"/>
          <w:szCs w:val="24"/>
        </w:rPr>
        <w:t>s and Native Americans, particularly the atrocities that the latter commits on the former.</w:t>
      </w:r>
      <w:r w:rsidR="0018203F" w:rsidRPr="001A7FBE">
        <w:rPr>
          <w:rFonts w:ascii="Times New Roman" w:hAnsi="Times New Roman" w:cs="Times New Roman"/>
          <w:sz w:val="24"/>
          <w:szCs w:val="24"/>
        </w:rPr>
        <w:t xml:space="preserve"> I think it</w:t>
      </w:r>
      <w:r w:rsidR="004D204D">
        <w:rPr>
          <w:rFonts w:ascii="Times New Roman" w:hAnsi="Times New Roman" w:cs="Times New Roman"/>
          <w:sz w:val="24"/>
          <w:szCs w:val="24"/>
        </w:rPr>
        <w:t xml:space="preserve"> is</w:t>
      </w:r>
      <w:r w:rsidR="0018203F" w:rsidRPr="001A7FBE">
        <w:rPr>
          <w:rFonts w:ascii="Times New Roman" w:hAnsi="Times New Roman" w:cs="Times New Roman"/>
          <w:sz w:val="24"/>
          <w:szCs w:val="24"/>
        </w:rPr>
        <w:t xml:space="preserve"> crucial </w:t>
      </w:r>
      <w:r w:rsidR="00CF3ED0">
        <w:rPr>
          <w:rFonts w:ascii="Times New Roman" w:hAnsi="Times New Roman" w:cs="Times New Roman"/>
          <w:sz w:val="24"/>
          <w:szCs w:val="24"/>
        </w:rPr>
        <w:t>to</w:t>
      </w:r>
      <w:r w:rsidR="0018203F" w:rsidRPr="001A7FBE">
        <w:rPr>
          <w:rFonts w:ascii="Times New Roman" w:hAnsi="Times New Roman" w:cs="Times New Roman"/>
          <w:sz w:val="24"/>
          <w:szCs w:val="24"/>
        </w:rPr>
        <w:t xml:space="preserve"> learn from both sides of the story and view history from a full perspective.  Of course, not all </w:t>
      </w:r>
      <w:r w:rsidR="004D204D">
        <w:rPr>
          <w:rFonts w:ascii="Times New Roman" w:hAnsi="Times New Roman" w:cs="Times New Roman"/>
          <w:sz w:val="24"/>
          <w:szCs w:val="24"/>
        </w:rPr>
        <w:t>Native American</w:t>
      </w:r>
      <w:r w:rsidR="0018203F" w:rsidRPr="001A7FBE">
        <w:rPr>
          <w:rFonts w:ascii="Times New Roman" w:hAnsi="Times New Roman" w:cs="Times New Roman"/>
          <w:sz w:val="24"/>
          <w:szCs w:val="24"/>
        </w:rPr>
        <w:t xml:space="preserve"> relationships towards American settlers were negative; I made sure to include positive relationships in my board game as well. </w:t>
      </w:r>
    </w:p>
    <w:p w14:paraId="1E7B21A4" w14:textId="01FF8D1E" w:rsidR="00185182" w:rsidRPr="001A7FBE" w:rsidRDefault="00185182" w:rsidP="000F4C88">
      <w:pPr>
        <w:pStyle w:val="NoSpacing"/>
        <w:spacing w:line="480" w:lineRule="auto"/>
        <w:rPr>
          <w:rFonts w:ascii="Times New Roman" w:hAnsi="Times New Roman" w:cs="Times New Roman"/>
          <w:color w:val="000000"/>
          <w:sz w:val="24"/>
          <w:szCs w:val="24"/>
          <w:shd w:val="clear" w:color="auto" w:fill="FFFFFF"/>
        </w:rPr>
      </w:pPr>
      <w:r w:rsidRPr="001A7FBE">
        <w:rPr>
          <w:rFonts w:ascii="Times New Roman" w:hAnsi="Times New Roman" w:cs="Times New Roman"/>
          <w:sz w:val="24"/>
          <w:szCs w:val="24"/>
        </w:rPr>
        <w:lastRenderedPageBreak/>
        <w:tab/>
        <w:t>To exemplify the impact of the relationship between Mary Rowlandson and her captors, I created a pivotal factor in the game that ultimate</w:t>
      </w:r>
      <w:r w:rsidR="00CF3ED0">
        <w:rPr>
          <w:rFonts w:ascii="Times New Roman" w:hAnsi="Times New Roman" w:cs="Times New Roman"/>
          <w:sz w:val="24"/>
          <w:szCs w:val="24"/>
        </w:rPr>
        <w:t>ly</w:t>
      </w:r>
      <w:r w:rsidRPr="001A7FBE">
        <w:rPr>
          <w:rFonts w:ascii="Times New Roman" w:hAnsi="Times New Roman" w:cs="Times New Roman"/>
          <w:sz w:val="24"/>
          <w:szCs w:val="24"/>
        </w:rPr>
        <w:t xml:space="preserve"> decides the winner of the game- panic points, or PP for short. Panic points are a representation of all the negative emotions that Rowlandson and the other hostages felt during their ordeal- panic, despair, anger, selfishness, and distrust, to name a few. The more panic points a player has, the more negative emotions their game character holds, and a player’s panic points decrease when their game character experiences something positive. The goal of the game is to have the least panic points possible by the time you get to the final tile. I think that panic points are a great way to focus on the impact of the relationship between colonials and natives; their interactions directly cause player’s panic points to increase or decrease. However, it is worth mentioning that not all negative actions result in an increase in panic points.</w:t>
      </w:r>
      <w:r w:rsidR="00E356D0" w:rsidRPr="001A7FBE">
        <w:rPr>
          <w:rFonts w:ascii="Times New Roman" w:hAnsi="Times New Roman" w:cs="Times New Roman"/>
          <w:sz w:val="24"/>
          <w:szCs w:val="24"/>
        </w:rPr>
        <w:t xml:space="preserve"> For example, there is an action card where your character stumbles crossing a river and the natives mock you. However, the character reminds themselves of Isaiah 43.2, which says </w:t>
      </w:r>
      <w:r w:rsidR="00E356D0" w:rsidRPr="001A7FBE">
        <w:rPr>
          <w:rFonts w:ascii="Times New Roman" w:hAnsi="Times New Roman" w:cs="Times New Roman"/>
          <w:color w:val="000000"/>
          <w:sz w:val="24"/>
          <w:szCs w:val="24"/>
          <w:shd w:val="clear" w:color="auto" w:fill="FFFFFF"/>
        </w:rPr>
        <w:t xml:space="preserve">“When thou </w:t>
      </w:r>
      <w:proofErr w:type="spellStart"/>
      <w:r w:rsidR="00E356D0" w:rsidRPr="001A7FBE">
        <w:rPr>
          <w:rFonts w:ascii="Times New Roman" w:hAnsi="Times New Roman" w:cs="Times New Roman"/>
          <w:color w:val="000000"/>
          <w:sz w:val="24"/>
          <w:szCs w:val="24"/>
          <w:shd w:val="clear" w:color="auto" w:fill="FFFFFF"/>
        </w:rPr>
        <w:t>passest</w:t>
      </w:r>
      <w:proofErr w:type="spellEnd"/>
      <w:r w:rsidR="00E356D0" w:rsidRPr="001A7FBE">
        <w:rPr>
          <w:rFonts w:ascii="Times New Roman" w:hAnsi="Times New Roman" w:cs="Times New Roman"/>
          <w:color w:val="000000"/>
          <w:sz w:val="24"/>
          <w:szCs w:val="24"/>
          <w:shd w:val="clear" w:color="auto" w:fill="FFFFFF"/>
        </w:rPr>
        <w:t xml:space="preserve"> through the waters, I will be with thee; and through the rivers, they shall not overflow thee”</w:t>
      </w:r>
      <w:r w:rsidR="00E356D0" w:rsidRPr="001A7FBE">
        <w:rPr>
          <w:rFonts w:ascii="Times New Roman" w:hAnsi="Times New Roman" w:cs="Times New Roman"/>
          <w:color w:val="000000"/>
          <w:sz w:val="24"/>
          <w:szCs w:val="24"/>
          <w:shd w:val="clear" w:color="auto" w:fill="FFFFFF"/>
        </w:rPr>
        <w:t xml:space="preserve">. This in turn boosts the character’s confidence that God is with them in these difficult times, lowering their panic points. In contrast, not all positive actions result in a decrease </w:t>
      </w:r>
      <w:r w:rsidR="00CF3ED0">
        <w:rPr>
          <w:rFonts w:ascii="Times New Roman" w:hAnsi="Times New Roman" w:cs="Times New Roman"/>
          <w:color w:val="000000"/>
          <w:sz w:val="24"/>
          <w:szCs w:val="24"/>
          <w:shd w:val="clear" w:color="auto" w:fill="FFFFFF"/>
        </w:rPr>
        <w:t>in</w:t>
      </w:r>
      <w:r w:rsidR="00E356D0" w:rsidRPr="001A7FBE">
        <w:rPr>
          <w:rFonts w:ascii="Times New Roman" w:hAnsi="Times New Roman" w:cs="Times New Roman"/>
          <w:color w:val="000000"/>
          <w:sz w:val="24"/>
          <w:szCs w:val="24"/>
          <w:shd w:val="clear" w:color="auto" w:fill="FFFFFF"/>
        </w:rPr>
        <w:t xml:space="preserve"> panic points. There is one action card where your game character steals a horse foot from a child and eats it. Although you save yourself from going hungry, theft is a sin and you feel ashamed of yourself for letting your selfishness overpower your virtue. Therefore, panic points are added. Most action cards are straightforward and the magnitude of the panic point directly relates to the severity of the action. Players may gain a hundred panic points for going to sleep hungry, but five hundred panic points when beaten severely by a native.</w:t>
      </w:r>
    </w:p>
    <w:p w14:paraId="2DADFF59" w14:textId="0ECDA242" w:rsidR="00E356D0" w:rsidRPr="001A7FBE" w:rsidRDefault="00E356D0" w:rsidP="000F4C88">
      <w:pPr>
        <w:pStyle w:val="NoSpacing"/>
        <w:spacing w:line="480" w:lineRule="auto"/>
        <w:rPr>
          <w:rFonts w:ascii="Times New Roman" w:hAnsi="Times New Roman" w:cs="Times New Roman"/>
          <w:color w:val="000000"/>
          <w:sz w:val="24"/>
          <w:szCs w:val="24"/>
          <w:shd w:val="clear" w:color="auto" w:fill="FFFFFF"/>
        </w:rPr>
      </w:pPr>
      <w:r w:rsidRPr="001A7FBE">
        <w:rPr>
          <w:rFonts w:ascii="Times New Roman" w:hAnsi="Times New Roman" w:cs="Times New Roman"/>
          <w:color w:val="000000"/>
          <w:sz w:val="24"/>
          <w:szCs w:val="24"/>
          <w:shd w:val="clear" w:color="auto" w:fill="FFFFFF"/>
        </w:rPr>
        <w:tab/>
        <w:t xml:space="preserve">Through </w:t>
      </w:r>
      <w:r w:rsidR="005A3B49" w:rsidRPr="001A7FBE">
        <w:rPr>
          <w:rFonts w:ascii="Times New Roman" w:hAnsi="Times New Roman" w:cs="Times New Roman"/>
          <w:color w:val="000000"/>
          <w:sz w:val="24"/>
          <w:szCs w:val="24"/>
          <w:shd w:val="clear" w:color="auto" w:fill="FFFFFF"/>
        </w:rPr>
        <w:t>an analysis of her</w:t>
      </w:r>
      <w:r w:rsidRPr="001A7FBE">
        <w:rPr>
          <w:rFonts w:ascii="Times New Roman" w:hAnsi="Times New Roman" w:cs="Times New Roman"/>
          <w:color w:val="000000"/>
          <w:sz w:val="24"/>
          <w:szCs w:val="24"/>
          <w:shd w:val="clear" w:color="auto" w:fill="FFFFFF"/>
        </w:rPr>
        <w:t xml:space="preserve"> narrative, I can conclude that Rowlandson changes her perspective on her captors gradually. In the beginning, she only saw them as “ravenous beasts” </w:t>
      </w:r>
      <w:r w:rsidRPr="001A7FBE">
        <w:rPr>
          <w:rFonts w:ascii="Times New Roman" w:hAnsi="Times New Roman" w:cs="Times New Roman"/>
          <w:color w:val="000000"/>
          <w:sz w:val="24"/>
          <w:szCs w:val="24"/>
          <w:shd w:val="clear" w:color="auto" w:fill="FFFFFF"/>
        </w:rPr>
        <w:lastRenderedPageBreak/>
        <w:t>and “murderous wretches”</w:t>
      </w:r>
      <w:r w:rsidR="00AB78DC" w:rsidRPr="001A7FBE">
        <w:rPr>
          <w:rFonts w:ascii="Times New Roman" w:hAnsi="Times New Roman" w:cs="Times New Roman"/>
          <w:color w:val="000000"/>
          <w:sz w:val="24"/>
          <w:szCs w:val="24"/>
          <w:shd w:val="clear" w:color="auto" w:fill="FFFFFF"/>
        </w:rPr>
        <w:t xml:space="preserve"> with neither civility nor respect for human life. As she progresses through space and time through her removes, however, Rowlandson begins to see her captors from a new light. They have families and a complex social structure too. They are knowledgeable about the land </w:t>
      </w:r>
      <w:r w:rsidR="000C3CD4" w:rsidRPr="001A7FBE">
        <w:rPr>
          <w:rFonts w:ascii="Times New Roman" w:hAnsi="Times New Roman" w:cs="Times New Roman"/>
          <w:color w:val="000000"/>
          <w:sz w:val="24"/>
          <w:szCs w:val="24"/>
          <w:shd w:val="clear" w:color="auto" w:fill="FFFFFF"/>
        </w:rPr>
        <w:t xml:space="preserve">they use to </w:t>
      </w:r>
      <w:r w:rsidR="00AB78DC" w:rsidRPr="001A7FBE">
        <w:rPr>
          <w:rFonts w:ascii="Times New Roman" w:hAnsi="Times New Roman" w:cs="Times New Roman"/>
          <w:color w:val="000000"/>
          <w:sz w:val="24"/>
          <w:szCs w:val="24"/>
          <w:shd w:val="clear" w:color="auto" w:fill="FFFFFF"/>
        </w:rPr>
        <w:t>harvest crops and have a beautiful culture full of dancing and festivals. They can be kind</w:t>
      </w:r>
      <w:r w:rsidR="000C3CD4" w:rsidRPr="001A7FBE">
        <w:rPr>
          <w:rFonts w:ascii="Times New Roman" w:hAnsi="Times New Roman" w:cs="Times New Roman"/>
          <w:color w:val="000000"/>
          <w:sz w:val="24"/>
          <w:szCs w:val="24"/>
          <w:shd w:val="clear" w:color="auto" w:fill="FFFFFF"/>
        </w:rPr>
        <w:t xml:space="preserve"> and gentle</w:t>
      </w:r>
      <w:r w:rsidR="00AB78DC" w:rsidRPr="001A7FBE">
        <w:rPr>
          <w:rFonts w:ascii="Times New Roman" w:hAnsi="Times New Roman" w:cs="Times New Roman"/>
          <w:color w:val="000000"/>
          <w:sz w:val="24"/>
          <w:szCs w:val="24"/>
          <w:shd w:val="clear" w:color="auto" w:fill="FFFFFF"/>
        </w:rPr>
        <w:t xml:space="preserve"> at times too. I aim to depict this gradual shift of attitude in my board game by having the average net PP per turn be negative. </w:t>
      </w:r>
      <w:r w:rsidR="000C3CD4" w:rsidRPr="001A7FBE">
        <w:rPr>
          <w:rFonts w:ascii="Times New Roman" w:hAnsi="Times New Roman" w:cs="Times New Roman"/>
          <w:color w:val="000000"/>
          <w:sz w:val="24"/>
          <w:szCs w:val="24"/>
          <w:shd w:val="clear" w:color="auto" w:fill="FFFFFF"/>
        </w:rPr>
        <w:t xml:space="preserve">With a total of twenty-three cards and a total PP change of -850, the average net PP per action card is -39.96. This means that over the long run, players can expect to lose 39.96 panic points every time they pick up an action card. </w:t>
      </w:r>
      <w:r w:rsidR="00CF3ED0">
        <w:rPr>
          <w:rFonts w:ascii="Times New Roman" w:hAnsi="Times New Roman" w:cs="Times New Roman"/>
          <w:color w:val="000000"/>
          <w:sz w:val="24"/>
          <w:szCs w:val="24"/>
          <w:shd w:val="clear" w:color="auto" w:fill="FFFFFF"/>
        </w:rPr>
        <w:t>Players likely</w:t>
      </w:r>
      <w:r w:rsidR="000C3CD4" w:rsidRPr="001A7FBE">
        <w:rPr>
          <w:rFonts w:ascii="Times New Roman" w:hAnsi="Times New Roman" w:cs="Times New Roman"/>
          <w:color w:val="000000"/>
          <w:sz w:val="24"/>
          <w:szCs w:val="24"/>
          <w:shd w:val="clear" w:color="auto" w:fill="FFFFFF"/>
        </w:rPr>
        <w:t xml:space="preserve"> finish the game with </w:t>
      </w:r>
      <w:r w:rsidR="00CF3ED0">
        <w:rPr>
          <w:rFonts w:ascii="Times New Roman" w:hAnsi="Times New Roman" w:cs="Times New Roman"/>
          <w:color w:val="000000"/>
          <w:sz w:val="24"/>
          <w:szCs w:val="24"/>
          <w:shd w:val="clear" w:color="auto" w:fill="FFFFFF"/>
        </w:rPr>
        <w:t>fewer</w:t>
      </w:r>
      <w:r w:rsidR="000C3CD4" w:rsidRPr="001A7FBE">
        <w:rPr>
          <w:rFonts w:ascii="Times New Roman" w:hAnsi="Times New Roman" w:cs="Times New Roman"/>
          <w:color w:val="000000"/>
          <w:sz w:val="24"/>
          <w:szCs w:val="24"/>
          <w:shd w:val="clear" w:color="auto" w:fill="FFFFFF"/>
        </w:rPr>
        <w:t xml:space="preserve"> panic points than the five thousand that they start with, similar to the</w:t>
      </w:r>
      <w:r w:rsidR="005A3B49" w:rsidRPr="001A7FBE">
        <w:rPr>
          <w:rFonts w:ascii="Times New Roman" w:hAnsi="Times New Roman" w:cs="Times New Roman"/>
          <w:color w:val="000000"/>
          <w:sz w:val="24"/>
          <w:szCs w:val="24"/>
          <w:shd w:val="clear" w:color="auto" w:fill="FFFFFF"/>
        </w:rPr>
        <w:t xml:space="preserve"> way that Mary Rowlandson rediscover</w:t>
      </w:r>
      <w:r w:rsidR="00CF3ED0">
        <w:rPr>
          <w:rFonts w:ascii="Times New Roman" w:hAnsi="Times New Roman" w:cs="Times New Roman"/>
          <w:color w:val="000000"/>
          <w:sz w:val="24"/>
          <w:szCs w:val="24"/>
          <w:shd w:val="clear" w:color="auto" w:fill="FFFFFF"/>
        </w:rPr>
        <w:t>s</w:t>
      </w:r>
      <w:r w:rsidR="005A3B49" w:rsidRPr="001A7FBE">
        <w:rPr>
          <w:rFonts w:ascii="Times New Roman" w:hAnsi="Times New Roman" w:cs="Times New Roman"/>
          <w:color w:val="000000"/>
          <w:sz w:val="24"/>
          <w:szCs w:val="24"/>
          <w:shd w:val="clear" w:color="auto" w:fill="FFFFFF"/>
        </w:rPr>
        <w:t xml:space="preserve"> the power of her faith and improve</w:t>
      </w:r>
      <w:r w:rsidR="00CF3ED0">
        <w:rPr>
          <w:rFonts w:ascii="Times New Roman" w:hAnsi="Times New Roman" w:cs="Times New Roman"/>
          <w:color w:val="000000"/>
          <w:sz w:val="24"/>
          <w:szCs w:val="24"/>
          <w:shd w:val="clear" w:color="auto" w:fill="FFFFFF"/>
        </w:rPr>
        <w:t>s</w:t>
      </w:r>
      <w:r w:rsidR="005A3B49" w:rsidRPr="001A7FBE">
        <w:rPr>
          <w:rFonts w:ascii="Times New Roman" w:hAnsi="Times New Roman" w:cs="Times New Roman"/>
          <w:color w:val="000000"/>
          <w:sz w:val="24"/>
          <w:szCs w:val="24"/>
          <w:shd w:val="clear" w:color="auto" w:fill="FFFFFF"/>
        </w:rPr>
        <w:t xml:space="preserve"> the relationship between her and her captors</w:t>
      </w:r>
      <w:r w:rsidR="00CF3ED0">
        <w:rPr>
          <w:rFonts w:ascii="Times New Roman" w:hAnsi="Times New Roman" w:cs="Times New Roman"/>
          <w:color w:val="000000"/>
          <w:sz w:val="24"/>
          <w:szCs w:val="24"/>
          <w:shd w:val="clear" w:color="auto" w:fill="FFFFFF"/>
        </w:rPr>
        <w:t xml:space="preserve"> as her journey goes on.</w:t>
      </w:r>
    </w:p>
    <w:p w14:paraId="3E6A3827" w14:textId="6F758D12" w:rsidR="005A3B49" w:rsidRDefault="005A3B49" w:rsidP="000F4C88">
      <w:pPr>
        <w:pStyle w:val="NoSpacing"/>
        <w:spacing w:line="480" w:lineRule="auto"/>
        <w:rPr>
          <w:rFonts w:ascii="Times New Roman" w:hAnsi="Times New Roman" w:cs="Times New Roman"/>
          <w:color w:val="000000"/>
          <w:sz w:val="24"/>
          <w:szCs w:val="24"/>
          <w:shd w:val="clear" w:color="auto" w:fill="FFFFFF"/>
        </w:rPr>
      </w:pPr>
      <w:r w:rsidRPr="001A7FBE">
        <w:rPr>
          <w:rFonts w:ascii="Times New Roman" w:hAnsi="Times New Roman" w:cs="Times New Roman"/>
          <w:color w:val="000000"/>
          <w:sz w:val="24"/>
          <w:szCs w:val="24"/>
          <w:shd w:val="clear" w:color="auto" w:fill="FFFFFF"/>
        </w:rPr>
        <w:tab/>
        <w:t xml:space="preserve">While simple in design and rules, </w:t>
      </w:r>
      <w:r w:rsidRPr="001A7FBE">
        <w:rPr>
          <w:rFonts w:ascii="Times New Roman" w:hAnsi="Times New Roman" w:cs="Times New Roman"/>
          <w:i/>
          <w:iCs/>
          <w:color w:val="000000"/>
          <w:sz w:val="24"/>
          <w:szCs w:val="24"/>
          <w:shd w:val="clear" w:color="auto" w:fill="FFFFFF"/>
        </w:rPr>
        <w:t xml:space="preserve">Hell or High Water </w:t>
      </w:r>
      <w:r w:rsidRPr="001A7FBE">
        <w:rPr>
          <w:rFonts w:ascii="Times New Roman" w:hAnsi="Times New Roman" w:cs="Times New Roman"/>
          <w:color w:val="000000"/>
          <w:sz w:val="24"/>
          <w:szCs w:val="24"/>
          <w:shd w:val="clear" w:color="auto" w:fill="FFFFFF"/>
        </w:rPr>
        <w:t>has been expertl</w:t>
      </w:r>
      <w:r w:rsidR="001A7FBE" w:rsidRPr="001A7FBE">
        <w:rPr>
          <w:rFonts w:ascii="Times New Roman" w:hAnsi="Times New Roman" w:cs="Times New Roman"/>
          <w:color w:val="000000"/>
          <w:sz w:val="24"/>
          <w:szCs w:val="24"/>
          <w:shd w:val="clear" w:color="auto" w:fill="FFFFFF"/>
        </w:rPr>
        <w:t xml:space="preserve">y crafted to be as accurate as possible in terms of portraying the captivity of Mary Rowlandson, as depicted in her narrative. Firstly, the name of the board game, </w:t>
      </w:r>
      <w:r w:rsidR="001A7FBE" w:rsidRPr="001A7FBE">
        <w:rPr>
          <w:rFonts w:ascii="Times New Roman" w:hAnsi="Times New Roman" w:cs="Times New Roman"/>
          <w:i/>
          <w:iCs/>
          <w:color w:val="000000"/>
          <w:sz w:val="24"/>
          <w:szCs w:val="24"/>
          <w:shd w:val="clear" w:color="auto" w:fill="FFFFFF"/>
        </w:rPr>
        <w:t>Hell or High Water,</w:t>
      </w:r>
      <w:r w:rsidR="001A7FBE" w:rsidRPr="001A7FBE">
        <w:rPr>
          <w:rFonts w:ascii="Times New Roman" w:hAnsi="Times New Roman" w:cs="Times New Roman"/>
          <w:color w:val="000000"/>
          <w:sz w:val="24"/>
          <w:szCs w:val="24"/>
          <w:shd w:val="clear" w:color="auto" w:fill="FFFFFF"/>
        </w:rPr>
        <w:t xml:space="preserve"> is a play on words. The phrase “come hell or high water” means that you</w:t>
      </w:r>
      <w:r w:rsidR="004D204D">
        <w:rPr>
          <w:rFonts w:ascii="Times New Roman" w:hAnsi="Times New Roman" w:cs="Times New Roman"/>
          <w:color w:val="000000"/>
          <w:sz w:val="24"/>
          <w:szCs w:val="24"/>
          <w:shd w:val="clear" w:color="auto" w:fill="FFFFFF"/>
        </w:rPr>
        <w:t xml:space="preserve"> will</w:t>
      </w:r>
      <w:r w:rsidR="001A7FBE" w:rsidRPr="001A7FBE">
        <w:rPr>
          <w:rFonts w:ascii="Times New Roman" w:hAnsi="Times New Roman" w:cs="Times New Roman"/>
          <w:color w:val="000000"/>
          <w:sz w:val="24"/>
          <w:szCs w:val="24"/>
          <w:shd w:val="clear" w:color="auto" w:fill="FFFFFF"/>
        </w:rPr>
        <w:t xml:space="preserve"> do something no matter the difficulties or obstacles that are ahead. The game is a perfect embodiment of this phrase, as game characters traverse obstacles in order to be “rescued”, or complete the game. The “hell” part of the game name also refers to the “hell on earth” that Mary Rowlandson experiences not only as a hostage but also as a religious woman, and the “high water” part</w:t>
      </w:r>
      <w:r w:rsidR="001A7FBE">
        <w:rPr>
          <w:rFonts w:ascii="Times New Roman" w:hAnsi="Times New Roman" w:cs="Times New Roman"/>
          <w:color w:val="000000"/>
          <w:sz w:val="24"/>
          <w:szCs w:val="24"/>
          <w:shd w:val="clear" w:color="auto" w:fill="FFFFFF"/>
        </w:rPr>
        <w:t xml:space="preserve"> refers to the river that bisects the board and contains many different game mechanics. </w:t>
      </w:r>
    </w:p>
    <w:p w14:paraId="266FEC1C" w14:textId="32EEF950" w:rsidR="001A7FBE" w:rsidRDefault="001A7FBE" w:rsidP="000F4C88">
      <w:pPr>
        <w:pStyle w:val="NoSpacing"/>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action cards I wrote are from the perspective of the hostages, which is why I use second-person pronouns such as “you” instead of third-person when referring to the player. I also made sure to call the captors “Indians” </w:t>
      </w:r>
      <w:r w:rsidR="001754C2">
        <w:rPr>
          <w:rFonts w:ascii="Times New Roman" w:hAnsi="Times New Roman" w:cs="Times New Roman"/>
          <w:color w:val="000000"/>
          <w:sz w:val="24"/>
          <w:szCs w:val="24"/>
          <w:shd w:val="clear" w:color="auto" w:fill="FFFFFF"/>
        </w:rPr>
        <w:t xml:space="preserve">in the cards </w:t>
      </w:r>
      <w:r>
        <w:rPr>
          <w:rFonts w:ascii="Times New Roman" w:hAnsi="Times New Roman" w:cs="Times New Roman"/>
          <w:color w:val="000000"/>
          <w:sz w:val="24"/>
          <w:szCs w:val="24"/>
          <w:shd w:val="clear" w:color="auto" w:fill="FFFFFF"/>
        </w:rPr>
        <w:t>instead of “</w:t>
      </w:r>
      <w:r w:rsidR="004D204D">
        <w:rPr>
          <w:rFonts w:ascii="Times New Roman" w:hAnsi="Times New Roman" w:cs="Times New Roman"/>
          <w:color w:val="000000"/>
          <w:sz w:val="24"/>
          <w:szCs w:val="24"/>
          <w:shd w:val="clear" w:color="auto" w:fill="FFFFFF"/>
        </w:rPr>
        <w:t>Native American</w:t>
      </w:r>
      <w:r>
        <w:rPr>
          <w:rFonts w:ascii="Times New Roman" w:hAnsi="Times New Roman" w:cs="Times New Roman"/>
          <w:color w:val="000000"/>
          <w:sz w:val="24"/>
          <w:szCs w:val="24"/>
          <w:shd w:val="clear" w:color="auto" w:fill="FFFFFF"/>
        </w:rPr>
        <w:t xml:space="preserve">s” or “American </w:t>
      </w:r>
      <w:r>
        <w:rPr>
          <w:rFonts w:ascii="Times New Roman" w:hAnsi="Times New Roman" w:cs="Times New Roman"/>
          <w:color w:val="000000"/>
          <w:sz w:val="24"/>
          <w:szCs w:val="24"/>
          <w:shd w:val="clear" w:color="auto" w:fill="FFFFFF"/>
        </w:rPr>
        <w:lastRenderedPageBreak/>
        <w:t xml:space="preserve">Indians”, because Mary Rowlandson called them as such in her narrative. </w:t>
      </w:r>
      <w:r w:rsidR="001754C2">
        <w:rPr>
          <w:rFonts w:ascii="Times New Roman" w:hAnsi="Times New Roman" w:cs="Times New Roman"/>
          <w:color w:val="000000"/>
          <w:sz w:val="24"/>
          <w:szCs w:val="24"/>
          <w:shd w:val="clear" w:color="auto" w:fill="FFFFFF"/>
        </w:rPr>
        <w:t xml:space="preserve">Finally, for each action card, I included a supportive quote from the narrative that serves as the source of the action. I didn’t </w:t>
      </w:r>
      <w:r w:rsidR="00CF3ED0">
        <w:rPr>
          <w:rFonts w:ascii="Times New Roman" w:hAnsi="Times New Roman" w:cs="Times New Roman"/>
          <w:color w:val="000000"/>
          <w:sz w:val="24"/>
          <w:szCs w:val="24"/>
          <w:shd w:val="clear" w:color="auto" w:fill="FFFFFF"/>
        </w:rPr>
        <w:t>think of these actions on the spot</w:t>
      </w:r>
      <w:r w:rsidR="001754C2">
        <w:rPr>
          <w:rFonts w:ascii="Times New Roman" w:hAnsi="Times New Roman" w:cs="Times New Roman"/>
          <w:color w:val="000000"/>
          <w:sz w:val="24"/>
          <w:szCs w:val="24"/>
          <w:shd w:val="clear" w:color="auto" w:fill="FFFFFF"/>
        </w:rPr>
        <w:t>; all of the events seen in my twenty-six total cards (twenty-three action cards and three special cards) are portrayed in some scenario</w:t>
      </w:r>
      <w:r w:rsidR="00CF3ED0">
        <w:rPr>
          <w:rFonts w:ascii="Times New Roman" w:hAnsi="Times New Roman" w:cs="Times New Roman"/>
          <w:color w:val="000000"/>
          <w:sz w:val="24"/>
          <w:szCs w:val="24"/>
          <w:shd w:val="clear" w:color="auto" w:fill="FFFFFF"/>
        </w:rPr>
        <w:t>s</w:t>
      </w:r>
      <w:r w:rsidR="001754C2">
        <w:rPr>
          <w:rFonts w:ascii="Times New Roman" w:hAnsi="Times New Roman" w:cs="Times New Roman"/>
          <w:color w:val="000000"/>
          <w:sz w:val="24"/>
          <w:szCs w:val="24"/>
          <w:shd w:val="clear" w:color="auto" w:fill="FFFFFF"/>
        </w:rPr>
        <w:t xml:space="preserve"> in the narrative. However, for some scenarios, Mary Rowlandson does</w:t>
      </w:r>
      <w:r w:rsidR="004D204D">
        <w:rPr>
          <w:rFonts w:ascii="Times New Roman" w:hAnsi="Times New Roman" w:cs="Times New Roman"/>
          <w:color w:val="000000"/>
          <w:sz w:val="24"/>
          <w:szCs w:val="24"/>
          <w:shd w:val="clear" w:color="auto" w:fill="FFFFFF"/>
        </w:rPr>
        <w:t xml:space="preserve"> not</w:t>
      </w:r>
      <w:r w:rsidR="001754C2">
        <w:rPr>
          <w:rFonts w:ascii="Times New Roman" w:hAnsi="Times New Roman" w:cs="Times New Roman"/>
          <w:color w:val="000000"/>
          <w:sz w:val="24"/>
          <w:szCs w:val="24"/>
          <w:shd w:val="clear" w:color="auto" w:fill="FFFFFF"/>
        </w:rPr>
        <w:t xml:space="preserve"> elaborate on her emotions, which leaves room for interpretation. For example, she does</w:t>
      </w:r>
      <w:r w:rsidR="004D204D">
        <w:rPr>
          <w:rFonts w:ascii="Times New Roman" w:hAnsi="Times New Roman" w:cs="Times New Roman"/>
          <w:color w:val="000000"/>
          <w:sz w:val="24"/>
          <w:szCs w:val="24"/>
          <w:shd w:val="clear" w:color="auto" w:fill="FFFFFF"/>
        </w:rPr>
        <w:t xml:space="preserve"> not</w:t>
      </w:r>
      <w:r w:rsidR="001754C2">
        <w:rPr>
          <w:rFonts w:ascii="Times New Roman" w:hAnsi="Times New Roman" w:cs="Times New Roman"/>
          <w:color w:val="000000"/>
          <w:sz w:val="24"/>
          <w:szCs w:val="24"/>
          <w:shd w:val="clear" w:color="auto" w:fill="FFFFFF"/>
        </w:rPr>
        <w:t xml:space="preserve"> write out her thoughts after stealing a horse foot from a child in the eighteenth remove, so I interpreted that she would likely repent in the future for her sin of theft. </w:t>
      </w:r>
      <w:r w:rsidR="001754C2">
        <w:rPr>
          <w:rFonts w:ascii="Times New Roman" w:hAnsi="Times New Roman" w:cs="Times New Roman"/>
          <w:color w:val="000000"/>
          <w:sz w:val="24"/>
          <w:szCs w:val="24"/>
          <w:shd w:val="clear" w:color="auto" w:fill="FFFFFF"/>
        </w:rPr>
        <w:t>Like I said, I wanted to make the action cards as realistic as possible so players can truly understand the point of view of Mary Rowlandson during her captivity.</w:t>
      </w:r>
    </w:p>
    <w:p w14:paraId="5027EE7E" w14:textId="2C7C9932" w:rsidR="00C02A8C" w:rsidRDefault="001754C2" w:rsidP="000F4C88">
      <w:pPr>
        <w:pStyle w:val="NoSpacing"/>
        <w:spacing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t>Finally, I paid attention to some small details when designing the physical layout of my board game. I originally wanted to draw the path of the tiles free-hand, but I decided that my artistic skills would not allow the board to be organized. That is why I decided to divide my board into one</w:t>
      </w:r>
      <w:r w:rsidR="00C02A8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inch by </w:t>
      </w:r>
      <w:r w:rsidR="00C02A8C">
        <w:rPr>
          <w:rFonts w:ascii="Times New Roman" w:hAnsi="Times New Roman" w:cs="Times New Roman"/>
          <w:color w:val="000000"/>
          <w:sz w:val="24"/>
          <w:szCs w:val="24"/>
          <w:shd w:val="clear" w:color="auto" w:fill="FFFFFF"/>
        </w:rPr>
        <w:t>one-inch</w:t>
      </w:r>
      <w:r>
        <w:rPr>
          <w:rFonts w:ascii="Times New Roman" w:hAnsi="Times New Roman" w:cs="Times New Roman"/>
          <w:color w:val="000000"/>
          <w:sz w:val="24"/>
          <w:szCs w:val="24"/>
          <w:shd w:val="clear" w:color="auto" w:fill="FFFFFF"/>
        </w:rPr>
        <w:t xml:space="preserve"> tiles, so I can easily outline using a template on Excel. </w:t>
      </w:r>
      <w:r w:rsidR="00192127">
        <w:rPr>
          <w:rFonts w:ascii="Times New Roman" w:hAnsi="Times New Roman" w:cs="Times New Roman"/>
          <w:color w:val="000000"/>
          <w:sz w:val="24"/>
          <w:szCs w:val="24"/>
          <w:shd w:val="clear" w:color="auto" w:fill="FFFFFF"/>
        </w:rPr>
        <w:t>I have attached two pictures after this paper to show my planning process for the layout of the board.</w:t>
      </w:r>
      <w:r w:rsidR="00192127">
        <w:t xml:space="preserve"> </w:t>
      </w:r>
      <w:r w:rsidR="00C02A8C">
        <w:rPr>
          <w:rFonts w:ascii="Times New Roman" w:hAnsi="Times New Roman" w:cs="Times New Roman"/>
          <w:sz w:val="24"/>
          <w:szCs w:val="24"/>
        </w:rPr>
        <w:t>Through the reading of Rowlandson’s narrative, I understand just how random events can be. Every day was just as unpredictable as the last. For example, in the twelfth remove, Rowlandson and her captors head towards Lancaster, but suddenly one of the natives buckled under fatigue and everyone was forced to turn back. This is why while deciding which tiles to put different instructions</w:t>
      </w:r>
      <w:r w:rsidR="00CF3ED0">
        <w:rPr>
          <w:rFonts w:ascii="Times New Roman" w:hAnsi="Times New Roman" w:cs="Times New Roman"/>
          <w:sz w:val="24"/>
          <w:szCs w:val="24"/>
        </w:rPr>
        <w:t xml:space="preserve"> on</w:t>
      </w:r>
      <w:r w:rsidR="00C02A8C">
        <w:rPr>
          <w:rFonts w:ascii="Times New Roman" w:hAnsi="Times New Roman" w:cs="Times New Roman"/>
          <w:sz w:val="24"/>
          <w:szCs w:val="24"/>
        </w:rPr>
        <w:t xml:space="preserve">, I made sure to correctly portray the randomness of events. The combination of the scrambled pattern of action, reverse, skip, and roll again tiles, </w:t>
      </w:r>
      <w:r w:rsidR="00CF3ED0">
        <w:rPr>
          <w:rFonts w:ascii="Times New Roman" w:hAnsi="Times New Roman" w:cs="Times New Roman"/>
          <w:sz w:val="24"/>
          <w:szCs w:val="24"/>
        </w:rPr>
        <w:t xml:space="preserve">the </w:t>
      </w:r>
      <w:r w:rsidR="00C02A8C">
        <w:rPr>
          <w:rFonts w:ascii="Times New Roman" w:hAnsi="Times New Roman" w:cs="Times New Roman"/>
          <w:sz w:val="24"/>
          <w:szCs w:val="24"/>
        </w:rPr>
        <w:t xml:space="preserve">randomness of the die roll, and the shuffled action cards allow for unpredictable outcomes that accurately portray the environment in Mary Rowlandson’s account. I also did some research on the setting of Mary </w:t>
      </w:r>
      <w:r w:rsidR="00C02A8C">
        <w:rPr>
          <w:rFonts w:ascii="Times New Roman" w:hAnsi="Times New Roman" w:cs="Times New Roman"/>
          <w:sz w:val="24"/>
          <w:szCs w:val="24"/>
        </w:rPr>
        <w:lastRenderedPageBreak/>
        <w:t xml:space="preserve">Rowlandson’s journey. Since her journey took place in Massachusetts, I scattered some pine trees </w:t>
      </w:r>
      <w:r w:rsidR="004D204D">
        <w:rPr>
          <w:rFonts w:ascii="Times New Roman" w:hAnsi="Times New Roman" w:cs="Times New Roman"/>
          <w:sz w:val="24"/>
          <w:szCs w:val="24"/>
        </w:rPr>
        <w:t>around the board that are native to New England. I also did my best in drawing wigwams on the board, which were Native American houses that are mentioned a lot in Rowlandson’s narrative. Furthermore, I colored the river a light shade of blue instead of a darker one, to represent the white waters of the Banquang River mentioned in the narrative. Finally, it might be difficult to notice but there are three different shades of brown in the paths. This represents the change in location as Mary Rowlandson travels away from her Puritan settlements and residing in different Indian villages.</w:t>
      </w:r>
    </w:p>
    <w:p w14:paraId="517BDD9D" w14:textId="6C024111" w:rsidR="00192127" w:rsidRDefault="00192127" w:rsidP="00632F07">
      <w:pPr>
        <w:pStyle w:val="NoSpacing"/>
        <w:spacing w:line="480" w:lineRule="auto"/>
        <w:ind w:firstLine="720"/>
        <w:rPr>
          <w:rFonts w:ascii="Times New Roman" w:hAnsi="Times New Roman" w:cs="Times New Roman"/>
          <w:sz w:val="24"/>
          <w:szCs w:val="24"/>
        </w:rPr>
      </w:pPr>
      <w:proofErr w:type="gramStart"/>
      <w:r>
        <w:rPr>
          <w:rFonts w:ascii="Times New Roman" w:hAnsi="Times New Roman" w:cs="Times New Roman"/>
          <w:i/>
          <w:iCs/>
          <w:sz w:val="24"/>
          <w:szCs w:val="24"/>
        </w:rPr>
        <w:t>Hell</w:t>
      </w:r>
      <w:proofErr w:type="gramEnd"/>
      <w:r>
        <w:rPr>
          <w:rFonts w:ascii="Times New Roman" w:hAnsi="Times New Roman" w:cs="Times New Roman"/>
          <w:i/>
          <w:iCs/>
          <w:sz w:val="24"/>
          <w:szCs w:val="24"/>
        </w:rPr>
        <w:t xml:space="preserve"> or High Water</w:t>
      </w:r>
      <w:r>
        <w:rPr>
          <w:rFonts w:ascii="Times New Roman" w:hAnsi="Times New Roman" w:cs="Times New Roman"/>
          <w:sz w:val="24"/>
          <w:szCs w:val="24"/>
        </w:rPr>
        <w:t xml:space="preserve"> ultimately achieves my goal of examining the impact of the relationship between Native Americans and the settlers from a settler’s point of view. PP is the focal point in achieving this goal, as its increase or decrease is directly related to the impact of certain actions or events.</w:t>
      </w:r>
      <w:r w:rsidR="00632F07">
        <w:rPr>
          <w:rFonts w:ascii="Times New Roman" w:hAnsi="Times New Roman" w:cs="Times New Roman"/>
          <w:sz w:val="24"/>
          <w:szCs w:val="24"/>
        </w:rPr>
        <w:t xml:space="preserve"> The negative net average PP also serves the purpose of representing how Rowlandson strengthened her relationship with God and her captors. Despite board games not </w:t>
      </w:r>
      <w:r w:rsidR="005A5749">
        <w:rPr>
          <w:rFonts w:ascii="Times New Roman" w:hAnsi="Times New Roman" w:cs="Times New Roman"/>
          <w:sz w:val="24"/>
          <w:szCs w:val="24"/>
        </w:rPr>
        <w:t xml:space="preserve">providing as much raw information as a traditional essay, I still believe that my board game was the best medium in presenting my analysis of Mary Rowlandson’s narrative. If I were to do this project again, I would start much sooner. This is the first time I’ve ever created a board game from scratch and I underestimated how much time I had to put into the physical board itself. If I was not given a time constraint, I think I could improve the game by separating the board into two tracks- a Native track and a Settler track. Players could either split into two teams or compete against each other, but the actions on each track would correspond to the perspective of either a Native American or an English settler. In my current game, all events are from the perspective of Mary Rowlandson, which can cause a negative bias against the natives from the start. With two tracks and therefore two perspectives, I can change the goal of the game from </w:t>
      </w:r>
      <w:r w:rsidR="005A5749">
        <w:rPr>
          <w:rFonts w:ascii="Times New Roman" w:hAnsi="Times New Roman" w:cs="Times New Roman"/>
          <w:sz w:val="24"/>
          <w:szCs w:val="24"/>
        </w:rPr>
        <w:lastRenderedPageBreak/>
        <w:t>examining the impact of the relationship between Native Americans and the settlers from a settler’s point of view</w:t>
      </w:r>
      <w:r w:rsidR="005A5749">
        <w:rPr>
          <w:rFonts w:ascii="Times New Roman" w:hAnsi="Times New Roman" w:cs="Times New Roman"/>
          <w:sz w:val="24"/>
          <w:szCs w:val="24"/>
        </w:rPr>
        <w:t xml:space="preserve">, to examining the impact of the relationship from </w:t>
      </w:r>
      <w:r w:rsidR="005A5749">
        <w:rPr>
          <w:rFonts w:ascii="Times New Roman" w:hAnsi="Times New Roman" w:cs="Times New Roman"/>
          <w:i/>
          <w:iCs/>
          <w:sz w:val="24"/>
          <w:szCs w:val="24"/>
        </w:rPr>
        <w:t>both</w:t>
      </w:r>
      <w:r w:rsidR="005A5749">
        <w:rPr>
          <w:rFonts w:ascii="Times New Roman" w:hAnsi="Times New Roman" w:cs="Times New Roman"/>
          <w:sz w:val="24"/>
          <w:szCs w:val="24"/>
        </w:rPr>
        <w:t xml:space="preserve"> points of view. However, in retrospect, I am very glad and thankful I decided to create a board game for Rowlandson’s narrative as my term project, as it allowed me to further gain </w:t>
      </w:r>
      <w:r w:rsidR="00CF3ED0">
        <w:rPr>
          <w:rFonts w:ascii="Times New Roman" w:hAnsi="Times New Roman" w:cs="Times New Roman"/>
          <w:sz w:val="24"/>
          <w:szCs w:val="24"/>
        </w:rPr>
        <w:t xml:space="preserve">an </w:t>
      </w:r>
      <w:r w:rsidR="005A5749">
        <w:rPr>
          <w:rFonts w:ascii="Times New Roman" w:hAnsi="Times New Roman" w:cs="Times New Roman"/>
          <w:sz w:val="24"/>
          <w:szCs w:val="24"/>
        </w:rPr>
        <w:t xml:space="preserve">understanding of </w:t>
      </w:r>
      <w:r w:rsidR="00CF3ED0">
        <w:rPr>
          <w:rFonts w:ascii="Times New Roman" w:hAnsi="Times New Roman" w:cs="Times New Roman"/>
          <w:sz w:val="24"/>
          <w:szCs w:val="24"/>
        </w:rPr>
        <w:t>the relationship between two conflicting entities in colonial times, not to mention in a fun and thought-provoking way.</w:t>
      </w:r>
    </w:p>
    <w:p w14:paraId="776B82F0" w14:textId="728B23C0" w:rsidR="00CF3ED0" w:rsidRDefault="00CF3ED0" w:rsidP="00632F07">
      <w:pPr>
        <w:pStyle w:val="NoSpacing"/>
        <w:spacing w:line="480" w:lineRule="auto"/>
        <w:ind w:firstLine="720"/>
        <w:rPr>
          <w:rFonts w:ascii="Times New Roman" w:hAnsi="Times New Roman" w:cs="Times New Roman"/>
          <w:sz w:val="24"/>
          <w:szCs w:val="24"/>
        </w:rPr>
      </w:pPr>
    </w:p>
    <w:p w14:paraId="5EE7729C" w14:textId="7024C03B" w:rsidR="00CF3ED0" w:rsidRDefault="00CF3ED0" w:rsidP="00632F07">
      <w:pPr>
        <w:pStyle w:val="NoSpacing"/>
        <w:spacing w:line="480" w:lineRule="auto"/>
        <w:ind w:firstLine="720"/>
        <w:rPr>
          <w:rFonts w:ascii="Times New Roman" w:hAnsi="Times New Roman" w:cs="Times New Roman"/>
          <w:sz w:val="24"/>
          <w:szCs w:val="24"/>
        </w:rPr>
      </w:pPr>
    </w:p>
    <w:p w14:paraId="4CEF9769" w14:textId="1E907A47" w:rsidR="00CF3ED0" w:rsidRDefault="00CF3ED0" w:rsidP="00632F07">
      <w:pPr>
        <w:pStyle w:val="NoSpacing"/>
        <w:spacing w:line="480" w:lineRule="auto"/>
        <w:ind w:firstLine="720"/>
        <w:rPr>
          <w:rFonts w:ascii="Times New Roman" w:hAnsi="Times New Roman" w:cs="Times New Roman"/>
          <w:sz w:val="24"/>
          <w:szCs w:val="24"/>
        </w:rPr>
      </w:pPr>
    </w:p>
    <w:p w14:paraId="27AFB52F" w14:textId="1AC6992E" w:rsidR="00CF3ED0" w:rsidRDefault="00CF3ED0" w:rsidP="00632F07">
      <w:pPr>
        <w:pStyle w:val="NoSpacing"/>
        <w:spacing w:line="480" w:lineRule="auto"/>
        <w:ind w:firstLine="720"/>
        <w:rPr>
          <w:rFonts w:ascii="Times New Roman" w:hAnsi="Times New Roman" w:cs="Times New Roman"/>
          <w:sz w:val="24"/>
          <w:szCs w:val="24"/>
        </w:rPr>
      </w:pPr>
    </w:p>
    <w:p w14:paraId="4FEF29AA" w14:textId="251E4231" w:rsidR="00CF3ED0" w:rsidRDefault="00CF3ED0" w:rsidP="00632F07">
      <w:pPr>
        <w:pStyle w:val="NoSpacing"/>
        <w:spacing w:line="480" w:lineRule="auto"/>
        <w:ind w:firstLine="720"/>
        <w:rPr>
          <w:rFonts w:ascii="Times New Roman" w:hAnsi="Times New Roman" w:cs="Times New Roman"/>
          <w:sz w:val="24"/>
          <w:szCs w:val="24"/>
        </w:rPr>
      </w:pPr>
    </w:p>
    <w:p w14:paraId="14DE06B4" w14:textId="24B3E402" w:rsidR="00CF3ED0" w:rsidRDefault="00CF3ED0" w:rsidP="00632F07">
      <w:pPr>
        <w:pStyle w:val="NoSpacing"/>
        <w:spacing w:line="480" w:lineRule="auto"/>
        <w:ind w:firstLine="720"/>
        <w:rPr>
          <w:rFonts w:ascii="Times New Roman" w:hAnsi="Times New Roman" w:cs="Times New Roman"/>
          <w:sz w:val="24"/>
          <w:szCs w:val="24"/>
        </w:rPr>
      </w:pPr>
    </w:p>
    <w:p w14:paraId="70062AAC" w14:textId="77777777" w:rsidR="00CF3ED0" w:rsidRPr="005A5749" w:rsidRDefault="00CF3ED0" w:rsidP="00CF3ED0">
      <w:pPr>
        <w:pStyle w:val="NoSpacing"/>
        <w:spacing w:line="480" w:lineRule="auto"/>
        <w:rPr>
          <w:rFonts w:ascii="Times New Roman" w:hAnsi="Times New Roman" w:cs="Times New Roman"/>
          <w:color w:val="000000"/>
          <w:sz w:val="24"/>
          <w:szCs w:val="24"/>
          <w:shd w:val="clear" w:color="auto" w:fill="FFFFFF"/>
        </w:rPr>
      </w:pPr>
    </w:p>
    <w:p w14:paraId="6AAEA462" w14:textId="7D9F71E5" w:rsidR="00DE6C58" w:rsidRPr="001A7FBE" w:rsidRDefault="005A5749" w:rsidP="00192127">
      <w:pPr>
        <w:pStyle w:val="NoSpacing"/>
        <w:spacing w:line="480" w:lineRule="auto"/>
        <w:ind w:left="720"/>
        <w:rPr>
          <w:rFonts w:ascii="Times New Roman" w:hAnsi="Times New Roman" w:cs="Times New Roman"/>
          <w:sz w:val="24"/>
          <w:szCs w:val="24"/>
        </w:rPr>
      </w:pPr>
      <w:r>
        <w:rPr>
          <w:noProof/>
        </w:rPr>
        <w:drawing>
          <wp:inline distT="0" distB="0" distL="0" distR="0" wp14:anchorId="68E16BF4" wp14:editId="2AF762F5">
            <wp:extent cx="5361905" cy="36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1905" cy="3628571"/>
                    </a:xfrm>
                    <a:prstGeom prst="rect">
                      <a:avLst/>
                    </a:prstGeom>
                  </pic:spPr>
                </pic:pic>
              </a:graphicData>
            </a:graphic>
          </wp:inline>
        </w:drawing>
      </w:r>
    </w:p>
    <w:sectPr w:rsidR="00DE6C58" w:rsidRPr="001A7F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8F7E" w14:textId="77777777" w:rsidR="007D2B03" w:rsidRDefault="007D2B03" w:rsidP="007D2B03">
      <w:pPr>
        <w:spacing w:after="0" w:line="240" w:lineRule="auto"/>
      </w:pPr>
      <w:r>
        <w:separator/>
      </w:r>
    </w:p>
  </w:endnote>
  <w:endnote w:type="continuationSeparator" w:id="0">
    <w:p w14:paraId="791734BD" w14:textId="77777777" w:rsidR="007D2B03" w:rsidRDefault="007D2B03" w:rsidP="007D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9CCC" w14:textId="77777777" w:rsidR="007D2B03" w:rsidRDefault="007D2B03" w:rsidP="007D2B03">
      <w:pPr>
        <w:spacing w:after="0" w:line="240" w:lineRule="auto"/>
      </w:pPr>
      <w:r>
        <w:separator/>
      </w:r>
    </w:p>
  </w:footnote>
  <w:footnote w:type="continuationSeparator" w:id="0">
    <w:p w14:paraId="531CFD93" w14:textId="77777777" w:rsidR="007D2B03" w:rsidRDefault="007D2B03" w:rsidP="007D2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875712"/>
      <w:docPartObj>
        <w:docPartGallery w:val="Page Numbers (Top of Page)"/>
        <w:docPartUnique/>
      </w:docPartObj>
    </w:sdtPr>
    <w:sdtEndPr>
      <w:rPr>
        <w:noProof/>
      </w:rPr>
    </w:sdtEndPr>
    <w:sdtContent>
      <w:p w14:paraId="2922D46E" w14:textId="6EEECA35" w:rsidR="007D2B03" w:rsidRDefault="007D2B03">
        <w:pPr>
          <w:pStyle w:val="Header"/>
          <w:jc w:val="right"/>
        </w:pPr>
        <w:r>
          <w:t xml:space="preserve">Wu </w:t>
        </w:r>
        <w:r>
          <w:fldChar w:fldCharType="begin"/>
        </w:r>
        <w:r>
          <w:instrText xml:space="preserve"> PAGE   \* MERGEFORMAT </w:instrText>
        </w:r>
        <w:r>
          <w:fldChar w:fldCharType="separate"/>
        </w:r>
        <w:r>
          <w:rPr>
            <w:noProof/>
          </w:rPr>
          <w:t>2</w:t>
        </w:r>
        <w:r>
          <w:rPr>
            <w:noProof/>
          </w:rPr>
          <w:fldChar w:fldCharType="end"/>
        </w:r>
      </w:p>
    </w:sdtContent>
  </w:sdt>
  <w:p w14:paraId="756C5CD4" w14:textId="77777777" w:rsidR="007D2B03" w:rsidRDefault="007D2B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NDY2NzY2trAwMjRR0lEKTi0uzszPAykwrAUAXKr1tiwAAAA="/>
  </w:docVars>
  <w:rsids>
    <w:rsidRoot w:val="00FB253B"/>
    <w:rsid w:val="0004796F"/>
    <w:rsid w:val="000C3CD4"/>
    <w:rsid w:val="000F4C88"/>
    <w:rsid w:val="001754C2"/>
    <w:rsid w:val="0018203F"/>
    <w:rsid w:val="00185182"/>
    <w:rsid w:val="00192127"/>
    <w:rsid w:val="001A7FBE"/>
    <w:rsid w:val="00417FDB"/>
    <w:rsid w:val="004D204D"/>
    <w:rsid w:val="005A3B49"/>
    <w:rsid w:val="005A5749"/>
    <w:rsid w:val="005F0F98"/>
    <w:rsid w:val="00632F07"/>
    <w:rsid w:val="007D2B03"/>
    <w:rsid w:val="008F0CBF"/>
    <w:rsid w:val="00AB78DC"/>
    <w:rsid w:val="00C02A8C"/>
    <w:rsid w:val="00CF3ED0"/>
    <w:rsid w:val="00DE6C58"/>
    <w:rsid w:val="00E356D0"/>
    <w:rsid w:val="00F3719A"/>
    <w:rsid w:val="00FB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C409"/>
  <w15:chartTrackingRefBased/>
  <w15:docId w15:val="{212558C2-5E3C-4402-9FFF-A1662CF0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B03"/>
  </w:style>
  <w:style w:type="paragraph" w:styleId="Footer">
    <w:name w:val="footer"/>
    <w:basedOn w:val="Normal"/>
    <w:link w:val="FooterChar"/>
    <w:uiPriority w:val="99"/>
    <w:unhideWhenUsed/>
    <w:rsid w:val="007D2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B03"/>
  </w:style>
  <w:style w:type="paragraph" w:styleId="NoSpacing">
    <w:name w:val="No Spacing"/>
    <w:uiPriority w:val="1"/>
    <w:qFormat/>
    <w:rsid w:val="007D2B03"/>
    <w:pPr>
      <w:spacing w:after="0" w:line="240" w:lineRule="auto"/>
    </w:pPr>
  </w:style>
  <w:style w:type="paragraph" w:styleId="Date">
    <w:name w:val="Date"/>
    <w:basedOn w:val="Normal"/>
    <w:next w:val="Normal"/>
    <w:link w:val="DateChar"/>
    <w:uiPriority w:val="99"/>
    <w:semiHidden/>
    <w:unhideWhenUsed/>
    <w:rsid w:val="008F0CBF"/>
  </w:style>
  <w:style w:type="character" w:customStyle="1" w:styleId="DateChar">
    <w:name w:val="Date Char"/>
    <w:basedOn w:val="DefaultParagraphFont"/>
    <w:link w:val="Date"/>
    <w:uiPriority w:val="99"/>
    <w:semiHidden/>
    <w:rsid w:val="008F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6</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Wu</dc:creator>
  <cp:keywords/>
  <dc:description/>
  <cp:lastModifiedBy>Adam Wu</cp:lastModifiedBy>
  <cp:revision>1</cp:revision>
  <dcterms:created xsi:type="dcterms:W3CDTF">2021-04-28T19:56:00Z</dcterms:created>
  <dcterms:modified xsi:type="dcterms:W3CDTF">2021-04-30T20:43:00Z</dcterms:modified>
</cp:coreProperties>
</file>