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E1EA" w14:textId="77777777" w:rsidR="001F5C06" w:rsidRDefault="001F5C06" w:rsidP="001F5C06">
      <w:pPr>
        <w:ind w:firstLine="402"/>
        <w:rPr>
          <w:rFonts w:ascii="宋体" w:eastAsia="宋体" w:hAnsi="宋体" w:hint="eastAsia"/>
          <w:b/>
          <w:kern w:val="0"/>
          <w:sz w:val="20"/>
          <w:szCs w:val="52"/>
        </w:rPr>
      </w:pPr>
      <w:bookmarkStart w:id="0" w:name="_Toc163044924"/>
      <w:bookmarkStart w:id="1" w:name="_Toc163063798"/>
      <w:bookmarkStart w:id="2" w:name="_Toc163076531"/>
      <w:bookmarkStart w:id="3" w:name="_Toc163404691"/>
      <w:r w:rsidRPr="00D420E9">
        <w:rPr>
          <w:rFonts w:ascii="宋体" w:eastAsia="宋体" w:hAnsi="宋体" w:hint="eastAsia"/>
          <w:b/>
          <w:kern w:val="0"/>
          <w:sz w:val="20"/>
          <w:szCs w:val="52"/>
        </w:rPr>
        <w:t>编号：</w:t>
      </w:r>
    </w:p>
    <w:p w14:paraId="245C9258" w14:textId="77777777" w:rsidR="001F5C06" w:rsidRDefault="001F5C06" w:rsidP="001F5C06">
      <w:pPr>
        <w:ind w:firstLine="402"/>
        <w:rPr>
          <w:rFonts w:ascii="宋体" w:hAnsi="宋体" w:hint="eastAsia"/>
          <w:b/>
          <w:kern w:val="0"/>
          <w:sz w:val="20"/>
          <w:szCs w:val="52"/>
        </w:rPr>
      </w:pPr>
    </w:p>
    <w:p w14:paraId="0E6706A0" w14:textId="77777777" w:rsidR="001F5C06" w:rsidRPr="002F13EC" w:rsidRDefault="001F5C06" w:rsidP="001F5C06">
      <w:pPr>
        <w:spacing w:before="100" w:beforeAutospacing="1" w:after="100" w:afterAutospacing="1" w:line="480" w:lineRule="auto"/>
        <w:jc w:val="center"/>
        <w:rPr>
          <w:rFonts w:ascii="Times New Roman" w:eastAsia="宋体" w:hAnsi="Times New Roman"/>
          <w:kern w:val="0"/>
          <w:sz w:val="44"/>
          <w:szCs w:val="44"/>
        </w:rPr>
      </w:pPr>
      <w:r w:rsidRPr="002F13EC">
        <w:rPr>
          <w:rFonts w:ascii="Times New Roman" w:eastAsia="宋体" w:hAnsi="Times New Roman" w:hint="eastAsia"/>
          <w:kern w:val="0"/>
          <w:sz w:val="44"/>
          <w:szCs w:val="44"/>
        </w:rPr>
        <w:t>新建铁路</w:t>
      </w:r>
      <w:r w:rsidRPr="002F13EC">
        <w:rPr>
          <w:rFonts w:ascii="Times New Roman" w:eastAsia="宋体" w:hAnsi="Times New Roman" w:hint="eastAsia"/>
          <w:kern w:val="0"/>
          <w:sz w:val="44"/>
          <w:szCs w:val="44"/>
        </w:rPr>
        <w:t>X</w:t>
      </w:r>
      <w:r w:rsidRPr="002F13EC">
        <w:rPr>
          <w:rFonts w:ascii="Times New Roman" w:eastAsia="宋体" w:hAnsi="Times New Roman"/>
          <w:kern w:val="0"/>
          <w:sz w:val="44"/>
          <w:szCs w:val="44"/>
        </w:rPr>
        <w:t>XX</w:t>
      </w:r>
      <w:r w:rsidRPr="002F13EC">
        <w:rPr>
          <w:rFonts w:ascii="Times New Roman" w:eastAsia="宋体" w:hAnsi="Times New Roman" w:hint="eastAsia"/>
          <w:kern w:val="0"/>
          <w:sz w:val="44"/>
          <w:szCs w:val="44"/>
        </w:rPr>
        <w:t>至</w:t>
      </w:r>
      <w:r w:rsidRPr="002F13EC">
        <w:rPr>
          <w:rFonts w:ascii="Times New Roman" w:eastAsia="宋体" w:hAnsi="Times New Roman" w:hint="eastAsia"/>
          <w:kern w:val="0"/>
          <w:sz w:val="44"/>
          <w:szCs w:val="44"/>
        </w:rPr>
        <w:t>X</w:t>
      </w:r>
      <w:r w:rsidRPr="002F13EC">
        <w:rPr>
          <w:rFonts w:ascii="Times New Roman" w:eastAsia="宋体" w:hAnsi="Times New Roman"/>
          <w:kern w:val="0"/>
          <w:sz w:val="44"/>
          <w:szCs w:val="44"/>
        </w:rPr>
        <w:t>XX</w:t>
      </w:r>
      <w:r w:rsidRPr="002F13EC">
        <w:rPr>
          <w:rFonts w:ascii="Times New Roman" w:eastAsia="宋体" w:hAnsi="Times New Roman" w:hint="eastAsia"/>
          <w:kern w:val="0"/>
          <w:sz w:val="44"/>
          <w:szCs w:val="44"/>
        </w:rPr>
        <w:t>工程</w:t>
      </w:r>
    </w:p>
    <w:p w14:paraId="2175D4A2" w14:textId="77777777" w:rsidR="001F5C06" w:rsidRPr="002F13EC" w:rsidRDefault="001F5C06" w:rsidP="001F5C06">
      <w:pPr>
        <w:spacing w:before="100" w:beforeAutospacing="1" w:after="100" w:afterAutospacing="1" w:line="480" w:lineRule="auto"/>
        <w:jc w:val="center"/>
        <w:rPr>
          <w:rFonts w:ascii="Times New Roman" w:eastAsia="宋体" w:hAnsi="Times New Roman"/>
          <w:kern w:val="0"/>
          <w:sz w:val="44"/>
          <w:szCs w:val="44"/>
        </w:rPr>
      </w:pPr>
      <w:r w:rsidRPr="002F13EC">
        <w:rPr>
          <w:rFonts w:ascii="Times New Roman" w:eastAsia="宋体" w:hAnsi="Times New Roman" w:hint="eastAsia"/>
          <w:kern w:val="0"/>
          <w:sz w:val="44"/>
          <w:szCs w:val="44"/>
        </w:rPr>
        <w:t>X</w:t>
      </w:r>
      <w:r w:rsidRPr="002F13EC">
        <w:rPr>
          <w:rFonts w:ascii="Times New Roman" w:eastAsia="宋体" w:hAnsi="Times New Roman"/>
          <w:kern w:val="0"/>
          <w:sz w:val="44"/>
          <w:szCs w:val="44"/>
        </w:rPr>
        <w:t>XX</w:t>
      </w:r>
      <w:r w:rsidRPr="002F13EC">
        <w:rPr>
          <w:rFonts w:ascii="Times New Roman" w:eastAsia="宋体" w:hAnsi="Times New Roman" w:hint="eastAsia"/>
          <w:kern w:val="0"/>
          <w:sz w:val="44"/>
          <w:szCs w:val="44"/>
        </w:rPr>
        <w:t>大桥</w:t>
      </w:r>
    </w:p>
    <w:p w14:paraId="406B20A5" w14:textId="77777777" w:rsidR="001F5C06" w:rsidRPr="002F13EC" w:rsidRDefault="001F5C06" w:rsidP="001F5C06">
      <w:pPr>
        <w:spacing w:line="480" w:lineRule="auto"/>
        <w:jc w:val="center"/>
        <w:rPr>
          <w:rFonts w:ascii="Times New Roman" w:eastAsia="宋体" w:hAnsi="Times New Roman" w:cs="Dutch801 Rm BT"/>
          <w:bCs/>
          <w:sz w:val="52"/>
          <w:szCs w:val="52"/>
        </w:rPr>
      </w:pPr>
      <w:r w:rsidRPr="002F13EC">
        <w:rPr>
          <w:rFonts w:ascii="Times New Roman" w:eastAsia="宋体" w:hAnsi="Times New Roman" w:cs="Dutch801 Rm BT" w:hint="eastAsia"/>
          <w:bCs/>
          <w:sz w:val="52"/>
          <w:szCs w:val="52"/>
        </w:rPr>
        <w:t>X</w:t>
      </w:r>
      <w:r w:rsidRPr="002F13EC">
        <w:rPr>
          <w:rFonts w:ascii="Times New Roman" w:eastAsia="宋体" w:hAnsi="Times New Roman" w:cs="Dutch801 Rm BT"/>
          <w:bCs/>
          <w:sz w:val="52"/>
          <w:szCs w:val="52"/>
        </w:rPr>
        <w:t>XX</w:t>
      </w:r>
      <w:r w:rsidRPr="002F13EC">
        <w:rPr>
          <w:rFonts w:ascii="Times New Roman" w:eastAsia="宋体" w:hAnsi="Times New Roman" w:cs="Dutch801 Rm BT" w:hint="eastAsia"/>
          <w:bCs/>
          <w:sz w:val="52"/>
          <w:szCs w:val="52"/>
        </w:rPr>
        <w:t>计算书</w:t>
      </w:r>
    </w:p>
    <w:p w14:paraId="68D032F4" w14:textId="77777777" w:rsidR="001F5C06" w:rsidRPr="002A2341" w:rsidRDefault="001F5C06" w:rsidP="001F5C06">
      <w:pPr>
        <w:ind w:firstLine="643"/>
        <w:jc w:val="center"/>
        <w:rPr>
          <w:rFonts w:ascii="宋体" w:eastAsia="宋体" w:hAnsi="宋体" w:cs="Dutch801 Rm BT" w:hint="eastAsia"/>
          <w:b/>
          <w:sz w:val="32"/>
        </w:rPr>
      </w:pPr>
    </w:p>
    <w:p w14:paraId="163FB2C1" w14:textId="77777777" w:rsidR="001F5C06" w:rsidRPr="00D420E9" w:rsidRDefault="001F5C06" w:rsidP="001F5C06">
      <w:pPr>
        <w:ind w:firstLine="643"/>
        <w:jc w:val="center"/>
        <w:rPr>
          <w:rFonts w:ascii="宋体" w:eastAsia="宋体" w:hAnsi="宋体" w:cs="Dutch801 Rm BT" w:hint="eastAsia"/>
          <w:b/>
          <w:sz w:val="32"/>
        </w:rPr>
      </w:pPr>
    </w:p>
    <w:p w14:paraId="24B9501C" w14:textId="77777777" w:rsidR="001F5C06" w:rsidRDefault="001F5C06" w:rsidP="001F5C06">
      <w:pPr>
        <w:ind w:firstLine="640"/>
        <w:jc w:val="center"/>
        <w:rPr>
          <w:rFonts w:ascii="宋体" w:hAnsi="宋体" w:cs="Dutch801 Rm BT" w:hint="eastAsia"/>
          <w:b/>
          <w:sz w:val="32"/>
        </w:rPr>
      </w:pPr>
    </w:p>
    <w:p w14:paraId="74430C46" w14:textId="77777777" w:rsidR="001F5C06" w:rsidRDefault="001F5C06" w:rsidP="001F5C06">
      <w:pPr>
        <w:ind w:firstLine="640"/>
        <w:jc w:val="center"/>
        <w:rPr>
          <w:rFonts w:ascii="宋体" w:hAnsi="宋体" w:cs="Dutch801 Rm BT" w:hint="eastAsia"/>
          <w:b/>
          <w:sz w:val="32"/>
        </w:rPr>
      </w:pPr>
    </w:p>
    <w:p w14:paraId="4B3ACBEB" w14:textId="77777777" w:rsidR="001F5C06" w:rsidRPr="00D420E9" w:rsidRDefault="001F5C06" w:rsidP="001F5C06">
      <w:pPr>
        <w:ind w:firstLine="643"/>
        <w:rPr>
          <w:rFonts w:ascii="宋体" w:eastAsia="宋体" w:hAnsi="宋体" w:cs="Dutch801 Rm BT" w:hint="eastAsia"/>
          <w:spacing w:val="100"/>
          <w:sz w:val="32"/>
        </w:rPr>
      </w:pPr>
      <w:r w:rsidRPr="00D420E9">
        <w:rPr>
          <w:rFonts w:ascii="宋体" w:eastAsia="宋体" w:hAnsi="宋体" w:cs="Dutch801 Rm BT" w:hint="eastAsia"/>
          <w:b/>
          <w:sz w:val="32"/>
        </w:rPr>
        <w:t xml:space="preserve">           </w:t>
      </w: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计    算：</w:t>
      </w:r>
    </w:p>
    <w:p w14:paraId="29ADE531" w14:textId="77777777" w:rsidR="001F5C06" w:rsidRPr="00D420E9"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复    核：</w:t>
      </w:r>
    </w:p>
    <w:p w14:paraId="0F3E5515" w14:textId="77777777" w:rsidR="001F5C06" w:rsidRPr="00D420E9"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项目负责：</w:t>
      </w:r>
    </w:p>
    <w:p w14:paraId="6552B6A8" w14:textId="77777777" w:rsidR="001F5C06"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审 </w:t>
      </w:r>
      <w:r w:rsidRPr="00D420E9">
        <w:rPr>
          <w:rFonts w:ascii="宋体" w:eastAsia="宋体" w:hAnsi="宋体" w:cs="Dutch801 Rm BT"/>
          <w:sz w:val="32"/>
        </w:rPr>
        <w:t xml:space="preserve">   </w:t>
      </w:r>
      <w:r w:rsidRPr="00D420E9">
        <w:rPr>
          <w:rFonts w:ascii="宋体" w:eastAsia="宋体" w:hAnsi="宋体" w:cs="Dutch801 Rm BT" w:hint="eastAsia"/>
          <w:sz w:val="32"/>
        </w:rPr>
        <w:t xml:space="preserve">核：    </w:t>
      </w:r>
    </w:p>
    <w:p w14:paraId="3136356E" w14:textId="77777777" w:rsidR="001F5C06"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审 </w:t>
      </w:r>
      <w:r w:rsidRPr="00D420E9">
        <w:rPr>
          <w:rFonts w:ascii="宋体" w:eastAsia="宋体" w:hAnsi="宋体" w:cs="Dutch801 Rm BT"/>
          <w:sz w:val="32"/>
        </w:rPr>
        <w:t xml:space="preserve">   </w:t>
      </w:r>
      <w:r>
        <w:rPr>
          <w:rFonts w:ascii="宋体" w:eastAsia="宋体" w:hAnsi="宋体" w:cs="Dutch801 Rm BT" w:hint="eastAsia"/>
          <w:sz w:val="32"/>
        </w:rPr>
        <w:t>定</w:t>
      </w:r>
      <w:r w:rsidRPr="00D420E9">
        <w:rPr>
          <w:rFonts w:ascii="宋体" w:eastAsia="宋体" w:hAnsi="宋体" w:cs="Dutch801 Rm BT" w:hint="eastAsia"/>
          <w:sz w:val="32"/>
        </w:rPr>
        <w:t>：</w:t>
      </w:r>
    </w:p>
    <w:p w14:paraId="07AC941B" w14:textId="77777777" w:rsidR="001F5C06" w:rsidRPr="00D420E9" w:rsidRDefault="001F5C06" w:rsidP="001F5C06">
      <w:pPr>
        <w:ind w:firstLine="643"/>
        <w:jc w:val="center"/>
        <w:rPr>
          <w:rFonts w:ascii="宋体" w:eastAsia="宋体" w:hAnsi="宋体" w:cs="Dutch801 Rm BT" w:hint="eastAsia"/>
          <w:b/>
          <w:sz w:val="32"/>
        </w:rPr>
      </w:pPr>
    </w:p>
    <w:p w14:paraId="02BA8CCE" w14:textId="77777777" w:rsidR="001F5C06" w:rsidRDefault="001F5C06" w:rsidP="001F5C06">
      <w:pPr>
        <w:ind w:firstLine="643"/>
        <w:jc w:val="center"/>
        <w:rPr>
          <w:rFonts w:ascii="宋体" w:hAnsi="宋体" w:cs="Dutch801 Rm BT" w:hint="eastAsia"/>
          <w:b/>
          <w:sz w:val="32"/>
        </w:rPr>
      </w:pPr>
    </w:p>
    <w:p w14:paraId="49B868C4" w14:textId="77777777" w:rsidR="001F5C06" w:rsidRDefault="001F5C06" w:rsidP="001F5C06">
      <w:pPr>
        <w:ind w:firstLine="643"/>
        <w:jc w:val="center"/>
        <w:rPr>
          <w:rFonts w:ascii="宋体" w:hAnsi="宋体" w:cs="Dutch801 Rm BT" w:hint="eastAsia"/>
          <w:b/>
          <w:sz w:val="32"/>
        </w:rPr>
      </w:pPr>
    </w:p>
    <w:p w14:paraId="42980E4F" w14:textId="77777777" w:rsidR="001F5C06" w:rsidRDefault="001F5C06" w:rsidP="001F5C06">
      <w:pPr>
        <w:ind w:firstLine="643"/>
        <w:jc w:val="center"/>
        <w:rPr>
          <w:rFonts w:ascii="宋体" w:hAnsi="宋体" w:cs="Dutch801 Rm BT" w:hint="eastAsia"/>
          <w:b/>
          <w:sz w:val="32"/>
        </w:rPr>
      </w:pPr>
    </w:p>
    <w:p w14:paraId="5E69B4C7" w14:textId="77777777" w:rsidR="001F5C06" w:rsidRPr="00D420E9" w:rsidRDefault="001F5C06" w:rsidP="001F5C06">
      <w:pPr>
        <w:rPr>
          <w:rFonts w:ascii="宋体" w:eastAsia="宋体" w:hAnsi="宋体" w:cs="Dutch801 Rm BT" w:hint="eastAsia"/>
          <w:b/>
          <w:sz w:val="30"/>
        </w:rPr>
      </w:pPr>
    </w:p>
    <w:p w14:paraId="18492C75" w14:textId="77777777" w:rsidR="001F5C06" w:rsidRPr="00D420E9" w:rsidRDefault="001F5C06" w:rsidP="001F5C06">
      <w:pPr>
        <w:ind w:firstLine="600"/>
        <w:jc w:val="center"/>
        <w:rPr>
          <w:rFonts w:ascii="宋体" w:eastAsia="宋体" w:hAnsi="宋体" w:cs="Dutch801 Rm BT" w:hint="eastAsia"/>
          <w:sz w:val="30"/>
        </w:rPr>
      </w:pPr>
      <w:r w:rsidRPr="00D420E9">
        <w:rPr>
          <w:rFonts w:ascii="宋体" w:eastAsia="宋体" w:hAnsi="宋体" w:cs="Dutch801 Rm BT" w:hint="eastAsia"/>
          <w:sz w:val="30"/>
        </w:rPr>
        <w:t>中铁大桥局集团第二工程有限公司</w:t>
      </w:r>
    </w:p>
    <w:p w14:paraId="4A3B4923" w14:textId="77777777" w:rsidR="001F5C06" w:rsidRDefault="001F5C06" w:rsidP="001F5C06">
      <w:pPr>
        <w:ind w:firstLine="600"/>
        <w:jc w:val="center"/>
        <w:rPr>
          <w:rFonts w:ascii="宋体" w:eastAsia="宋体" w:hAnsi="宋体" w:cs="Dutch801 Rm BT" w:hint="eastAsia"/>
          <w:sz w:val="30"/>
        </w:rPr>
      </w:pPr>
      <w:r w:rsidRPr="00D420E9">
        <w:rPr>
          <w:rFonts w:ascii="宋体" w:eastAsia="宋体" w:hAnsi="宋体" w:cs="Dutch801 Rm BT" w:hint="eastAsia"/>
          <w:sz w:val="30"/>
        </w:rPr>
        <w:t>二〇二</w:t>
      </w:r>
      <w:r>
        <w:rPr>
          <w:rFonts w:ascii="宋体" w:eastAsia="宋体" w:hAnsi="宋体" w:cs="Dutch801 Rm BT" w:hint="eastAsia"/>
          <w:sz w:val="30"/>
        </w:rPr>
        <w:t>四</w:t>
      </w:r>
      <w:r w:rsidRPr="00D420E9">
        <w:rPr>
          <w:rFonts w:ascii="宋体" w:eastAsia="宋体" w:hAnsi="宋体" w:cs="Dutch801 Rm BT" w:hint="eastAsia"/>
          <w:sz w:val="30"/>
        </w:rPr>
        <w:t>年</w:t>
      </w:r>
      <w:r>
        <w:rPr>
          <w:rFonts w:ascii="宋体" w:eastAsia="宋体" w:hAnsi="宋体" w:cs="Dutch801 Rm BT" w:hint="eastAsia"/>
          <w:sz w:val="30"/>
        </w:rPr>
        <w:t>四</w:t>
      </w:r>
      <w:r w:rsidRPr="00D420E9">
        <w:rPr>
          <w:rFonts w:ascii="宋体" w:eastAsia="宋体" w:hAnsi="宋体" w:cs="Dutch801 Rm BT" w:hint="eastAsia"/>
          <w:sz w:val="30"/>
        </w:rPr>
        <w:t>月</w:t>
      </w:r>
    </w:p>
    <w:bookmarkEnd w:id="3" w:displacedByCustomXml="next"/>
    <w:bookmarkEnd w:id="2" w:displacedByCustomXml="next"/>
    <w:bookmarkEnd w:id="1" w:displacedByCustomXml="next"/>
    <w:bookmarkEnd w:id="0" w:displacedByCustomXml="next"/>
    <w:sdt>
      <w:sdtPr>
        <w:rPr>
          <w:rFonts w:asciiTheme="majorHAnsi" w:eastAsiaTheme="majorEastAsia" w:hAnsiTheme="majorHAnsi" w:cstheme="majorBidi"/>
          <w:noProof/>
          <w:color w:val="2F5496" w:themeColor="accent1" w:themeShade="BF"/>
          <w:kern w:val="0"/>
          <w:sz w:val="32"/>
          <w:szCs w:val="32"/>
        </w:rPr>
        <w:id w:val="350612392"/>
        <w:docPartObj>
          <w:docPartGallery w:val="Table of Contents"/>
          <w:docPartUnique/>
        </w:docPartObj>
      </w:sdtPr>
      <w:sdtEndPr>
        <w:rPr>
          <w:rFonts w:ascii="Times New Roman" w:eastAsia="宋体" w:hAnsi="Times New Roman" w:cstheme="minorBidi"/>
          <w:color w:val="auto"/>
          <w:kern w:val="2"/>
          <w:sz w:val="28"/>
          <w:szCs w:val="24"/>
          <w:lang w:val="zh-CN"/>
        </w:rPr>
      </w:sdtEndPr>
      <w:sdtContent>
        <w:p w14:paraId="305E93E7" w14:textId="77777777" w:rsidR="00E1688B" w:rsidRDefault="00676E47" w:rsidP="0050467F">
          <w:pPr>
            <w:pStyle w:val="TOC1"/>
            <w:jc w:val="center"/>
            <w:rPr>
              <w:noProof/>
            </w:rPr>
          </w:pPr>
          <w:r w:rsidRPr="00676E47">
            <w:rPr>
              <w:rStyle w:val="010"/>
            </w:rPr>
            <w:t>目</w:t>
          </w:r>
          <w:r w:rsidRPr="00676E47">
            <w:rPr>
              <w:rStyle w:val="010"/>
              <w:rFonts w:hint="eastAsia"/>
            </w:rPr>
            <w:t xml:space="preserve"> </w:t>
          </w:r>
          <w:r w:rsidRPr="00676E47">
            <w:rPr>
              <w:rStyle w:val="010"/>
            </w:rPr>
            <w:t xml:space="preserve">  </w:t>
          </w:r>
          <w:r w:rsidRPr="00676E47">
            <w:rPr>
              <w:rStyle w:val="010"/>
            </w:rPr>
            <w:t>录</w:t>
          </w:r>
          <w:r>
            <w:rPr>
              <w:rStyle w:val="010"/>
            </w:rPr>
            <w:fldChar w:fldCharType="begin"/>
          </w:r>
          <w:r>
            <w:rPr>
              <w:rStyle w:val="010"/>
            </w:rPr>
            <w:instrText xml:space="preserve"> TOC \o "1-2" \h \z \u </w:instrText>
          </w:r>
          <w:r>
            <w:rPr>
              <w:rStyle w:val="010"/>
            </w:rPr>
            <w:fldChar w:fldCharType="separate"/>
          </w:r>
        </w:p>
        <w:p w14:paraId="375CD012" w14:textId="190B93B5" w:rsidR="00E1688B" w:rsidRDefault="00E1688B">
          <w:pPr>
            <w:pStyle w:val="TOC1"/>
            <w:rPr>
              <w:rFonts w:asciiTheme="minorHAnsi" w:eastAsiaTheme="minorEastAsia" w:hAnsiTheme="minorHAnsi" w:hint="eastAsia"/>
              <w:noProof/>
              <w:sz w:val="22"/>
              <w:szCs w:val="24"/>
              <w14:ligatures w14:val="standardContextual"/>
            </w:rPr>
          </w:pPr>
          <w:hyperlink w:anchor="_Toc214550071" w:history="1">
            <w:r w:rsidRPr="00263AA4">
              <w:rPr>
                <w:rStyle w:val="a6"/>
                <w:rFonts w:hint="eastAsia"/>
                <w:noProof/>
              </w:rPr>
              <w:t xml:space="preserve">1 </w:t>
            </w:r>
            <w:r w:rsidRPr="00263AA4">
              <w:rPr>
                <w:rStyle w:val="a6"/>
                <w:rFonts w:hint="eastAsia"/>
                <w:noProof/>
              </w:rPr>
              <w:t>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A7237E" w14:textId="4781F851" w:rsidR="00E1688B" w:rsidRDefault="00E1688B">
          <w:pPr>
            <w:pStyle w:val="TOC2"/>
            <w:ind w:firstLine="560"/>
            <w:rPr>
              <w:rFonts w:asciiTheme="minorHAnsi" w:eastAsiaTheme="minorEastAsia" w:hAnsiTheme="minorHAnsi" w:hint="eastAsia"/>
              <w:sz w:val="22"/>
              <w14:ligatures w14:val="standardContextual"/>
            </w:rPr>
          </w:pPr>
          <w:hyperlink w:anchor="_Toc214550072" w:history="1">
            <w:r w:rsidRPr="00263AA4">
              <w:rPr>
                <w:rStyle w:val="a6"/>
                <w:rFonts w:hint="eastAsia"/>
              </w:rPr>
              <w:t xml:space="preserve">1.1 </w:t>
            </w:r>
            <w:r w:rsidRPr="00263AA4">
              <w:rPr>
                <w:rStyle w:val="a6"/>
                <w:rFonts w:hint="eastAsia"/>
              </w:rPr>
              <w:t>项目概况</w:t>
            </w:r>
            <w:r>
              <w:rPr>
                <w:rFonts w:hint="eastAsia"/>
                <w:webHidden/>
              </w:rPr>
              <w:tab/>
            </w:r>
            <w:r>
              <w:rPr>
                <w:rFonts w:hint="eastAsia"/>
                <w:webHidden/>
              </w:rPr>
              <w:fldChar w:fldCharType="begin"/>
            </w:r>
            <w:r>
              <w:rPr>
                <w:rFonts w:hint="eastAsia"/>
                <w:webHidden/>
              </w:rPr>
              <w:instrText xml:space="preserve"> </w:instrText>
            </w:r>
            <w:r>
              <w:rPr>
                <w:webHidden/>
              </w:rPr>
              <w:instrText>PAGEREF _Toc214550072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6D099A9F" w14:textId="4A669D2B" w:rsidR="00E1688B" w:rsidRDefault="00E1688B">
          <w:pPr>
            <w:pStyle w:val="TOC2"/>
            <w:ind w:firstLine="560"/>
            <w:rPr>
              <w:rFonts w:asciiTheme="minorHAnsi" w:eastAsiaTheme="minorEastAsia" w:hAnsiTheme="minorHAnsi" w:hint="eastAsia"/>
              <w:sz w:val="22"/>
              <w14:ligatures w14:val="standardContextual"/>
            </w:rPr>
          </w:pPr>
          <w:hyperlink w:anchor="_Toc214550073" w:history="1">
            <w:r w:rsidRPr="00263AA4">
              <w:rPr>
                <w:rStyle w:val="a6"/>
                <w:rFonts w:hint="eastAsia"/>
              </w:rPr>
              <w:t xml:space="preserve">1.2 </w:t>
            </w:r>
            <w:r w:rsidRPr="00263AA4">
              <w:rPr>
                <w:rStyle w:val="a6"/>
                <w:rFonts w:hint="eastAsia"/>
              </w:rPr>
              <w:t>设计概况</w:t>
            </w:r>
            <w:r>
              <w:rPr>
                <w:rFonts w:hint="eastAsia"/>
                <w:webHidden/>
              </w:rPr>
              <w:tab/>
            </w:r>
            <w:r>
              <w:rPr>
                <w:rFonts w:hint="eastAsia"/>
                <w:webHidden/>
              </w:rPr>
              <w:fldChar w:fldCharType="begin"/>
            </w:r>
            <w:r>
              <w:rPr>
                <w:rFonts w:hint="eastAsia"/>
                <w:webHidden/>
              </w:rPr>
              <w:instrText xml:space="preserve"> </w:instrText>
            </w:r>
            <w:r>
              <w:rPr>
                <w:webHidden/>
              </w:rPr>
              <w:instrText>PAGEREF _Toc214550073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47DBDB9" w14:textId="1CC5CFAA" w:rsidR="00E1688B" w:rsidRDefault="00E1688B">
          <w:pPr>
            <w:pStyle w:val="TOC1"/>
            <w:rPr>
              <w:rFonts w:asciiTheme="minorHAnsi" w:eastAsiaTheme="minorEastAsia" w:hAnsiTheme="minorHAnsi" w:hint="eastAsia"/>
              <w:noProof/>
              <w:sz w:val="22"/>
              <w:szCs w:val="24"/>
              <w14:ligatures w14:val="standardContextual"/>
            </w:rPr>
          </w:pPr>
          <w:hyperlink w:anchor="_Toc214550074" w:history="1">
            <w:r w:rsidRPr="00263AA4">
              <w:rPr>
                <w:rStyle w:val="a6"/>
                <w:rFonts w:hint="eastAsia"/>
                <w:noProof/>
              </w:rPr>
              <w:t xml:space="preserve">2 </w:t>
            </w:r>
            <w:r w:rsidRPr="00263AA4">
              <w:rPr>
                <w:rStyle w:val="a6"/>
                <w:rFonts w:hint="eastAsia"/>
                <w:noProof/>
              </w:rPr>
              <w:t>计算依据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E434B5" w14:textId="36122078" w:rsidR="00E1688B" w:rsidRDefault="00E1688B">
          <w:pPr>
            <w:pStyle w:val="TOC1"/>
            <w:rPr>
              <w:rFonts w:asciiTheme="minorHAnsi" w:eastAsiaTheme="minorEastAsia" w:hAnsiTheme="minorHAnsi" w:hint="eastAsia"/>
              <w:noProof/>
              <w:sz w:val="22"/>
              <w:szCs w:val="24"/>
              <w14:ligatures w14:val="standardContextual"/>
            </w:rPr>
          </w:pPr>
          <w:hyperlink w:anchor="_Toc214550075" w:history="1">
            <w:r w:rsidRPr="00263AA4">
              <w:rPr>
                <w:rStyle w:val="a6"/>
                <w:rFonts w:hint="eastAsia"/>
                <w:noProof/>
              </w:rPr>
              <w:t xml:space="preserve">3 </w:t>
            </w:r>
            <w:r w:rsidRPr="00263AA4">
              <w:rPr>
                <w:rStyle w:val="a6"/>
                <w:rFonts w:hint="eastAsia"/>
                <w:noProof/>
              </w:rPr>
              <w:t>设计参数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C6B6B4" w14:textId="3C181409" w:rsidR="00E1688B" w:rsidRDefault="00E1688B">
          <w:pPr>
            <w:pStyle w:val="TOC2"/>
            <w:ind w:firstLine="560"/>
            <w:rPr>
              <w:rFonts w:asciiTheme="minorHAnsi" w:eastAsiaTheme="minorEastAsia" w:hAnsiTheme="minorHAnsi" w:hint="eastAsia"/>
              <w:sz w:val="22"/>
              <w14:ligatures w14:val="standardContextual"/>
            </w:rPr>
          </w:pPr>
          <w:hyperlink w:anchor="_Toc214550076" w:history="1">
            <w:r w:rsidRPr="00263AA4">
              <w:rPr>
                <w:rStyle w:val="a6"/>
                <w:rFonts w:hint="eastAsia"/>
              </w:rPr>
              <w:t xml:space="preserve">3.1 </w:t>
            </w:r>
            <w:r w:rsidRPr="00263AA4">
              <w:rPr>
                <w:rStyle w:val="a6"/>
                <w:rFonts w:hint="eastAsia"/>
              </w:rPr>
              <w:t>荷载参数</w:t>
            </w:r>
            <w:r>
              <w:rPr>
                <w:rFonts w:hint="eastAsia"/>
                <w:webHidden/>
              </w:rPr>
              <w:tab/>
            </w:r>
            <w:r>
              <w:rPr>
                <w:rFonts w:hint="eastAsia"/>
                <w:webHidden/>
              </w:rPr>
              <w:fldChar w:fldCharType="begin"/>
            </w:r>
            <w:r>
              <w:rPr>
                <w:rFonts w:hint="eastAsia"/>
                <w:webHidden/>
              </w:rPr>
              <w:instrText xml:space="preserve"> </w:instrText>
            </w:r>
            <w:r>
              <w:rPr>
                <w:webHidden/>
              </w:rPr>
              <w:instrText>PAGEREF _Toc214550076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15C0504" w14:textId="6B29CDD8" w:rsidR="00E1688B" w:rsidRDefault="00E1688B">
          <w:pPr>
            <w:pStyle w:val="TOC2"/>
            <w:ind w:firstLine="560"/>
            <w:rPr>
              <w:rFonts w:asciiTheme="minorHAnsi" w:eastAsiaTheme="minorEastAsia" w:hAnsiTheme="minorHAnsi" w:hint="eastAsia"/>
              <w:sz w:val="22"/>
              <w14:ligatures w14:val="standardContextual"/>
            </w:rPr>
          </w:pPr>
          <w:hyperlink w:anchor="_Toc214550077" w:history="1">
            <w:r w:rsidRPr="00263AA4">
              <w:rPr>
                <w:rStyle w:val="a6"/>
                <w:rFonts w:hint="eastAsia"/>
              </w:rPr>
              <w:t xml:space="preserve">3.2 </w:t>
            </w:r>
            <w:r w:rsidRPr="00263AA4">
              <w:rPr>
                <w:rStyle w:val="a6"/>
                <w:rFonts w:hint="eastAsia"/>
              </w:rPr>
              <w:t>其他参数</w:t>
            </w:r>
            <w:r>
              <w:rPr>
                <w:rFonts w:hint="eastAsia"/>
                <w:webHidden/>
              </w:rPr>
              <w:tab/>
            </w:r>
            <w:r>
              <w:rPr>
                <w:rFonts w:hint="eastAsia"/>
                <w:webHidden/>
              </w:rPr>
              <w:fldChar w:fldCharType="begin"/>
            </w:r>
            <w:r>
              <w:rPr>
                <w:rFonts w:hint="eastAsia"/>
                <w:webHidden/>
              </w:rPr>
              <w:instrText xml:space="preserve"> </w:instrText>
            </w:r>
            <w:r>
              <w:rPr>
                <w:webHidden/>
              </w:rPr>
              <w:instrText>PAGEREF _Toc214550077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239140B" w14:textId="26962EA2" w:rsidR="00E1688B" w:rsidRDefault="00E1688B">
          <w:pPr>
            <w:pStyle w:val="TOC1"/>
            <w:rPr>
              <w:rFonts w:asciiTheme="minorHAnsi" w:eastAsiaTheme="minorEastAsia" w:hAnsiTheme="minorHAnsi" w:hint="eastAsia"/>
              <w:noProof/>
              <w:sz w:val="22"/>
              <w:szCs w:val="24"/>
              <w14:ligatures w14:val="standardContextual"/>
            </w:rPr>
          </w:pPr>
          <w:hyperlink w:anchor="_Toc214550078" w:history="1">
            <w:r w:rsidRPr="00263AA4">
              <w:rPr>
                <w:rStyle w:val="a6"/>
                <w:rFonts w:hint="eastAsia"/>
                <w:noProof/>
              </w:rPr>
              <w:t xml:space="preserve">4 </w:t>
            </w:r>
            <w:r w:rsidRPr="00263AA4">
              <w:rPr>
                <w:rStyle w:val="a6"/>
                <w:rFonts w:hint="eastAsia"/>
                <w:noProof/>
              </w:rPr>
              <w:t>材料特性及计算说明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2C29634" w14:textId="72C67536" w:rsidR="00E1688B" w:rsidRDefault="00E1688B">
          <w:pPr>
            <w:pStyle w:val="TOC2"/>
            <w:ind w:firstLine="560"/>
            <w:rPr>
              <w:rFonts w:asciiTheme="minorHAnsi" w:eastAsiaTheme="minorEastAsia" w:hAnsiTheme="minorHAnsi" w:hint="eastAsia"/>
              <w:sz w:val="22"/>
              <w14:ligatures w14:val="standardContextual"/>
            </w:rPr>
          </w:pPr>
          <w:hyperlink w:anchor="_Toc214550079" w:history="1">
            <w:r w:rsidRPr="00263AA4">
              <w:rPr>
                <w:rStyle w:val="a6"/>
                <w:rFonts w:hint="eastAsia"/>
              </w:rPr>
              <w:t xml:space="preserve">4.1 </w:t>
            </w:r>
            <w:r w:rsidRPr="00263AA4">
              <w:rPr>
                <w:rStyle w:val="a6"/>
                <w:rFonts w:hint="eastAsia"/>
              </w:rPr>
              <w:t>材料特性</w:t>
            </w:r>
            <w:r>
              <w:rPr>
                <w:rFonts w:hint="eastAsia"/>
                <w:webHidden/>
              </w:rPr>
              <w:tab/>
            </w:r>
            <w:r>
              <w:rPr>
                <w:rFonts w:hint="eastAsia"/>
                <w:webHidden/>
              </w:rPr>
              <w:fldChar w:fldCharType="begin"/>
            </w:r>
            <w:r>
              <w:rPr>
                <w:rFonts w:hint="eastAsia"/>
                <w:webHidden/>
              </w:rPr>
              <w:instrText xml:space="preserve"> </w:instrText>
            </w:r>
            <w:r>
              <w:rPr>
                <w:webHidden/>
              </w:rPr>
              <w:instrText>PAGEREF _Toc214550079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E09292C" w14:textId="7DAC81E7" w:rsidR="00E1688B" w:rsidRDefault="00E1688B">
          <w:pPr>
            <w:pStyle w:val="TOC2"/>
            <w:ind w:firstLine="560"/>
            <w:rPr>
              <w:rFonts w:asciiTheme="minorHAnsi" w:eastAsiaTheme="minorEastAsia" w:hAnsiTheme="minorHAnsi" w:hint="eastAsia"/>
              <w:sz w:val="22"/>
              <w14:ligatures w14:val="standardContextual"/>
            </w:rPr>
          </w:pPr>
          <w:hyperlink w:anchor="_Toc214550080" w:history="1">
            <w:r w:rsidRPr="00263AA4">
              <w:rPr>
                <w:rStyle w:val="a6"/>
                <w:rFonts w:hint="eastAsia"/>
              </w:rPr>
              <w:t xml:space="preserve">4.2 </w:t>
            </w:r>
            <w:r w:rsidRPr="00263AA4">
              <w:rPr>
                <w:rStyle w:val="a6"/>
                <w:rFonts w:hint="eastAsia"/>
              </w:rPr>
              <w:t>计算说明</w:t>
            </w:r>
            <w:r>
              <w:rPr>
                <w:rFonts w:hint="eastAsia"/>
                <w:webHidden/>
              </w:rPr>
              <w:tab/>
            </w:r>
            <w:r>
              <w:rPr>
                <w:rFonts w:hint="eastAsia"/>
                <w:webHidden/>
              </w:rPr>
              <w:fldChar w:fldCharType="begin"/>
            </w:r>
            <w:r>
              <w:rPr>
                <w:rFonts w:hint="eastAsia"/>
                <w:webHidden/>
              </w:rPr>
              <w:instrText xml:space="preserve"> </w:instrText>
            </w:r>
            <w:r>
              <w:rPr>
                <w:webHidden/>
              </w:rPr>
              <w:instrText>PAGEREF _Toc214550080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07D667B" w14:textId="50BFE5C4" w:rsidR="00E1688B" w:rsidRDefault="00E1688B">
          <w:pPr>
            <w:pStyle w:val="TOC1"/>
            <w:rPr>
              <w:rFonts w:asciiTheme="minorHAnsi" w:eastAsiaTheme="minorEastAsia" w:hAnsiTheme="minorHAnsi" w:hint="eastAsia"/>
              <w:noProof/>
              <w:sz w:val="22"/>
              <w:szCs w:val="24"/>
              <w14:ligatures w14:val="standardContextual"/>
            </w:rPr>
          </w:pPr>
          <w:hyperlink w:anchor="_Toc214550081" w:history="1">
            <w:r w:rsidRPr="00263AA4">
              <w:rPr>
                <w:rStyle w:val="a6"/>
                <w:rFonts w:hint="eastAsia"/>
                <w:noProof/>
              </w:rPr>
              <w:t xml:space="preserve">5 </w:t>
            </w:r>
            <w:r w:rsidRPr="00263AA4">
              <w:rPr>
                <w:rStyle w:val="a6"/>
                <w:rFonts w:hint="eastAsia"/>
                <w:noProof/>
              </w:rPr>
              <w:t>工况分析及荷载组合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5D1734C" w14:textId="2F70ED4F" w:rsidR="00E1688B" w:rsidRDefault="00E1688B">
          <w:pPr>
            <w:pStyle w:val="TOC2"/>
            <w:ind w:firstLine="560"/>
            <w:rPr>
              <w:rFonts w:asciiTheme="minorHAnsi" w:eastAsiaTheme="minorEastAsia" w:hAnsiTheme="minorHAnsi" w:hint="eastAsia"/>
              <w:sz w:val="22"/>
              <w14:ligatures w14:val="standardContextual"/>
            </w:rPr>
          </w:pPr>
          <w:hyperlink w:anchor="_Toc214550082" w:history="1">
            <w:r w:rsidRPr="00263AA4">
              <w:rPr>
                <w:rStyle w:val="a6"/>
                <w:rFonts w:hint="eastAsia"/>
              </w:rPr>
              <w:t xml:space="preserve">5.1 </w:t>
            </w:r>
            <w:r w:rsidRPr="00263AA4">
              <w:rPr>
                <w:rStyle w:val="a6"/>
                <w:rFonts w:hint="eastAsia"/>
              </w:rPr>
              <w:t>工况分析</w:t>
            </w:r>
            <w:r>
              <w:rPr>
                <w:rFonts w:hint="eastAsia"/>
                <w:webHidden/>
              </w:rPr>
              <w:tab/>
            </w:r>
            <w:r>
              <w:rPr>
                <w:rFonts w:hint="eastAsia"/>
                <w:webHidden/>
              </w:rPr>
              <w:fldChar w:fldCharType="begin"/>
            </w:r>
            <w:r>
              <w:rPr>
                <w:rFonts w:hint="eastAsia"/>
                <w:webHidden/>
              </w:rPr>
              <w:instrText xml:space="preserve"> </w:instrText>
            </w:r>
            <w:r>
              <w:rPr>
                <w:webHidden/>
              </w:rPr>
              <w:instrText>PAGEREF _Toc214550082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F40F2C5" w14:textId="0FB13B3D" w:rsidR="00E1688B" w:rsidRDefault="00E1688B">
          <w:pPr>
            <w:pStyle w:val="TOC2"/>
            <w:ind w:firstLine="560"/>
            <w:rPr>
              <w:rFonts w:asciiTheme="minorHAnsi" w:eastAsiaTheme="minorEastAsia" w:hAnsiTheme="minorHAnsi" w:hint="eastAsia"/>
              <w:sz w:val="22"/>
              <w14:ligatures w14:val="standardContextual"/>
            </w:rPr>
          </w:pPr>
          <w:hyperlink w:anchor="_Toc214550083" w:history="1">
            <w:r w:rsidRPr="00263AA4">
              <w:rPr>
                <w:rStyle w:val="a6"/>
                <w:rFonts w:hint="eastAsia"/>
              </w:rPr>
              <w:t xml:space="preserve">5.2 </w:t>
            </w:r>
            <w:r w:rsidRPr="00263AA4">
              <w:rPr>
                <w:rStyle w:val="a6"/>
                <w:rFonts w:hint="eastAsia"/>
              </w:rPr>
              <w:t>荷载组合</w:t>
            </w:r>
            <w:r>
              <w:rPr>
                <w:rFonts w:hint="eastAsia"/>
                <w:webHidden/>
              </w:rPr>
              <w:tab/>
            </w:r>
            <w:r>
              <w:rPr>
                <w:rFonts w:hint="eastAsia"/>
                <w:webHidden/>
              </w:rPr>
              <w:fldChar w:fldCharType="begin"/>
            </w:r>
            <w:r>
              <w:rPr>
                <w:rFonts w:hint="eastAsia"/>
                <w:webHidden/>
              </w:rPr>
              <w:instrText xml:space="preserve"> </w:instrText>
            </w:r>
            <w:r>
              <w:rPr>
                <w:webHidden/>
              </w:rPr>
              <w:instrText>PAGEREF _Toc214550083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9AE1FF9" w14:textId="5FEE2A4C" w:rsidR="00E1688B" w:rsidRDefault="00E1688B">
          <w:pPr>
            <w:pStyle w:val="TOC1"/>
            <w:rPr>
              <w:rFonts w:asciiTheme="minorHAnsi" w:eastAsiaTheme="minorEastAsia" w:hAnsiTheme="minorHAnsi" w:hint="eastAsia"/>
              <w:noProof/>
              <w:sz w:val="22"/>
              <w:szCs w:val="24"/>
              <w14:ligatures w14:val="standardContextual"/>
            </w:rPr>
          </w:pPr>
          <w:hyperlink w:anchor="_Toc214550084" w:history="1">
            <w:r w:rsidRPr="00263AA4">
              <w:rPr>
                <w:rStyle w:val="a6"/>
                <w:rFonts w:hint="eastAsia"/>
                <w:noProof/>
              </w:rPr>
              <w:t xml:space="preserve">6 </w:t>
            </w:r>
            <w:r w:rsidRPr="00263AA4">
              <w:rPr>
                <w:rStyle w:val="a6"/>
                <w:rFonts w:hint="eastAsia"/>
                <w:noProof/>
              </w:rPr>
              <w:t>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0D53F8" w14:textId="0DCF38D8" w:rsidR="00E1688B" w:rsidRDefault="00E1688B">
          <w:pPr>
            <w:pStyle w:val="TOC1"/>
            <w:rPr>
              <w:rFonts w:asciiTheme="minorHAnsi" w:eastAsiaTheme="minorEastAsia" w:hAnsiTheme="minorHAnsi" w:hint="eastAsia"/>
              <w:noProof/>
              <w:sz w:val="22"/>
              <w:szCs w:val="24"/>
              <w14:ligatures w14:val="standardContextual"/>
            </w:rPr>
          </w:pPr>
          <w:hyperlink w:anchor="_Toc214550085" w:history="1">
            <w:r w:rsidRPr="00263AA4">
              <w:rPr>
                <w:rStyle w:val="a6"/>
                <w:rFonts w:hint="eastAsia"/>
                <w:noProof/>
              </w:rPr>
              <w:t xml:space="preserve">7 </w:t>
            </w:r>
            <w:r w:rsidRPr="00263AA4">
              <w:rPr>
                <w:rStyle w:val="a6"/>
                <w:rFonts w:hint="eastAsia"/>
                <w:noProof/>
              </w:rPr>
              <w:t>计算结果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5B39FE" w14:textId="45F64809" w:rsidR="00E1688B" w:rsidRDefault="00E1688B">
          <w:pPr>
            <w:pStyle w:val="TOC2"/>
            <w:ind w:firstLine="560"/>
            <w:rPr>
              <w:rFonts w:asciiTheme="minorHAnsi" w:eastAsiaTheme="minorEastAsia" w:hAnsiTheme="minorHAnsi" w:hint="eastAsia"/>
              <w:sz w:val="22"/>
              <w14:ligatures w14:val="standardContextual"/>
            </w:rPr>
          </w:pPr>
          <w:hyperlink w:anchor="_Toc214550086" w:history="1">
            <w:r w:rsidRPr="00263AA4">
              <w:rPr>
                <w:rStyle w:val="a6"/>
                <w:rFonts w:hint="eastAsia"/>
              </w:rPr>
              <w:t xml:space="preserve">7.1 </w:t>
            </w:r>
            <w:r w:rsidRPr="00263AA4">
              <w:rPr>
                <w:rStyle w:val="a6"/>
                <w:rFonts w:hint="eastAsia"/>
              </w:rPr>
              <w:t>模板体系计算</w:t>
            </w:r>
            <w:r>
              <w:rPr>
                <w:rFonts w:hint="eastAsia"/>
                <w:webHidden/>
              </w:rPr>
              <w:tab/>
            </w:r>
            <w:r>
              <w:rPr>
                <w:rFonts w:hint="eastAsia"/>
                <w:webHidden/>
              </w:rPr>
              <w:fldChar w:fldCharType="begin"/>
            </w:r>
            <w:r>
              <w:rPr>
                <w:rFonts w:hint="eastAsia"/>
                <w:webHidden/>
              </w:rPr>
              <w:instrText xml:space="preserve"> </w:instrText>
            </w:r>
            <w:r>
              <w:rPr>
                <w:webHidden/>
              </w:rPr>
              <w:instrText>PAGEREF _Toc214550086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0CCAA80" w14:textId="053DC83E" w:rsidR="00E1688B" w:rsidRDefault="00E1688B">
          <w:pPr>
            <w:pStyle w:val="TOC2"/>
            <w:ind w:firstLine="560"/>
            <w:rPr>
              <w:rFonts w:asciiTheme="minorHAnsi" w:eastAsiaTheme="minorEastAsia" w:hAnsiTheme="minorHAnsi" w:hint="eastAsia"/>
              <w:sz w:val="22"/>
              <w14:ligatures w14:val="standardContextual"/>
            </w:rPr>
          </w:pPr>
          <w:hyperlink w:anchor="_Toc214550087" w:history="1">
            <w:r w:rsidRPr="00263AA4">
              <w:rPr>
                <w:rStyle w:val="a6"/>
                <w:rFonts w:hint="eastAsia"/>
              </w:rPr>
              <w:t xml:space="preserve">7.2 </w:t>
            </w:r>
            <w:r w:rsidRPr="00263AA4">
              <w:rPr>
                <w:rStyle w:val="a6"/>
                <w:rFonts w:hint="eastAsia"/>
              </w:rPr>
              <w:t>贝雷梁计算</w:t>
            </w:r>
            <w:r>
              <w:rPr>
                <w:rFonts w:hint="eastAsia"/>
                <w:webHidden/>
              </w:rPr>
              <w:tab/>
            </w:r>
            <w:r>
              <w:rPr>
                <w:rFonts w:hint="eastAsia"/>
                <w:webHidden/>
              </w:rPr>
              <w:fldChar w:fldCharType="begin"/>
            </w:r>
            <w:r>
              <w:rPr>
                <w:rFonts w:hint="eastAsia"/>
                <w:webHidden/>
              </w:rPr>
              <w:instrText xml:space="preserve"> </w:instrText>
            </w:r>
            <w:r>
              <w:rPr>
                <w:webHidden/>
              </w:rPr>
              <w:instrText>PAGEREF _Toc214550087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06B5D98E" w14:textId="28F093C7" w:rsidR="00E1688B" w:rsidRDefault="00E1688B">
          <w:pPr>
            <w:pStyle w:val="TOC2"/>
            <w:ind w:firstLine="560"/>
            <w:rPr>
              <w:rFonts w:asciiTheme="minorHAnsi" w:eastAsiaTheme="minorEastAsia" w:hAnsiTheme="minorHAnsi" w:hint="eastAsia"/>
              <w:sz w:val="22"/>
              <w14:ligatures w14:val="standardContextual"/>
            </w:rPr>
          </w:pPr>
          <w:hyperlink w:anchor="_Toc214550088" w:history="1">
            <w:r w:rsidRPr="00263AA4">
              <w:rPr>
                <w:rStyle w:val="a6"/>
                <w:rFonts w:hint="eastAsia"/>
              </w:rPr>
              <w:t xml:space="preserve">7.3 </w:t>
            </w:r>
            <w:r w:rsidRPr="00263AA4">
              <w:rPr>
                <w:rStyle w:val="a6"/>
                <w:rFonts w:hint="eastAsia"/>
              </w:rPr>
              <w:t>分配梁计算</w:t>
            </w:r>
            <w:r>
              <w:rPr>
                <w:rFonts w:hint="eastAsia"/>
                <w:webHidden/>
              </w:rPr>
              <w:tab/>
            </w:r>
            <w:r>
              <w:rPr>
                <w:rFonts w:hint="eastAsia"/>
                <w:webHidden/>
              </w:rPr>
              <w:fldChar w:fldCharType="begin"/>
            </w:r>
            <w:r>
              <w:rPr>
                <w:rFonts w:hint="eastAsia"/>
                <w:webHidden/>
              </w:rPr>
              <w:instrText xml:space="preserve"> </w:instrText>
            </w:r>
            <w:r>
              <w:rPr>
                <w:webHidden/>
              </w:rPr>
              <w:instrText>PAGEREF _Toc214550088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967C307" w14:textId="38604C41" w:rsidR="00E1688B" w:rsidRDefault="00E1688B">
          <w:pPr>
            <w:pStyle w:val="TOC2"/>
            <w:ind w:firstLine="560"/>
            <w:rPr>
              <w:rFonts w:asciiTheme="minorHAnsi" w:eastAsiaTheme="minorEastAsia" w:hAnsiTheme="minorHAnsi" w:hint="eastAsia"/>
              <w:sz w:val="22"/>
              <w14:ligatures w14:val="standardContextual"/>
            </w:rPr>
          </w:pPr>
          <w:hyperlink w:anchor="_Toc214550089" w:history="1">
            <w:r w:rsidRPr="00263AA4">
              <w:rPr>
                <w:rStyle w:val="a6"/>
                <w:rFonts w:hint="eastAsia"/>
              </w:rPr>
              <w:t xml:space="preserve">7.4 </w:t>
            </w:r>
            <w:r w:rsidRPr="00263AA4">
              <w:rPr>
                <w:rStyle w:val="a6"/>
                <w:rFonts w:hint="eastAsia"/>
              </w:rPr>
              <w:t>钢管桩计算</w:t>
            </w:r>
            <w:r>
              <w:rPr>
                <w:rFonts w:hint="eastAsia"/>
                <w:webHidden/>
              </w:rPr>
              <w:tab/>
            </w:r>
            <w:r>
              <w:rPr>
                <w:rFonts w:hint="eastAsia"/>
                <w:webHidden/>
              </w:rPr>
              <w:fldChar w:fldCharType="begin"/>
            </w:r>
            <w:r>
              <w:rPr>
                <w:rFonts w:hint="eastAsia"/>
                <w:webHidden/>
              </w:rPr>
              <w:instrText xml:space="preserve"> </w:instrText>
            </w:r>
            <w:r>
              <w:rPr>
                <w:webHidden/>
              </w:rPr>
              <w:instrText>PAGEREF _Toc214550089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CB19DFC" w14:textId="5D88AE65" w:rsidR="00E1688B" w:rsidRDefault="00E1688B">
          <w:pPr>
            <w:pStyle w:val="TOC2"/>
            <w:ind w:firstLine="560"/>
            <w:rPr>
              <w:rFonts w:asciiTheme="minorHAnsi" w:eastAsiaTheme="minorEastAsia" w:hAnsiTheme="minorHAnsi" w:hint="eastAsia"/>
              <w:sz w:val="22"/>
              <w14:ligatures w14:val="standardContextual"/>
            </w:rPr>
          </w:pPr>
          <w:hyperlink w:anchor="_Toc214550090" w:history="1">
            <w:r w:rsidRPr="00263AA4">
              <w:rPr>
                <w:rStyle w:val="a6"/>
                <w:rFonts w:hint="eastAsia"/>
              </w:rPr>
              <w:t xml:space="preserve">7.5 </w:t>
            </w:r>
            <w:r w:rsidRPr="00263AA4">
              <w:rPr>
                <w:rStyle w:val="a6"/>
                <w:rFonts w:hint="eastAsia"/>
              </w:rPr>
              <w:t>联结系计算</w:t>
            </w:r>
            <w:r>
              <w:rPr>
                <w:rFonts w:hint="eastAsia"/>
                <w:webHidden/>
              </w:rPr>
              <w:tab/>
            </w:r>
            <w:r>
              <w:rPr>
                <w:rFonts w:hint="eastAsia"/>
                <w:webHidden/>
              </w:rPr>
              <w:fldChar w:fldCharType="begin"/>
            </w:r>
            <w:r>
              <w:rPr>
                <w:rFonts w:hint="eastAsia"/>
                <w:webHidden/>
              </w:rPr>
              <w:instrText xml:space="preserve"> </w:instrText>
            </w:r>
            <w:r>
              <w:rPr>
                <w:webHidden/>
              </w:rPr>
              <w:instrText>PAGEREF _Toc214550090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506C075" w14:textId="4A5CF055" w:rsidR="00E1688B" w:rsidRDefault="00E1688B">
          <w:pPr>
            <w:pStyle w:val="TOC1"/>
            <w:rPr>
              <w:rFonts w:asciiTheme="minorHAnsi" w:eastAsiaTheme="minorEastAsia" w:hAnsiTheme="minorHAnsi" w:hint="eastAsia"/>
              <w:noProof/>
              <w:sz w:val="22"/>
              <w:szCs w:val="24"/>
              <w14:ligatures w14:val="standardContextual"/>
            </w:rPr>
          </w:pPr>
          <w:hyperlink w:anchor="_Toc214550091" w:history="1">
            <w:r w:rsidRPr="00263AA4">
              <w:rPr>
                <w:rStyle w:val="a6"/>
                <w:rFonts w:hint="eastAsia"/>
                <w:noProof/>
              </w:rPr>
              <w:t xml:space="preserve">8 </w:t>
            </w:r>
            <w:r w:rsidRPr="00263AA4">
              <w:rPr>
                <w:rStyle w:val="a6"/>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_Toc214550091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AD998D" w14:textId="66721DFB" w:rsidR="009B61E0" w:rsidRPr="008F2AB1" w:rsidRDefault="00676E47" w:rsidP="008F2AB1">
          <w:pPr>
            <w:pStyle w:val="TOC2"/>
            <w:ind w:firstLine="643"/>
            <w:rPr>
              <w:rFonts w:asciiTheme="minorHAnsi" w:eastAsiaTheme="minorEastAsia" w:hAnsiTheme="minorHAnsi" w:hint="eastAsia"/>
              <w:sz w:val="21"/>
              <w:szCs w:val="22"/>
              <w14:ligatures w14:val="standardContextual"/>
            </w:rPr>
          </w:pPr>
          <w:r>
            <w:rPr>
              <w:rStyle w:val="010"/>
            </w:rPr>
            <w:lastRenderedPageBreak/>
            <w:fldChar w:fldCharType="end"/>
          </w:r>
        </w:p>
      </w:sdtContent>
    </w:sdt>
    <w:p w14:paraId="3AE90B6B" w14:textId="4DA3D0FF" w:rsidR="00F268D3" w:rsidRPr="00F268D3" w:rsidRDefault="00F268D3" w:rsidP="00F268D3">
      <w:pPr>
        <w:pStyle w:val="a5"/>
        <w:rPr>
          <w:rFonts w:hint="eastAsia"/>
        </w:rPr>
        <w:sectPr w:rsidR="00F268D3" w:rsidRPr="00F268D3" w:rsidSect="00D001B0">
          <w:headerReference w:type="default" r:id="rId9"/>
          <w:footerReference w:type="even" r:id="rId10"/>
          <w:headerReference w:type="first" r:id="rId11"/>
          <w:pgSz w:w="11906" w:h="16838"/>
          <w:pgMar w:top="1588" w:right="1418" w:bottom="1418" w:left="1418" w:header="851" w:footer="992" w:gutter="0"/>
          <w:pgNumType w:start="1"/>
          <w:cols w:space="720"/>
          <w:titlePg/>
          <w:docGrid w:type="linesAndChars" w:linePitch="312"/>
        </w:sectPr>
      </w:pPr>
    </w:p>
    <w:p w14:paraId="2CE815D0" w14:textId="00D5BBC1" w:rsidR="002E02D0" w:rsidRPr="00E9150B" w:rsidRDefault="001F5C06" w:rsidP="00A7604E">
      <w:pPr>
        <w:pStyle w:val="10"/>
        <w:spacing w:before="312" w:after="156"/>
      </w:pPr>
      <w:bookmarkStart w:id="4" w:name="_Toc214550071"/>
      <w:r>
        <w:rPr>
          <w:rFonts w:hint="eastAsia"/>
        </w:rPr>
        <w:lastRenderedPageBreak/>
        <w:t>概况</w:t>
      </w:r>
      <w:bookmarkEnd w:id="4"/>
    </w:p>
    <w:p w14:paraId="43D5B3BE" w14:textId="2EA60440" w:rsidR="00A14EA8" w:rsidRDefault="001F5C06" w:rsidP="009B538D">
      <w:pPr>
        <w:pStyle w:val="2"/>
        <w:spacing w:before="156" w:after="156"/>
      </w:pPr>
      <w:bookmarkStart w:id="5" w:name="_Toc214550072"/>
      <w:r>
        <w:rPr>
          <w:rFonts w:hint="eastAsia"/>
        </w:rPr>
        <w:t>项目概况</w:t>
      </w:r>
      <w:bookmarkEnd w:id="5"/>
    </w:p>
    <w:p w14:paraId="7F695B2B" w14:textId="61C8891B" w:rsidR="001F5C06" w:rsidRPr="008346F6" w:rsidRDefault="001F5C06" w:rsidP="001F5C06">
      <w:pPr>
        <w:pStyle w:val="0"/>
        <w:ind w:firstLine="480"/>
      </w:pPr>
      <w:r w:rsidRPr="008346F6">
        <w:rPr>
          <w:rFonts w:hint="eastAsia"/>
        </w:rPr>
        <w:t>项目基本情况、线束概述、关键结构等。</w:t>
      </w:r>
    </w:p>
    <w:p w14:paraId="7028A49E" w14:textId="4A538D65" w:rsidR="001F5C06" w:rsidRDefault="001F5C06" w:rsidP="009B538D">
      <w:pPr>
        <w:pStyle w:val="2"/>
        <w:spacing w:before="156" w:after="156"/>
      </w:pPr>
      <w:bookmarkStart w:id="6" w:name="_Toc214550073"/>
      <w:r>
        <w:rPr>
          <w:rFonts w:hint="eastAsia"/>
        </w:rPr>
        <w:t>设计概况</w:t>
      </w:r>
      <w:bookmarkEnd w:id="6"/>
    </w:p>
    <w:p w14:paraId="7DF9274D" w14:textId="4903EB4A" w:rsidR="001F5C06" w:rsidRPr="008346F6" w:rsidRDefault="001F5C06" w:rsidP="001F5C06">
      <w:pPr>
        <w:pStyle w:val="0"/>
        <w:ind w:firstLine="480"/>
      </w:pPr>
      <w:r w:rsidRPr="008346F6">
        <w:rPr>
          <w:rFonts w:hint="eastAsia"/>
        </w:rPr>
        <w:t>结构概述、结构布置、设计平面立面图等。</w:t>
      </w:r>
    </w:p>
    <w:p w14:paraId="5FB1FD78" w14:textId="1F585D6C" w:rsidR="00D56B9F" w:rsidRDefault="001F5C06" w:rsidP="00810ADB">
      <w:pPr>
        <w:pStyle w:val="10"/>
        <w:spacing w:before="312" w:after="156"/>
      </w:pPr>
      <w:bookmarkStart w:id="7" w:name="_Toc214550074"/>
      <w:r>
        <w:rPr>
          <w:rFonts w:hint="eastAsia"/>
        </w:rPr>
        <w:t>计算依据</w:t>
      </w:r>
      <w:bookmarkEnd w:id="7"/>
    </w:p>
    <w:p w14:paraId="3995C8E6" w14:textId="62D25908" w:rsidR="00BA079A" w:rsidRPr="008346F6" w:rsidRDefault="00BA079A" w:rsidP="00BA079A">
      <w:pPr>
        <w:pStyle w:val="0"/>
        <w:numPr>
          <w:ilvl w:val="0"/>
          <w:numId w:val="7"/>
        </w:numPr>
        <w:ind w:firstLineChars="0"/>
      </w:pPr>
      <w:bookmarkStart w:id="8" w:name="_Toc162529696"/>
      <w:bookmarkStart w:id="9" w:name="_Toc162529748"/>
      <w:bookmarkStart w:id="10" w:name="_Toc162529772"/>
      <w:bookmarkStart w:id="11" w:name="_Toc162529965"/>
      <w:bookmarkStart w:id="12" w:name="_Toc162530025"/>
      <w:bookmarkStart w:id="13" w:name="_Toc162530265"/>
      <w:bookmarkStart w:id="14" w:name="_Toc162530326"/>
      <w:r w:rsidRPr="008346F6">
        <w:t>项目</w:t>
      </w:r>
      <w:r w:rsidRPr="008346F6">
        <w:rPr>
          <w:rFonts w:hint="eastAsia"/>
        </w:rPr>
        <w:t>相关</w:t>
      </w:r>
      <w:r w:rsidRPr="008346F6">
        <w:t>设计</w:t>
      </w:r>
      <w:r w:rsidRPr="008346F6">
        <w:rPr>
          <w:rFonts w:hint="eastAsia"/>
        </w:rPr>
        <w:t>文件及</w:t>
      </w:r>
      <w:r w:rsidRPr="008346F6">
        <w:t>资料</w:t>
      </w:r>
      <w:r w:rsidRPr="008346F6">
        <w:rPr>
          <w:rFonts w:hint="eastAsia"/>
        </w:rPr>
        <w:t>；</w:t>
      </w:r>
    </w:p>
    <w:p w14:paraId="76089A16" w14:textId="13C7556B" w:rsidR="00BA079A" w:rsidRDefault="00BA079A" w:rsidP="0047599A">
      <w:pPr>
        <w:pStyle w:val="0"/>
        <w:numPr>
          <w:ilvl w:val="0"/>
          <w:numId w:val="7"/>
        </w:numPr>
        <w:ind w:firstLineChars="0"/>
      </w:pPr>
      <w:r>
        <w:t>《钢结构设计标准》</w:t>
      </w:r>
      <w:r w:rsidR="00024B52">
        <w:rPr>
          <w:rFonts w:hint="eastAsia"/>
        </w:rPr>
        <w:t>（</w:t>
      </w:r>
      <w:r w:rsidRPr="00412CBA">
        <w:t>GB50017-2017</w:t>
      </w:r>
      <w:r w:rsidRPr="00412CBA">
        <w:rPr>
          <w:rFonts w:hint="eastAsia"/>
        </w:rPr>
        <w:t>）</w:t>
      </w:r>
      <w:r w:rsidRPr="00412CBA">
        <w:t>；</w:t>
      </w:r>
    </w:p>
    <w:p w14:paraId="7A18919F" w14:textId="52638159" w:rsidR="00BA079A" w:rsidRDefault="00BA079A" w:rsidP="0047599A">
      <w:pPr>
        <w:pStyle w:val="0"/>
        <w:numPr>
          <w:ilvl w:val="0"/>
          <w:numId w:val="7"/>
        </w:numPr>
        <w:ind w:firstLineChars="0"/>
      </w:pPr>
      <w:r>
        <w:t>《混凝土结构设计规范》</w:t>
      </w:r>
      <w:r w:rsidRPr="00412CBA">
        <w:rPr>
          <w:rFonts w:hint="eastAsia"/>
        </w:rPr>
        <w:t>（</w:t>
      </w:r>
      <w:r w:rsidRPr="00412CBA">
        <w:t>GB50010-2010</w:t>
      </w:r>
      <w:r w:rsidRPr="00412CBA">
        <w:rPr>
          <w:rFonts w:hint="eastAsia"/>
        </w:rPr>
        <w:t>）</w:t>
      </w:r>
      <w:r w:rsidRPr="00412CBA">
        <w:t>；</w:t>
      </w:r>
    </w:p>
    <w:p w14:paraId="1019CA31" w14:textId="1D6345DD" w:rsidR="00BA079A" w:rsidRPr="0047599A" w:rsidRDefault="00BA079A" w:rsidP="0047599A">
      <w:pPr>
        <w:pStyle w:val="0"/>
        <w:numPr>
          <w:ilvl w:val="0"/>
          <w:numId w:val="7"/>
        </w:numPr>
        <w:ind w:firstLineChars="0"/>
        <w:rPr>
          <w:rFonts w:cs="Times New Roman"/>
        </w:rPr>
      </w:pPr>
      <w:r w:rsidRPr="00412CBA">
        <w:rPr>
          <w:rFonts w:cs="Times New Roman" w:hint="eastAsia"/>
        </w:rPr>
        <w:t>《公路桥涵设计通用规范》</w:t>
      </w:r>
      <w:r>
        <w:rPr>
          <w:rFonts w:cs="Times New Roman" w:hint="eastAsia"/>
        </w:rPr>
        <w:t>（</w:t>
      </w:r>
      <w:r w:rsidRPr="00412CBA">
        <w:rPr>
          <w:rFonts w:cs="Times New Roman" w:hint="eastAsia"/>
        </w:rPr>
        <w:t>JTG D60 -2015</w:t>
      </w:r>
      <w:r>
        <w:rPr>
          <w:rFonts w:cs="Times New Roman" w:hint="eastAsia"/>
        </w:rPr>
        <w:t>）</w:t>
      </w:r>
      <w:r w:rsidR="00F96773">
        <w:rPr>
          <w:rFonts w:cs="Times New Roman" w:hint="eastAsia"/>
        </w:rPr>
        <w:t>；</w:t>
      </w:r>
    </w:p>
    <w:p w14:paraId="087DDC86" w14:textId="451B4D97" w:rsidR="0047599A" w:rsidRDefault="0047599A" w:rsidP="0047599A">
      <w:pPr>
        <w:pStyle w:val="0"/>
        <w:ind w:left="480" w:firstLineChars="0" w:firstLine="0"/>
        <w:rPr>
          <w:rFonts w:cs="Times New Roman"/>
        </w:rPr>
      </w:pPr>
      <w:r>
        <w:rPr>
          <w:rFonts w:cs="Times New Roman" w:hint="eastAsia"/>
        </w:rPr>
        <w:t>{Selected_Wind_Flow_Standard_</w:t>
      </w:r>
      <w:r>
        <w:rPr>
          <w:rFonts w:hint="eastAsia"/>
        </w:rPr>
        <w:t>P</w:t>
      </w:r>
      <w:r w:rsidRPr="009C278E">
        <w:t>aste</w:t>
      </w:r>
      <w:r>
        <w:rPr>
          <w:rFonts w:hint="eastAsia"/>
        </w:rPr>
        <w:t>_Here</w:t>
      </w:r>
      <w:r>
        <w:rPr>
          <w:rFonts w:cs="Times New Roman" w:hint="eastAsia"/>
        </w:rPr>
        <w:t>}</w:t>
      </w:r>
    </w:p>
    <w:p w14:paraId="4161EAC0" w14:textId="2CDDD752" w:rsidR="00211BA5" w:rsidRPr="00211BA5" w:rsidRDefault="00211BA5" w:rsidP="00211BA5">
      <w:pPr>
        <w:pStyle w:val="0"/>
        <w:ind w:left="480" w:firstLineChars="0" w:firstLine="0"/>
        <w:rPr>
          <w:rFonts w:cs="Times New Roman"/>
        </w:rPr>
      </w:pPr>
      <w:bookmarkStart w:id="15" w:name="_Hlk201130253"/>
      <w:r>
        <w:rPr>
          <w:rFonts w:cs="Times New Roman" w:hint="eastAsia"/>
        </w:rPr>
        <w:t>{Selected_foundation_Standard</w:t>
      </w:r>
      <w:bookmarkEnd w:id="15"/>
      <w:r>
        <w:rPr>
          <w:rFonts w:cs="Times New Roman" w:hint="eastAsia"/>
        </w:rPr>
        <w:t>_</w:t>
      </w:r>
      <w:r>
        <w:rPr>
          <w:rFonts w:hint="eastAsia"/>
        </w:rPr>
        <w:t>P</w:t>
      </w:r>
      <w:r w:rsidRPr="009C278E">
        <w:t>aste</w:t>
      </w:r>
      <w:r>
        <w:rPr>
          <w:rFonts w:hint="eastAsia"/>
        </w:rPr>
        <w:t>_Here</w:t>
      </w:r>
      <w:r>
        <w:rPr>
          <w:rFonts w:cs="Times New Roman" w:hint="eastAsia"/>
        </w:rPr>
        <w:t>}</w:t>
      </w:r>
    </w:p>
    <w:p w14:paraId="5FFAF42E" w14:textId="25325C17" w:rsidR="0087383A" w:rsidRPr="00E9150B" w:rsidRDefault="0087383A" w:rsidP="0087383A">
      <w:pPr>
        <w:pStyle w:val="10"/>
        <w:spacing w:before="312" w:after="156"/>
      </w:pPr>
      <w:bookmarkStart w:id="16" w:name="_Toc214550075"/>
      <w:bookmarkEnd w:id="8"/>
      <w:bookmarkEnd w:id="9"/>
      <w:bookmarkEnd w:id="10"/>
      <w:bookmarkEnd w:id="11"/>
      <w:bookmarkEnd w:id="12"/>
      <w:bookmarkEnd w:id="13"/>
      <w:bookmarkEnd w:id="14"/>
      <w:r>
        <w:rPr>
          <w:rFonts w:hint="eastAsia"/>
        </w:rPr>
        <w:t>设计参数</w:t>
      </w:r>
      <w:bookmarkEnd w:id="16"/>
    </w:p>
    <w:p w14:paraId="118D96D6" w14:textId="028435BB" w:rsidR="00D56B9F" w:rsidRDefault="0087383A" w:rsidP="00810ADB">
      <w:pPr>
        <w:pStyle w:val="2"/>
        <w:spacing w:before="156" w:after="156"/>
        <w:ind w:firstLine="361"/>
      </w:pPr>
      <w:bookmarkStart w:id="17" w:name="_Toc214550076"/>
      <w:r>
        <w:rPr>
          <w:rFonts w:hint="eastAsia"/>
        </w:rPr>
        <w:t>荷载参数</w:t>
      </w:r>
      <w:bookmarkEnd w:id="17"/>
    </w:p>
    <w:p w14:paraId="36D4BCAE" w14:textId="1A573202" w:rsidR="009F0262" w:rsidRDefault="0087383A" w:rsidP="009F0262">
      <w:pPr>
        <w:pStyle w:val="0"/>
        <w:numPr>
          <w:ilvl w:val="0"/>
          <w:numId w:val="8"/>
        </w:numPr>
        <w:ind w:firstLineChars="0"/>
      </w:pPr>
      <w:bookmarkStart w:id="18" w:name="_Hlk200636107"/>
      <w:r>
        <w:rPr>
          <w:rFonts w:hint="eastAsia"/>
        </w:rPr>
        <w:t>自重</w:t>
      </w:r>
    </w:p>
    <w:p w14:paraId="1F24F62C" w14:textId="700F61A4" w:rsidR="009F0262" w:rsidRDefault="009F0262" w:rsidP="00FA141F">
      <w:pPr>
        <w:pStyle w:val="0"/>
        <w:ind w:firstLine="480"/>
      </w:pPr>
      <w:r>
        <w:rPr>
          <w:rFonts w:hint="eastAsia"/>
        </w:rPr>
        <w:t>自重在模型中取自重系数</w:t>
      </w:r>
      <w:r>
        <w:rPr>
          <w:rFonts w:hint="eastAsia"/>
        </w:rPr>
        <w:t>Z=</w:t>
      </w:r>
      <w:r w:rsidR="00F96773">
        <w:rPr>
          <w:rFonts w:hint="eastAsia"/>
        </w:rPr>
        <w:t>{Model_Gz}</w:t>
      </w:r>
      <w:r>
        <w:rPr>
          <w:rFonts w:hint="eastAsia"/>
        </w:rPr>
        <w:t>。</w:t>
      </w:r>
    </w:p>
    <w:p w14:paraId="64CCA62B" w14:textId="77777777" w:rsidR="009F0262" w:rsidRDefault="009F0262" w:rsidP="009F0262">
      <w:pPr>
        <w:pStyle w:val="0"/>
        <w:numPr>
          <w:ilvl w:val="0"/>
          <w:numId w:val="8"/>
        </w:numPr>
        <w:ind w:firstLineChars="0"/>
      </w:pPr>
      <w:r>
        <w:rPr>
          <w:rFonts w:hint="eastAsia"/>
        </w:rPr>
        <w:t>混凝土荷载</w:t>
      </w:r>
    </w:p>
    <w:p w14:paraId="0161AB96" w14:textId="6E428A81" w:rsidR="009F0262" w:rsidRDefault="009F0262" w:rsidP="00FA141F">
      <w:pPr>
        <w:pStyle w:val="0"/>
        <w:ind w:firstLine="480"/>
      </w:pPr>
      <w:r>
        <w:rPr>
          <w:rFonts w:hint="eastAsia"/>
        </w:rPr>
        <w:t>混凝土</w:t>
      </w:r>
      <w:r w:rsidR="006D2F66">
        <w:rPr>
          <w:rFonts w:hint="eastAsia"/>
        </w:rPr>
        <w:t>容重</w:t>
      </w:r>
      <w:r>
        <w:rPr>
          <w:rFonts w:hint="eastAsia"/>
        </w:rPr>
        <w:t>取</w:t>
      </w:r>
      <w:r>
        <w:rPr>
          <w:rFonts w:hint="eastAsia"/>
        </w:rPr>
        <w:t>{</w:t>
      </w:r>
      <w:r w:rsidR="007F32F9">
        <w:rPr>
          <w:rFonts w:hint="eastAsia"/>
        </w:rPr>
        <w:t>C</w:t>
      </w:r>
      <w:r>
        <w:rPr>
          <w:rFonts w:hint="eastAsia"/>
        </w:rPr>
        <w:t>oncrete_</w:t>
      </w:r>
      <w:r w:rsidR="007F32F9">
        <w:rPr>
          <w:rFonts w:hint="eastAsia"/>
        </w:rPr>
        <w:t>G</w:t>
      </w:r>
      <w:r>
        <w:rPr>
          <w:rFonts w:hint="eastAsia"/>
        </w:rPr>
        <w:t>s}</w:t>
      </w:r>
      <w:r w:rsidRPr="00235115">
        <w:t>kN</w:t>
      </w:r>
      <w:r w:rsidRPr="00235115">
        <w:rPr>
          <w:color w:val="000000"/>
          <w:kern w:val="0"/>
        </w:rPr>
        <w:t>/m</w:t>
      </w:r>
      <w:r w:rsidRPr="00235115">
        <w:t>³</w:t>
      </w:r>
      <w:r>
        <w:rPr>
          <w:rFonts w:hint="eastAsia"/>
        </w:rPr>
        <w:t>。</w:t>
      </w:r>
    </w:p>
    <w:p w14:paraId="01B1A9AC" w14:textId="0B4298F8" w:rsidR="009F0262" w:rsidRDefault="009F0262" w:rsidP="009F0262">
      <w:pPr>
        <w:pStyle w:val="0"/>
        <w:numPr>
          <w:ilvl w:val="0"/>
          <w:numId w:val="8"/>
        </w:numPr>
        <w:ind w:firstLineChars="0"/>
      </w:pPr>
      <w:r>
        <w:rPr>
          <w:rFonts w:hint="eastAsia"/>
        </w:rPr>
        <w:t>模板、施工、振捣</w:t>
      </w:r>
      <w:r w:rsidR="0087383A">
        <w:rPr>
          <w:rFonts w:hint="eastAsia"/>
        </w:rPr>
        <w:t>荷载</w:t>
      </w:r>
    </w:p>
    <w:p w14:paraId="342E6B6B" w14:textId="493ED334" w:rsidR="00FA141F" w:rsidRDefault="00FA141F" w:rsidP="00FA141F">
      <w:pPr>
        <w:pStyle w:val="0"/>
        <w:ind w:firstLine="480"/>
      </w:pPr>
      <w:r>
        <w:rPr>
          <w:rFonts w:hint="eastAsia"/>
        </w:rPr>
        <w:t>模板荷载取</w:t>
      </w:r>
      <w:r>
        <w:rPr>
          <w:rFonts w:hint="eastAsia"/>
        </w:rPr>
        <w:t>{</w:t>
      </w:r>
      <w:r w:rsidRPr="007F32F9">
        <w:t>Formwork</w:t>
      </w:r>
      <w:r w:rsidRPr="007F32F9">
        <w:rPr>
          <w:rFonts w:hint="eastAsia"/>
        </w:rPr>
        <w:t>_</w:t>
      </w:r>
      <w:r w:rsidRPr="007F32F9">
        <w:t>Load</w:t>
      </w:r>
      <w:r>
        <w:rPr>
          <w:rFonts w:hint="eastAsia"/>
        </w:rPr>
        <w:t>}</w:t>
      </w:r>
      <w:r w:rsidRPr="00235115">
        <w:t>kN</w:t>
      </w:r>
      <w:r w:rsidRPr="00235115">
        <w:rPr>
          <w:color w:val="000000"/>
          <w:kern w:val="0"/>
        </w:rPr>
        <w:t>/m</w:t>
      </w:r>
      <w:r w:rsidRPr="009F0262">
        <w:rPr>
          <w:rFonts w:hint="eastAsia"/>
          <w:vertAlign w:val="superscript"/>
        </w:rPr>
        <w:t>2</w:t>
      </w:r>
      <w:r>
        <w:rPr>
          <w:rFonts w:hint="eastAsia"/>
        </w:rPr>
        <w:t>，施工荷载取</w:t>
      </w:r>
      <w:r>
        <w:rPr>
          <w:rFonts w:hint="eastAsia"/>
        </w:rPr>
        <w:t>{</w:t>
      </w:r>
      <w:r w:rsidRPr="007F32F9">
        <w:rPr>
          <w:rFonts w:hint="eastAsia"/>
        </w:rPr>
        <w:t>Construction</w:t>
      </w:r>
      <w:r>
        <w:rPr>
          <w:rFonts w:hint="eastAsia"/>
        </w:rPr>
        <w:t>_</w:t>
      </w:r>
      <w:r w:rsidRPr="007F32F9">
        <w:rPr>
          <w:rFonts w:hint="eastAsia"/>
        </w:rPr>
        <w:t>Loa</w:t>
      </w:r>
      <w:r>
        <w:rPr>
          <w:rFonts w:hint="eastAsia"/>
        </w:rPr>
        <w:t>d}</w:t>
      </w:r>
      <w:r w:rsidRPr="009F0262">
        <w:t xml:space="preserve"> </w:t>
      </w:r>
      <w:r w:rsidRPr="00235115">
        <w:t>kN</w:t>
      </w:r>
      <w:r w:rsidRPr="00235115">
        <w:rPr>
          <w:color w:val="000000"/>
          <w:kern w:val="0"/>
        </w:rPr>
        <w:t>/m</w:t>
      </w:r>
      <w:r w:rsidRPr="009F0262">
        <w:rPr>
          <w:rFonts w:hint="eastAsia"/>
          <w:vertAlign w:val="superscript"/>
        </w:rPr>
        <w:t>2</w:t>
      </w:r>
      <w:r>
        <w:rPr>
          <w:rFonts w:hint="eastAsia"/>
        </w:rPr>
        <w:t>，振捣荷载取</w:t>
      </w:r>
      <w:r>
        <w:rPr>
          <w:rFonts w:hint="eastAsia"/>
        </w:rPr>
        <w:t>2</w:t>
      </w:r>
      <w:r w:rsidRPr="009F0262">
        <w:t xml:space="preserve"> </w:t>
      </w:r>
      <w:r w:rsidRPr="00235115">
        <w:t>kN</w:t>
      </w:r>
      <w:r w:rsidRPr="00235115">
        <w:rPr>
          <w:color w:val="000000"/>
          <w:kern w:val="0"/>
        </w:rPr>
        <w:t>/m</w:t>
      </w:r>
      <w:r w:rsidRPr="009F0262">
        <w:rPr>
          <w:rFonts w:hint="eastAsia"/>
          <w:vertAlign w:val="superscript"/>
        </w:rPr>
        <w:t>2</w:t>
      </w:r>
      <w:r>
        <w:rPr>
          <w:rFonts w:hint="eastAsia"/>
        </w:rPr>
        <w:t>。</w:t>
      </w:r>
      <w:bookmarkEnd w:id="18"/>
      <w:r w:rsidR="00FE145E">
        <w:rPr>
          <w:rFonts w:hint="eastAsia"/>
        </w:rPr>
        <w:t>（振捣荷载仅用于手动验算模板，模型不加载）</w:t>
      </w:r>
    </w:p>
    <w:p w14:paraId="4FC1522B" w14:textId="5B837A0D" w:rsidR="00E61A3A" w:rsidRDefault="009C278E" w:rsidP="00E61A3A">
      <w:pPr>
        <w:pStyle w:val="0"/>
        <w:ind w:firstLine="480"/>
      </w:pPr>
      <w:r>
        <w:rPr>
          <w:rFonts w:hint="eastAsia"/>
        </w:rPr>
        <w:t>{</w:t>
      </w:r>
      <w:r w:rsidR="00437B5C">
        <w:rPr>
          <w:rFonts w:hint="eastAsia"/>
        </w:rPr>
        <w:t>Wind_</w:t>
      </w:r>
      <w:r>
        <w:t>L</w:t>
      </w:r>
      <w:r>
        <w:rPr>
          <w:rFonts w:hint="eastAsia"/>
        </w:rPr>
        <w:t>oad_P</w:t>
      </w:r>
      <w:r w:rsidRPr="009C278E">
        <w:t>aste</w:t>
      </w:r>
      <w:r>
        <w:rPr>
          <w:rFonts w:hint="eastAsia"/>
        </w:rPr>
        <w:t>_Here}</w:t>
      </w:r>
    </w:p>
    <w:p w14:paraId="593DC774" w14:textId="15C36D35" w:rsidR="00437B5C" w:rsidRPr="00437B5C" w:rsidRDefault="00437B5C" w:rsidP="00437B5C">
      <w:pPr>
        <w:pStyle w:val="0"/>
        <w:ind w:firstLine="480"/>
      </w:pPr>
      <w:r>
        <w:rPr>
          <w:rFonts w:hint="eastAsia"/>
        </w:rPr>
        <w:t>{Flow_</w:t>
      </w:r>
      <w:r>
        <w:t>L</w:t>
      </w:r>
      <w:r>
        <w:rPr>
          <w:rFonts w:hint="eastAsia"/>
        </w:rPr>
        <w:t>oad_P</w:t>
      </w:r>
      <w:r w:rsidRPr="009C278E">
        <w:t>aste</w:t>
      </w:r>
      <w:r>
        <w:rPr>
          <w:rFonts w:hint="eastAsia"/>
        </w:rPr>
        <w:t>_Here}</w:t>
      </w:r>
    </w:p>
    <w:p w14:paraId="6D25F6E1" w14:textId="37DEC34E" w:rsidR="0087383A" w:rsidRDefault="0087383A" w:rsidP="0087383A">
      <w:pPr>
        <w:pStyle w:val="2"/>
        <w:spacing w:before="156" w:after="156"/>
        <w:ind w:firstLine="361"/>
      </w:pPr>
      <w:bookmarkStart w:id="19" w:name="_Toc214550077"/>
      <w:r>
        <w:rPr>
          <w:rFonts w:hint="eastAsia"/>
        </w:rPr>
        <w:t>其他参数</w:t>
      </w:r>
      <w:bookmarkEnd w:id="19"/>
    </w:p>
    <w:p w14:paraId="5BFF2041" w14:textId="047B5FC2" w:rsidR="00D56B9F" w:rsidRPr="00E9150B" w:rsidRDefault="0087383A" w:rsidP="00810ADB">
      <w:pPr>
        <w:pStyle w:val="10"/>
        <w:spacing w:before="312" w:after="156"/>
      </w:pPr>
      <w:bookmarkStart w:id="20" w:name="_Toc214550078"/>
      <w:r>
        <w:rPr>
          <w:rFonts w:hint="eastAsia"/>
        </w:rPr>
        <w:lastRenderedPageBreak/>
        <w:t>材料特性及计算说明</w:t>
      </w:r>
      <w:bookmarkEnd w:id="20"/>
    </w:p>
    <w:p w14:paraId="305A01CC" w14:textId="7FEE3287" w:rsidR="000C4A5E" w:rsidRDefault="0087383A" w:rsidP="00810ADB">
      <w:pPr>
        <w:pStyle w:val="2"/>
        <w:spacing w:before="156" w:after="156"/>
        <w:ind w:firstLine="361"/>
      </w:pPr>
      <w:bookmarkStart w:id="21" w:name="_Toc214550079"/>
      <w:r>
        <w:rPr>
          <w:rFonts w:hint="eastAsia"/>
        </w:rPr>
        <w:t>材料特性</w:t>
      </w:r>
      <w:bookmarkEnd w:id="21"/>
    </w:p>
    <w:p w14:paraId="7F57036B" w14:textId="77777777" w:rsidR="00D21A44" w:rsidRDefault="00D21A44" w:rsidP="00D21A44">
      <w:pPr>
        <w:pStyle w:val="0"/>
        <w:numPr>
          <w:ilvl w:val="0"/>
          <w:numId w:val="9"/>
        </w:numPr>
        <w:ind w:firstLineChars="0"/>
      </w:pPr>
      <w:r w:rsidRPr="00EB24B0">
        <w:rPr>
          <w:rFonts w:hint="eastAsia"/>
        </w:rPr>
        <w:t>贝雷架</w:t>
      </w:r>
      <w:r>
        <w:rPr>
          <w:rFonts w:hint="eastAsia"/>
        </w:rPr>
        <w:t>（</w:t>
      </w:r>
      <w:r>
        <w:rPr>
          <w:rFonts w:hint="eastAsia"/>
        </w:rPr>
        <w:t>1</w:t>
      </w:r>
      <w:r w:rsidRPr="00EB24B0">
        <w:t>6Mn</w:t>
      </w:r>
      <w:r>
        <w:rPr>
          <w:rFonts w:hint="eastAsia"/>
        </w:rPr>
        <w:t>）</w:t>
      </w:r>
    </w:p>
    <w:p w14:paraId="482B1E93" w14:textId="77777777" w:rsidR="00D21A44" w:rsidRPr="00823572" w:rsidRDefault="00D21A44" w:rsidP="00D21A44">
      <w:pPr>
        <w:pStyle w:val="0"/>
        <w:ind w:firstLine="480"/>
      </w:pPr>
      <w:r>
        <w:t>贝雷梁结构的容许轴力弦杆</w:t>
      </w:r>
      <w:r>
        <w:t>560kN</w:t>
      </w:r>
      <w:r>
        <w:t>，竖杆</w:t>
      </w:r>
      <w:r>
        <w:t>210kN</w:t>
      </w:r>
      <w:r>
        <w:t>，斜杆</w:t>
      </w:r>
      <w:r>
        <w:t>171kN</w:t>
      </w:r>
      <w:r>
        <w:rPr>
          <w:rFonts w:hint="eastAsia"/>
        </w:rPr>
        <w:t>。</w:t>
      </w:r>
    </w:p>
    <w:p w14:paraId="04B65064" w14:textId="58982E97" w:rsidR="00D21A44" w:rsidRDefault="00D21A44" w:rsidP="00D21A44">
      <w:pPr>
        <w:pStyle w:val="0"/>
        <w:numPr>
          <w:ilvl w:val="0"/>
          <w:numId w:val="9"/>
        </w:numPr>
        <w:ind w:firstLineChars="0"/>
      </w:pPr>
      <w:bookmarkStart w:id="22" w:name="_Hlk39049374"/>
      <w:r>
        <w:rPr>
          <w:rFonts w:hint="eastAsia"/>
        </w:rPr>
        <w:t>钢材强度设计值</w:t>
      </w:r>
      <w:bookmarkEnd w:id="22"/>
    </w:p>
    <w:p w14:paraId="60D00160" w14:textId="685D266E" w:rsidR="00D21A44" w:rsidRDefault="00D21A44" w:rsidP="00D21A44">
      <w:pPr>
        <w:pStyle w:val="0"/>
        <w:ind w:left="480" w:firstLineChars="0" w:firstLine="0"/>
      </w:pPr>
      <w:r>
        <w:rPr>
          <w:rFonts w:hint="eastAsia"/>
        </w:rPr>
        <w:t>Q235</w:t>
      </w:r>
      <w:r>
        <w:rPr>
          <w:rFonts w:hint="eastAsia"/>
        </w:rPr>
        <w:t>：</w:t>
      </w:r>
    </w:p>
    <w:p w14:paraId="6136C559" w14:textId="77777777" w:rsidR="00D21A44" w:rsidRDefault="00D21A44" w:rsidP="00D21A44">
      <w:pPr>
        <w:pStyle w:val="0"/>
        <w:ind w:firstLine="480"/>
      </w:pPr>
      <w:bookmarkStart w:id="23" w:name="_Hlk39049379"/>
      <m:oMath>
        <m:r>
          <w:rPr>
            <w:rFonts w:ascii="Cambria Math"/>
          </w:rPr>
          <m:t>δ</m:t>
        </m:r>
        <m:r>
          <w:rPr>
            <w:rFonts w:ascii="Cambria Math"/>
          </w:rPr>
          <m:t>≤</m:t>
        </m:r>
        <m:r>
          <w:rPr>
            <w:rFonts w:ascii="Cambria Math"/>
          </w:rPr>
          <m:t>16</m:t>
        </m:r>
        <m:r>
          <m:rPr>
            <m:nor/>
          </m:rPr>
          <w:rPr>
            <w:rFonts w:ascii="Cambria Math"/>
          </w:rPr>
          <m:t>mm</m:t>
        </m:r>
      </m:oMath>
      <w:r>
        <w:rPr>
          <w:rFonts w:hint="eastAsia"/>
        </w:rPr>
        <w:t>：抗拉、抗压和抗弯</w:t>
      </w:r>
      <m:oMath>
        <m:r>
          <w:rPr>
            <w:rFonts w:ascii="Cambria Math"/>
          </w:rPr>
          <m:t>f=215</m:t>
        </m:r>
        <m:r>
          <m:rPr>
            <m:nor/>
          </m:rPr>
          <w:rPr>
            <w:rFonts w:ascii="Cambria Math"/>
          </w:rPr>
          <m:t>MPa</m:t>
        </m:r>
      </m:oMath>
      <w:r>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=125</m:t>
        </m:r>
        <m:r>
          <m:rPr>
            <m:nor/>
          </m:rPr>
          <w:rPr>
            <w:rFonts w:ascii="Cambria Math"/>
          </w:rPr>
          <m:t>MPa</m:t>
        </m:r>
      </m:oMath>
    </w:p>
    <w:bookmarkEnd w:id="23"/>
    <w:p w14:paraId="0D3DC9F1" w14:textId="77777777" w:rsidR="00D21A44" w:rsidRDefault="00D21A44" w:rsidP="00D21A44">
      <w:pPr>
        <w:pStyle w:val="0"/>
        <w:ind w:firstLine="480"/>
      </w:pPr>
      <m:oMath>
        <m:r>
          <w:rPr>
            <w:rFonts w:ascii="Cambria Math"/>
          </w:rPr>
          <m:t>16&lt;δ</m:t>
        </m:r>
        <m:r>
          <w:rPr>
            <w:rFonts w:ascii="Cambria Math"/>
          </w:rPr>
          <m:t>≤</m:t>
        </m:r>
        <m:r>
          <w:rPr>
            <w:rFonts w:ascii="Cambria Math"/>
          </w:rPr>
          <m:t>40</m:t>
        </m:r>
        <m:r>
          <m:rPr>
            <m:nor/>
          </m:rPr>
          <w:rPr>
            <w:rFonts w:ascii="Cambria Math"/>
          </w:rPr>
          <m:t>mm</m:t>
        </m:r>
      </m:oMath>
      <w:r>
        <w:rPr>
          <w:rFonts w:hint="eastAsia"/>
        </w:rPr>
        <w:t>：抗拉、抗压和抗弯</w:t>
      </w:r>
      <m:oMath>
        <m:r>
          <w:rPr>
            <w:rFonts w:ascii="Cambria Math"/>
          </w:rPr>
          <m:t>f=205</m:t>
        </m:r>
        <m:r>
          <m:rPr>
            <m:nor/>
          </m:rPr>
          <w:rPr>
            <w:rFonts w:ascii="Cambria Math"/>
          </w:rPr>
          <m:t>MPa</m:t>
        </m:r>
      </m:oMath>
      <w:r>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=120</m:t>
        </m:r>
        <m:r>
          <m:rPr>
            <m:nor/>
          </m:rPr>
          <w:rPr>
            <w:rFonts w:ascii="Cambria Math"/>
          </w:rPr>
          <m:t>MPa</m:t>
        </m:r>
      </m:oMath>
    </w:p>
    <w:p w14:paraId="0CA66DB6" w14:textId="29D47F8E" w:rsidR="00D21A44" w:rsidRPr="00F96773" w:rsidRDefault="00D21A44" w:rsidP="00D21A44">
      <w:pPr>
        <w:pStyle w:val="0"/>
        <w:ind w:firstLine="480"/>
      </w:pPr>
      <w:r w:rsidRPr="00F96773">
        <w:rPr>
          <w:rFonts w:hint="eastAsia"/>
        </w:rPr>
        <w:t>弹性模量</w:t>
      </w:r>
      <m:oMath>
        <m:r>
          <w:rPr>
            <w:rFonts w:ascii="Cambria Math"/>
          </w:rPr>
          <m:t>E=</m:t>
        </m:r>
        <m:r>
          <m:rPr>
            <m:nor/>
          </m:rPr>
          <w:rPr>
            <w:rFonts w:ascii="Cambria Math"/>
          </w:rPr>
          <m:t>206</m:t>
        </m:r>
        <m:r>
          <m:rPr>
            <m:sty m:val="p"/>
          </m:rPr>
          <w:rPr>
            <w:rFonts w:ascii="Cambria Math"/>
          </w:rPr>
          <m:t>×</m:t>
        </m:r>
        <m:r>
          <m:rPr>
            <m:sty m:val="p"/>
          </m:rPr>
          <w:rPr>
            <w:rFonts w:ascii="Cambria Math"/>
          </w:rPr>
          <m:t>1</m:t>
        </m:r>
        <m:sSup>
          <m:sSupPr>
            <m:ctrlPr>
              <w:rPr>
                <w:rFonts w:ascii="Cambria Math" w:hAnsi="Cambria Math"/>
              </w:rPr>
            </m:ctrlPr>
          </m:sSupPr>
          <m:e>
            <m:r>
              <m:rPr>
                <m:sty m:val="p"/>
              </m:rPr>
              <w:rPr>
                <w:rFonts w:ascii="Cambria Math"/>
              </w:rPr>
              <m:t>0</m:t>
            </m:r>
          </m:e>
          <m:sup>
            <m:r>
              <w:rPr>
                <w:rFonts w:ascii="Cambria Math"/>
              </w:rPr>
              <m:t>3</m:t>
            </m:r>
            <m:ctrlPr>
              <w:rPr>
                <w:rFonts w:ascii="Cambria Math" w:hAnsi="Cambria Math"/>
                <w:i/>
              </w:rPr>
            </m:ctrlPr>
          </m:sup>
        </m:sSup>
        <m:r>
          <m:rPr>
            <m:nor/>
          </m:rPr>
          <w:rPr>
            <w:rFonts w:ascii="Cambria Math"/>
          </w:rPr>
          <m:t>MPa</m:t>
        </m:r>
      </m:oMath>
    </w:p>
    <w:p w14:paraId="41FFFDE4" w14:textId="650EDE36" w:rsidR="00D21A44" w:rsidRPr="00F96773" w:rsidRDefault="00D21A44" w:rsidP="00D21A44">
      <w:pPr>
        <w:pStyle w:val="0"/>
        <w:ind w:left="480" w:firstLineChars="0" w:firstLine="0"/>
      </w:pPr>
      <w:r w:rsidRPr="00F96773">
        <w:rPr>
          <w:rFonts w:hint="eastAsia"/>
        </w:rPr>
        <w:t>Q355</w:t>
      </w:r>
      <w:r w:rsidRPr="00F96773">
        <w:rPr>
          <w:rFonts w:hint="eastAsia"/>
        </w:rPr>
        <w:t>：</w:t>
      </w:r>
    </w:p>
    <w:p w14:paraId="6C770B3F" w14:textId="1F165BF5" w:rsidR="00F96773" w:rsidRDefault="00F96773" w:rsidP="00F96773">
      <w:pPr>
        <w:pStyle w:val="0"/>
        <w:ind w:firstLine="480"/>
      </w:pPr>
      <m:oMath>
        <m:r>
          <w:rPr>
            <w:rFonts w:ascii="Cambria Math"/>
          </w:rPr>
          <m:t>δ</m:t>
        </m:r>
        <m:r>
          <w:rPr>
            <w:rFonts w:ascii="Cambria Math"/>
          </w:rPr>
          <m:t>≤</m:t>
        </m:r>
        <m:r>
          <w:rPr>
            <w:rFonts w:ascii="Cambria Math"/>
          </w:rPr>
          <m:t>16</m:t>
        </m:r>
        <m:r>
          <m:rPr>
            <m:nor/>
          </m:rPr>
          <w:rPr>
            <w:rFonts w:ascii="Cambria Math"/>
          </w:rPr>
          <m:t>mm</m:t>
        </m:r>
      </m:oMath>
      <w:r>
        <w:rPr>
          <w:rFonts w:hint="eastAsia"/>
        </w:rPr>
        <w:t>：抗拉、抗压和抗弯</w:t>
      </w:r>
      <m:oMath>
        <m:r>
          <w:rPr>
            <w:rFonts w:ascii="Cambria Math"/>
          </w:rPr>
          <m:t>f=305</m:t>
        </m:r>
        <m:r>
          <m:rPr>
            <m:nor/>
          </m:rPr>
          <w:rPr>
            <w:rFonts w:ascii="Cambria Math"/>
          </w:rPr>
          <m:t>MPa</m:t>
        </m:r>
      </m:oMath>
      <w:r>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=175</m:t>
        </m:r>
        <m:r>
          <m:rPr>
            <m:nor/>
          </m:rPr>
          <w:rPr>
            <w:rFonts w:ascii="Cambria Math"/>
          </w:rPr>
          <m:t>MPa</m:t>
        </m:r>
      </m:oMath>
    </w:p>
    <w:p w14:paraId="2DF74FDF" w14:textId="046F4B8D" w:rsidR="00F96773" w:rsidRDefault="00F96773" w:rsidP="00F96773">
      <w:pPr>
        <w:pStyle w:val="0"/>
        <w:ind w:firstLine="480"/>
      </w:pPr>
      <m:oMath>
        <m:r>
          <w:rPr>
            <w:rFonts w:ascii="Cambria Math"/>
          </w:rPr>
          <m:t>16&lt;δ</m:t>
        </m:r>
        <m:r>
          <w:rPr>
            <w:rFonts w:ascii="Cambria Math"/>
          </w:rPr>
          <m:t>≤</m:t>
        </m:r>
        <m:r>
          <w:rPr>
            <w:rFonts w:ascii="Cambria Math"/>
          </w:rPr>
          <m:t>40</m:t>
        </m:r>
        <m:r>
          <m:rPr>
            <m:nor/>
          </m:rPr>
          <w:rPr>
            <w:rFonts w:ascii="Cambria Math"/>
          </w:rPr>
          <m:t>mm</m:t>
        </m:r>
      </m:oMath>
      <w:r>
        <w:rPr>
          <w:rFonts w:hint="eastAsia"/>
        </w:rPr>
        <w:t>：抗拉、抗压和抗弯</w:t>
      </w:r>
      <m:oMath>
        <m:r>
          <w:rPr>
            <w:rFonts w:ascii="Cambria Math"/>
          </w:rPr>
          <m:t>f=295</m:t>
        </m:r>
        <m:r>
          <m:rPr>
            <m:nor/>
          </m:rPr>
          <w:rPr>
            <w:rFonts w:ascii="Cambria Math"/>
          </w:rPr>
          <m:t>MPa</m:t>
        </m:r>
      </m:oMath>
      <w:r>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=170</m:t>
        </m:r>
        <m:r>
          <m:rPr>
            <m:nor/>
          </m:rPr>
          <w:rPr>
            <w:rFonts w:ascii="Cambria Math"/>
          </w:rPr>
          <m:t>MPa</m:t>
        </m:r>
      </m:oMath>
    </w:p>
    <w:p w14:paraId="16E4B4A0" w14:textId="4504DDFA" w:rsidR="00D21A44" w:rsidRPr="00D21A44" w:rsidRDefault="00F96773" w:rsidP="00F96773">
      <w:pPr>
        <w:pStyle w:val="0"/>
        <w:ind w:firstLine="480"/>
      </w:pPr>
      <w:r w:rsidRPr="00F96773">
        <w:rPr>
          <w:rFonts w:hint="eastAsia"/>
        </w:rPr>
        <w:t>弹性模量</w:t>
      </w:r>
      <m:oMath>
        <m:r>
          <w:rPr>
            <w:rFonts w:ascii="Cambria Math"/>
          </w:rPr>
          <m:t>E=</m:t>
        </m:r>
        <m:r>
          <m:rPr>
            <m:nor/>
          </m:rPr>
          <w:rPr>
            <w:rFonts w:ascii="Cambria Math"/>
          </w:rPr>
          <m:t>206</m:t>
        </m:r>
        <m:r>
          <m:rPr>
            <m:sty m:val="p"/>
          </m:rPr>
          <w:rPr>
            <w:rFonts w:ascii="Cambria Math"/>
          </w:rPr>
          <m:t>×</m:t>
        </m:r>
        <m:r>
          <m:rPr>
            <m:sty m:val="p"/>
          </m:rPr>
          <w:rPr>
            <w:rFonts w:ascii="Cambria Math"/>
          </w:rPr>
          <m:t>1</m:t>
        </m:r>
        <m:sSup>
          <m:sSupPr>
            <m:ctrlPr>
              <w:rPr>
                <w:rFonts w:ascii="Cambria Math" w:hAnsi="Cambria Math"/>
              </w:rPr>
            </m:ctrlPr>
          </m:sSupPr>
          <m:e>
            <m:r>
              <m:rPr>
                <m:sty m:val="p"/>
              </m:rPr>
              <w:rPr>
                <w:rFonts w:ascii="Cambria Math"/>
              </w:rPr>
              <m:t>0</m:t>
            </m:r>
          </m:e>
          <m:sup>
            <m:r>
              <w:rPr>
                <w:rFonts w:ascii="Cambria Math"/>
              </w:rPr>
              <m:t>3</m:t>
            </m:r>
            <m:ctrlPr>
              <w:rPr>
                <w:rFonts w:ascii="Cambria Math" w:hAnsi="Cambria Math"/>
                <w:i/>
              </w:rPr>
            </m:ctrlPr>
          </m:sup>
        </m:sSup>
        <m:r>
          <m:rPr>
            <m:nor/>
          </m:rPr>
          <w:rPr>
            <w:rFonts w:ascii="Cambria Math"/>
          </w:rPr>
          <m:t>MPa</m:t>
        </m:r>
      </m:oMath>
    </w:p>
    <w:p w14:paraId="25029716" w14:textId="4AFAE9B5" w:rsidR="00AF34F3" w:rsidRDefault="00AF34F3" w:rsidP="00CC502B">
      <w:pPr>
        <w:pStyle w:val="0"/>
        <w:numPr>
          <w:ilvl w:val="0"/>
          <w:numId w:val="9"/>
        </w:numPr>
        <w:ind w:firstLineChars="0"/>
      </w:pPr>
      <w:r>
        <w:rPr>
          <w:rFonts w:hint="eastAsia"/>
        </w:rPr>
        <w:t>方木：</w:t>
      </w:r>
      <m:oMath>
        <m:sSub>
          <m:sSubPr>
            <m:ctrlPr>
              <w:rPr>
                <w:rFonts w:ascii="Cambria Math" w:hAnsi="Cambria Math"/>
                <w:i/>
              </w:rPr>
            </m:ctrlPr>
          </m:sSubPr>
          <m:e>
            <m:r>
              <w:rPr>
                <w:rFonts w:ascii="Cambria Math"/>
              </w:rPr>
              <m:t>f</m:t>
            </m:r>
          </m:e>
          <m:sub>
            <m:r>
              <w:rPr>
                <w:rFonts w:ascii="Cambria Math"/>
              </w:rPr>
              <m:t>m</m:t>
            </m:r>
          </m:sub>
        </m:sSub>
        <m:r>
          <w:rPr>
            <w:rFonts w:ascii="Cambria Math"/>
          </w:rPr>
          <m:t>=10</m:t>
        </m:r>
        <m:r>
          <m:rPr>
            <m:nor/>
          </m:rPr>
          <w:rPr>
            <w:rFonts w:ascii="Cambria Math"/>
          </w:rPr>
          <m:t>MPa</m:t>
        </m:r>
      </m:oMath>
      <w:r>
        <w:rPr>
          <w:rFonts w:hint="eastAsia"/>
        </w:rPr>
        <w:t>，挠度允许变形值</w:t>
      </w:r>
      <m:oMath>
        <m:r>
          <w:rPr>
            <w:rFonts w:ascii="Cambria Math"/>
          </w:rPr>
          <m:t>f=L/400</m:t>
        </m:r>
      </m:oMath>
      <w:r>
        <w:rPr>
          <w:rFonts w:hint="eastAsia"/>
        </w:rPr>
        <w:t>，</w:t>
      </w:r>
      <m:oMath>
        <m:r>
          <w:rPr>
            <w:rFonts w:ascii="Cambria Math"/>
          </w:rPr>
          <m:t>E=9000</m:t>
        </m:r>
        <m:r>
          <m:rPr>
            <m:nor/>
          </m:rPr>
          <w:rPr>
            <w:rFonts w:ascii="Cambria Math"/>
          </w:rPr>
          <m:t>MPa</m:t>
        </m:r>
      </m:oMath>
    </w:p>
    <w:p w14:paraId="6F6AF823" w14:textId="2E024C8C" w:rsidR="00AF34F3" w:rsidRDefault="00AF34F3" w:rsidP="00CC502B">
      <w:pPr>
        <w:pStyle w:val="0"/>
        <w:numPr>
          <w:ilvl w:val="0"/>
          <w:numId w:val="9"/>
        </w:numPr>
        <w:ind w:firstLineChars="0"/>
      </w:pPr>
      <w:r>
        <w:rPr>
          <w:rFonts w:hint="eastAsia"/>
        </w:rPr>
        <w:t>竹胶板：</w:t>
      </w:r>
      <m:oMath>
        <m:sSub>
          <m:sSubPr>
            <m:ctrlPr>
              <w:rPr>
                <w:rFonts w:ascii="Cambria Math" w:hAnsi="Cambria Math"/>
                <w:i/>
              </w:rPr>
            </m:ctrlPr>
          </m:sSubPr>
          <m:e>
            <m:r>
              <w:rPr>
                <w:rFonts w:ascii="Cambria Math"/>
              </w:rPr>
              <m:t>f</m:t>
            </m:r>
          </m:e>
          <m:sub>
            <m:r>
              <w:rPr>
                <w:rFonts w:ascii="Cambria Math"/>
              </w:rPr>
              <m:t>m</m:t>
            </m:r>
          </m:sub>
        </m:sSub>
        <m:r>
          <w:rPr>
            <w:rFonts w:ascii="Cambria Math"/>
          </w:rPr>
          <m:t>=30</m:t>
        </m:r>
        <m:r>
          <m:rPr>
            <m:nor/>
          </m:rPr>
          <w:rPr>
            <w:rFonts w:ascii="Cambria Math"/>
          </w:rPr>
          <m:t>MPa</m:t>
        </m:r>
      </m:oMath>
      <w:r>
        <w:rPr>
          <w:rFonts w:hint="eastAsia"/>
        </w:rPr>
        <w:t>，挠度允许变形值</w:t>
      </w:r>
      <m:oMath>
        <m:r>
          <w:rPr>
            <w:rFonts w:ascii="Cambria Math"/>
          </w:rPr>
          <m:t>f=L/400</m:t>
        </m:r>
      </m:oMath>
      <w:r>
        <w:rPr>
          <w:rFonts w:hint="eastAsia"/>
        </w:rPr>
        <w:t>，</w:t>
      </w:r>
      <m:oMath>
        <m:r>
          <w:rPr>
            <w:rFonts w:ascii="Cambria Math"/>
          </w:rPr>
          <m:t>E=5000</m:t>
        </m:r>
        <m:r>
          <m:rPr>
            <m:nor/>
          </m:rPr>
          <w:rPr>
            <w:rFonts w:ascii="Cambria Math"/>
          </w:rPr>
          <m:t>MPa</m:t>
        </m:r>
      </m:oMath>
    </w:p>
    <w:p w14:paraId="7EF573F8" w14:textId="3C3DACF8" w:rsidR="00710107" w:rsidRPr="00710107" w:rsidRDefault="00710107" w:rsidP="00710107">
      <w:pPr>
        <w:pStyle w:val="0"/>
        <w:ind w:firstLine="480"/>
      </w:pPr>
      <w:r w:rsidRPr="00710107">
        <w:rPr>
          <w:rFonts w:hint="eastAsia"/>
        </w:rPr>
        <w:t>{Material_Properties_Paste_Here}</w:t>
      </w:r>
    </w:p>
    <w:p w14:paraId="11F638E1" w14:textId="23A0341F" w:rsidR="00710107" w:rsidRDefault="00710107" w:rsidP="00CC502B">
      <w:pPr>
        <w:pStyle w:val="0"/>
        <w:numPr>
          <w:ilvl w:val="0"/>
          <w:numId w:val="9"/>
        </w:numPr>
        <w:ind w:firstLineChars="0"/>
      </w:pPr>
      <w:r>
        <w:t>8.8</w:t>
      </w:r>
      <w:r>
        <w:rPr>
          <w:rFonts w:hint="eastAsia"/>
        </w:rPr>
        <w:t>级</w:t>
      </w:r>
      <w:r>
        <w:rPr>
          <w:rFonts w:hint="eastAsia"/>
        </w:rPr>
        <w:t>M</w:t>
      </w:r>
      <w:r>
        <w:t>24</w:t>
      </w:r>
      <w:r>
        <w:rPr>
          <w:rFonts w:hint="eastAsia"/>
        </w:rPr>
        <w:t>普通螺栓强度设计值</w:t>
      </w:r>
    </w:p>
    <w:p w14:paraId="07178A9B" w14:textId="77777777" w:rsidR="00710107" w:rsidRPr="00710107" w:rsidRDefault="00710107" w:rsidP="00710107">
      <w:pPr>
        <w:pStyle w:val="0"/>
        <w:ind w:firstLine="480"/>
      </w:pPr>
      <w:r>
        <w:rPr>
          <w:rFonts w:hint="eastAsia"/>
        </w:rPr>
        <w:t>抗拉强度</w:t>
      </w:r>
      <m:oMath>
        <m:sSubSup>
          <m:sSubSupPr>
            <m:ctrlPr>
              <w:rPr>
                <w:rFonts w:ascii="Cambria Math" w:hAnsi="Cambria Math"/>
                <w:i/>
              </w:rPr>
            </m:ctrlPr>
          </m:sSubSupPr>
          <m:e>
            <m:r>
              <w:rPr>
                <w:rFonts w:ascii="Cambria Math" w:hAnsi="Cambria Math"/>
              </w:rPr>
              <m:t>f</m:t>
            </m:r>
          </m:e>
          <m:sub>
            <m:r>
              <w:rPr>
                <w:rFonts w:ascii="Cambria Math" w:hAnsi="Cambria Math"/>
              </w:rPr>
              <m:t>t</m:t>
            </m:r>
          </m:sub>
          <m:sup>
            <m:r>
              <w:rPr>
                <w:rFonts w:ascii="Cambria Math" w:hAnsi="Cambria Math"/>
              </w:rPr>
              <m:t>b</m:t>
            </m:r>
          </m:sup>
        </m:sSubSup>
        <m:r>
          <w:rPr>
            <w:rFonts w:ascii="Cambria Math" w:hAnsi="Cambria Math"/>
          </w:rPr>
          <m:t>=400Mpa</m:t>
        </m:r>
      </m:oMath>
      <w:r>
        <w:rPr>
          <w:rFonts w:hint="eastAsia"/>
        </w:rPr>
        <w:t>，抗剪强度</w:t>
      </w:r>
      <m:oMath>
        <m:sSubSup>
          <m:sSubSupPr>
            <m:ctrlPr>
              <w:rPr>
                <w:rFonts w:ascii="Cambria Math" w:hAnsi="Cambria Math"/>
                <w:i/>
              </w:rPr>
            </m:ctrlPr>
          </m:sSubSupPr>
          <m:e>
            <m:r>
              <w:rPr>
                <w:rFonts w:ascii="Cambria Math" w:hAnsi="Cambria Math"/>
              </w:rPr>
              <m:t>f</m:t>
            </m:r>
          </m:e>
          <m:sub>
            <m:r>
              <w:rPr>
                <w:rFonts w:ascii="Cambria Math" w:hAnsi="Cambria Math"/>
              </w:rPr>
              <m:t>v</m:t>
            </m:r>
          </m:sub>
          <m:sup>
            <m:r>
              <w:rPr>
                <w:rFonts w:ascii="Cambria Math" w:hAnsi="Cambria Math"/>
              </w:rPr>
              <m:t>b</m:t>
            </m:r>
          </m:sup>
        </m:sSubSup>
        <m:r>
          <w:rPr>
            <w:rFonts w:ascii="Cambria Math" w:hAnsi="Cambria Math"/>
          </w:rPr>
          <m:t>=320Mpa</m:t>
        </m:r>
      </m:oMath>
    </w:p>
    <w:p w14:paraId="7A19E47F" w14:textId="4391A56D" w:rsidR="00710107" w:rsidRPr="00710107" w:rsidRDefault="00710107" w:rsidP="00710107">
      <w:pPr>
        <w:pStyle w:val="0"/>
        <w:ind w:firstLine="480"/>
      </w:pPr>
      <w:r>
        <w:rPr>
          <w:rFonts w:hint="eastAsia"/>
        </w:rPr>
        <w:t>抗拉承载力设计值</w:t>
      </w:r>
      <m:oMath>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b</m:t>
            </m:r>
          </m:sup>
        </m:sSubSup>
        <m:r>
          <w:rPr>
            <w:rFonts w:ascii="Cambria Math" w:hAnsi="Cambria Math"/>
          </w:rPr>
          <m:t>=181.0kN</m:t>
        </m:r>
      </m:oMath>
      <w:r>
        <w:rPr>
          <w:rFonts w:hint="eastAsia"/>
        </w:rPr>
        <w:t>，抗剪承载力设计值</w:t>
      </w:r>
      <m:oMath>
        <m:sSubSup>
          <m:sSubSupPr>
            <m:ctrlPr>
              <w:rPr>
                <w:rFonts w:ascii="Cambria Math" w:hAnsi="Cambria Math"/>
                <w:i/>
              </w:rPr>
            </m:ctrlPr>
          </m:sSubSupPr>
          <m:e>
            <m:r>
              <w:rPr>
                <w:rFonts w:ascii="Cambria Math" w:hAnsi="Cambria Math"/>
              </w:rPr>
              <m:t>N</m:t>
            </m:r>
          </m:e>
          <m:sub>
            <m:r>
              <w:rPr>
                <w:rFonts w:ascii="Cambria Math" w:hAnsi="Cambria Math"/>
              </w:rPr>
              <m:t>v</m:t>
            </m:r>
          </m:sub>
          <m:sup>
            <m:r>
              <w:rPr>
                <w:rFonts w:ascii="Cambria Math" w:hAnsi="Cambria Math"/>
              </w:rPr>
              <m:t>b</m:t>
            </m:r>
          </m:sup>
        </m:sSubSup>
        <m:r>
          <w:rPr>
            <w:rFonts w:ascii="Cambria Math" w:hAnsi="Cambria Math"/>
          </w:rPr>
          <m:t>=144.8kN</m:t>
        </m:r>
      </m:oMath>
    </w:p>
    <w:p w14:paraId="064E310D" w14:textId="4784F05B" w:rsidR="00710107" w:rsidRDefault="00710107" w:rsidP="00CC502B">
      <w:pPr>
        <w:pStyle w:val="0"/>
        <w:numPr>
          <w:ilvl w:val="0"/>
          <w:numId w:val="9"/>
        </w:numPr>
        <w:ind w:firstLineChars="0"/>
      </w:pPr>
      <w:r>
        <w:rPr>
          <w:rFonts w:hint="eastAsia"/>
        </w:rPr>
        <w:t>角焊缝强度设计值</w:t>
      </w:r>
    </w:p>
    <w:p w14:paraId="2F267FD6" w14:textId="31C48E9D" w:rsidR="00710107" w:rsidRDefault="00710107" w:rsidP="00710107">
      <w:pPr>
        <w:pStyle w:val="0"/>
        <w:ind w:firstLine="480"/>
      </w:pPr>
      <w:r>
        <w:rPr>
          <w:rFonts w:hint="eastAsia"/>
        </w:rPr>
        <w:t>自动焊、半自动焊和</w:t>
      </w:r>
      <w:r>
        <w:rPr>
          <w:rFonts w:hint="eastAsia"/>
        </w:rPr>
        <w:t>E43</w:t>
      </w:r>
      <w:r>
        <w:rPr>
          <w:rFonts w:hint="eastAsia"/>
        </w:rPr>
        <w:t>型焊条手工焊：</w:t>
      </w:r>
    </w:p>
    <w:p w14:paraId="28A3B999" w14:textId="3EF7C77D" w:rsidR="00710107" w:rsidRPr="00710107" w:rsidRDefault="00710107" w:rsidP="00710107">
      <w:pPr>
        <w:pStyle w:val="0"/>
        <w:ind w:firstLine="480"/>
        <w:rPr>
          <w:iCs/>
        </w:rPr>
      </w:pPr>
      <w:r>
        <w:rPr>
          <w:rFonts w:hint="eastAsia"/>
        </w:rPr>
        <w:t>抗拉、抗压和抗剪：</w:t>
      </w:r>
      <m:oMath>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w</m:t>
            </m:r>
          </m:sup>
        </m:sSubSup>
        <m:r>
          <m:rPr>
            <m:sty m:val="p"/>
          </m:rPr>
          <w:rPr>
            <w:rFonts w:ascii="Cambria Math" w:hAnsi="Cambria Math"/>
          </w:rPr>
          <m:t>=160</m:t>
        </m:r>
        <m:r>
          <w:rPr>
            <w:rFonts w:ascii="Cambria Math" w:hAnsi="Cambria Math"/>
          </w:rPr>
          <m:t>Mpa</m:t>
        </m:r>
      </m:oMath>
    </w:p>
    <w:p w14:paraId="434F71AB" w14:textId="38178F46" w:rsidR="00AF34F3" w:rsidRPr="00AF34F3" w:rsidRDefault="00AF34F3" w:rsidP="00AF34F3">
      <w:pPr>
        <w:pStyle w:val="0"/>
        <w:numPr>
          <w:ilvl w:val="0"/>
          <w:numId w:val="9"/>
        </w:numPr>
        <w:ind w:firstLineChars="0"/>
      </w:pPr>
      <w:r w:rsidRPr="00AF34F3">
        <w:rPr>
          <w:rFonts w:hint="eastAsia"/>
        </w:rPr>
        <w:t>计算模板、支架的刚度要求（验算支架的刚度时，其变形值不得超过下列数值）：</w:t>
      </w:r>
    </w:p>
    <w:p w14:paraId="59C87E7E" w14:textId="77777777" w:rsidR="00AF34F3" w:rsidRPr="00AF34F3" w:rsidRDefault="00AF34F3" w:rsidP="00AF34F3">
      <w:pPr>
        <w:pStyle w:val="0"/>
        <w:ind w:firstLine="480"/>
      </w:pPr>
      <w:r w:rsidRPr="00AF34F3">
        <w:rPr>
          <w:rFonts w:hint="eastAsia"/>
        </w:rPr>
        <w:t>（</w:t>
      </w:r>
      <w:r w:rsidRPr="00AF34F3">
        <w:rPr>
          <w:rFonts w:hint="eastAsia"/>
        </w:rPr>
        <w:t>1</w:t>
      </w:r>
      <w:r w:rsidRPr="00AF34F3">
        <w:rPr>
          <w:rFonts w:hint="eastAsia"/>
        </w:rPr>
        <w:t>）支架、纵梁受载后挠曲的杆件，其弹性挠度为相应结构跨度的</w:t>
      </w:r>
      <w:r w:rsidRPr="00AF34F3">
        <w:rPr>
          <w:rFonts w:hint="eastAsia"/>
        </w:rPr>
        <w:t>1</w:t>
      </w:r>
      <w:r w:rsidRPr="00AF34F3">
        <w:rPr>
          <w:rFonts w:hint="eastAsia"/>
        </w:rPr>
        <w:t>／</w:t>
      </w:r>
      <w:r w:rsidRPr="00AF34F3">
        <w:rPr>
          <w:rFonts w:hint="eastAsia"/>
        </w:rPr>
        <w:t>400</w:t>
      </w:r>
      <w:r w:rsidRPr="00AF34F3">
        <w:rPr>
          <w:rFonts w:hint="eastAsia"/>
        </w:rPr>
        <w:t>；</w:t>
      </w:r>
    </w:p>
    <w:p w14:paraId="0F30F2D7" w14:textId="00F4A75A" w:rsidR="001A13DA" w:rsidRPr="00AF34F3" w:rsidRDefault="00AF34F3" w:rsidP="001A13DA">
      <w:pPr>
        <w:pStyle w:val="0"/>
        <w:ind w:firstLine="480"/>
      </w:pPr>
      <w:r w:rsidRPr="00AF34F3">
        <w:rPr>
          <w:rFonts w:hint="eastAsia"/>
        </w:rPr>
        <w:t>（</w:t>
      </w:r>
      <w:r w:rsidRPr="00AF34F3">
        <w:rPr>
          <w:rFonts w:hint="eastAsia"/>
        </w:rPr>
        <w:t>2</w:t>
      </w:r>
      <w:r w:rsidRPr="00AF34F3">
        <w:rPr>
          <w:rFonts w:hint="eastAsia"/>
        </w:rPr>
        <w:t>）悬臂端挠度不宜大于悬臂端长度的</w:t>
      </w:r>
      <w:r w:rsidRPr="00AF34F3">
        <w:rPr>
          <w:rFonts w:hint="eastAsia"/>
        </w:rPr>
        <w:t>1</w:t>
      </w:r>
      <w:r w:rsidRPr="00AF34F3">
        <w:rPr>
          <w:rFonts w:hint="eastAsia"/>
        </w:rPr>
        <w:t>／</w:t>
      </w:r>
      <w:r w:rsidRPr="00AF34F3">
        <w:rPr>
          <w:rFonts w:hint="eastAsia"/>
        </w:rPr>
        <w:t>250</w:t>
      </w:r>
      <w:r w:rsidRPr="00AF34F3">
        <w:rPr>
          <w:rFonts w:hint="eastAsia"/>
        </w:rPr>
        <w:t>。</w:t>
      </w:r>
    </w:p>
    <w:p w14:paraId="69769656" w14:textId="77A09021" w:rsidR="009D314D" w:rsidRDefault="009D314D" w:rsidP="009D314D">
      <w:pPr>
        <w:pStyle w:val="2"/>
        <w:spacing w:before="156" w:after="156"/>
      </w:pPr>
      <w:bookmarkStart w:id="24" w:name="_Toc214550080"/>
      <w:r>
        <w:rPr>
          <w:rFonts w:hint="eastAsia"/>
        </w:rPr>
        <w:t>计算说明</w:t>
      </w:r>
      <w:bookmarkEnd w:id="24"/>
    </w:p>
    <w:p w14:paraId="60273F98" w14:textId="77777777" w:rsidR="00AF34F3" w:rsidRPr="00FF3BCB" w:rsidRDefault="00AF34F3" w:rsidP="00AF34F3">
      <w:pPr>
        <w:widowControl/>
        <w:spacing w:line="360" w:lineRule="auto"/>
        <w:ind w:firstLineChars="200" w:firstLine="480"/>
        <w:rPr>
          <w:rFonts w:ascii="Times New Roman" w:eastAsia="宋体" w:hAnsi="Times New Roman" w:cs="Times New Roman"/>
          <w:sz w:val="24"/>
        </w:rPr>
      </w:pPr>
      <w:r w:rsidRPr="00FF3BCB">
        <w:rPr>
          <w:rFonts w:ascii="Times New Roman" w:eastAsia="宋体" w:hAnsi="Times New Roman" w:cs="Times New Roman" w:hint="eastAsia"/>
          <w:sz w:val="24"/>
        </w:rPr>
        <w:lastRenderedPageBreak/>
        <w:t>根据《公路桥涵设计通用规范》</w:t>
      </w:r>
      <w:r w:rsidRPr="00FF3BCB">
        <w:rPr>
          <w:rFonts w:ascii="Times New Roman" w:eastAsia="宋体" w:hAnsi="Times New Roman" w:cs="Times New Roman" w:hint="eastAsia"/>
          <w:sz w:val="24"/>
        </w:rPr>
        <w:t>JTG D60 -2015</w:t>
      </w:r>
      <w:r w:rsidRPr="00FF3BCB">
        <w:rPr>
          <w:rFonts w:ascii="Times New Roman" w:eastAsia="宋体" w:hAnsi="Times New Roman" w:cs="Times New Roman" w:hint="eastAsia"/>
          <w:sz w:val="24"/>
        </w:rPr>
        <w:t>中规定，结构按承载能力极限状态设计时，作用基本组合的效应设计值可按下式计算：</w:t>
      </w:r>
    </w:p>
    <w:p w14:paraId="5CBF9883" w14:textId="367F934B" w:rsidR="00AF34F3" w:rsidRPr="00FF3BCB" w:rsidRDefault="00000000" w:rsidP="00AF34F3">
      <w:pPr>
        <w:widowControl/>
        <w:spacing w:line="360" w:lineRule="auto"/>
        <w:jc w:val="center"/>
        <w:rPr>
          <w:rFonts w:ascii="Times New Roman" w:eastAsia="宋体" w:hAnsi="Times New Roman" w:cs="Times New Roman"/>
          <w:sz w:val="24"/>
        </w:rPr>
      </w:pPr>
      <m:oMathPara>
        <m:oMath>
          <m:sSub>
            <m:sSubPr>
              <m:ctrlPr>
                <w:rPr>
                  <w:rFonts w:ascii="Cambria Math" w:hAnsi="Cambria Math"/>
                  <w:i/>
                </w:rPr>
              </m:ctrlPr>
            </m:sSubPr>
            <m:e>
              <m:r>
                <w:rPr>
                  <w:rFonts w:ascii="Cambria Math"/>
                </w:rPr>
                <m:t>S</m:t>
              </m:r>
            </m:e>
            <m:sub>
              <m:r>
                <w:rPr>
                  <w:rFonts w:ascii="Cambria Math"/>
                </w:rPr>
                <m:t>ud</m:t>
              </m:r>
            </m:sub>
          </m:sSub>
          <m:r>
            <w:rPr>
              <w:rFonts w:ascii="Cambria Math"/>
            </w:rPr>
            <m:t>=</m:t>
          </m:r>
          <m:sSub>
            <m:sSubPr>
              <m:ctrlPr>
                <w:rPr>
                  <w:rFonts w:ascii="Cambria Math" w:hAnsi="Cambria Math"/>
                  <w:i/>
                </w:rPr>
              </m:ctrlPr>
            </m:sSubPr>
            <m:e>
              <m:r>
                <w:rPr>
                  <w:rFonts w:ascii="Cambria Math"/>
                </w:rPr>
                <m:t>γ</m:t>
              </m:r>
            </m:e>
            <m:sub>
              <m:r>
                <w:rPr>
                  <w:rFonts w:ascii="Cambria Math"/>
                </w:rPr>
                <m:t>0</m:t>
              </m:r>
            </m:sub>
          </m:sSub>
          <m:r>
            <w:rPr>
              <w:rFonts w:ascii="Cambria Math"/>
            </w:rPr>
            <m:t>S(</m:t>
          </m:r>
          <m:nary>
            <m:naryPr>
              <m:chr m:val="∑"/>
              <m:ctrlPr>
                <w:rPr>
                  <w:rFonts w:ascii="Cambria Math" w:hAnsi="Cambria Math"/>
                  <w:i/>
                </w:rPr>
              </m:ctrlPr>
            </m:naryPr>
            <m:sub>
              <m:r>
                <w:rPr>
                  <w:rFonts w:ascii="Cambria Math"/>
                </w:rPr>
                <m:t>i=1</m:t>
              </m:r>
            </m:sub>
            <m:sup>
              <m:r>
                <w:rPr>
                  <w:rFonts w:ascii="Cambria Math"/>
                </w:rPr>
                <m:t>m</m:t>
              </m:r>
            </m:sup>
            <m:e>
              <m:sSub>
                <m:sSubPr>
                  <m:ctrlPr>
                    <w:rPr>
                      <w:rFonts w:ascii="Cambria Math" w:hAnsi="Cambria Math"/>
                      <w:i/>
                    </w:rPr>
                  </m:ctrlPr>
                </m:sSubPr>
                <m:e>
                  <m:r>
                    <w:rPr>
                      <w:rFonts w:ascii="Cambria Math"/>
                    </w:rPr>
                    <m:t>γ</m:t>
                  </m:r>
                </m:e>
                <m:sub>
                  <m:r>
                    <w:rPr>
                      <w:rFonts w:ascii="Cambria Math"/>
                    </w:rPr>
                    <m:t>Gi</m:t>
                  </m:r>
                </m:sub>
              </m:sSub>
              <m:ctrlPr>
                <w:rPr>
                  <w:rFonts w:ascii="Cambria Math" w:hAnsi="Cambria Math" w:hint="eastAsia"/>
                  <w:i/>
                </w:rPr>
              </m:ctrlPr>
            </m:e>
          </m:nary>
          <m:sSub>
            <m:sSubPr>
              <m:ctrlPr>
                <w:rPr>
                  <w:rFonts w:ascii="Cambria Math" w:hAnsi="Cambria Math"/>
                  <w:i/>
                </w:rPr>
              </m:ctrlPr>
            </m:sSubPr>
            <m:e>
              <m:r>
                <w:rPr>
                  <w:rFonts w:ascii="Cambria Math"/>
                </w:rPr>
                <m:t>G</m:t>
              </m:r>
            </m:e>
            <m:sub>
              <m:r>
                <w:rPr>
                  <w:rFonts w:ascii="Cambria Math"/>
                </w:rPr>
                <m:t>ik</m:t>
              </m:r>
            </m:sub>
          </m:sSub>
          <m:r>
            <w:rPr>
              <w:rFonts w:ascii="Cambria Math"/>
            </w:rPr>
            <m:t>,</m:t>
          </m:r>
          <m:sSub>
            <m:sSubPr>
              <m:ctrlPr>
                <w:rPr>
                  <w:rFonts w:ascii="Cambria Math" w:hAnsi="Cambria Math"/>
                  <w:i/>
                </w:rPr>
              </m:ctrlPr>
            </m:sSubPr>
            <m:e>
              <m:r>
                <w:rPr>
                  <w:rFonts w:ascii="Cambria Math"/>
                </w:rPr>
                <m:t>γ</m:t>
              </m:r>
            </m:e>
            <m:sub>
              <m:r>
                <w:rPr>
                  <w:rFonts w:ascii="Cambria Math"/>
                </w:rPr>
                <m:t>Q1</m:t>
              </m:r>
            </m:sub>
          </m:sSub>
          <m:sSub>
            <m:sSubPr>
              <m:ctrlPr>
                <w:rPr>
                  <w:rFonts w:ascii="Cambria Math" w:hAnsi="Cambria Math"/>
                  <w:i/>
                </w:rPr>
              </m:ctrlPr>
            </m:sSubPr>
            <m:e>
              <m:r>
                <w:rPr>
                  <w:rFonts w:ascii="Cambria Math"/>
                </w:rPr>
                <m:t>γ</m:t>
              </m:r>
            </m:e>
            <m:sub>
              <m:r>
                <w:rPr>
                  <w:rFonts w:ascii="Cambria Math"/>
                </w:rPr>
                <m:t>L</m:t>
              </m:r>
            </m:sub>
          </m:sSub>
          <m:sSub>
            <m:sSubPr>
              <m:ctrlPr>
                <w:rPr>
                  <w:rFonts w:ascii="Cambria Math" w:hAnsi="Cambria Math"/>
                  <w:i/>
                </w:rPr>
              </m:ctrlPr>
            </m:sSubPr>
            <m:e>
              <m:r>
                <w:rPr>
                  <w:rFonts w:ascii="Cambria Math"/>
                </w:rPr>
                <m:t>Q</m:t>
              </m:r>
            </m:e>
            <m:sub>
              <m:r>
                <w:rPr>
                  <w:rFonts w:ascii="Cambria Math"/>
                </w:rPr>
                <m:t>1k</m:t>
              </m:r>
            </m:sub>
          </m:sSub>
          <m:r>
            <w:rPr>
              <w:rFonts w:ascii="Cambria Math"/>
            </w:rPr>
            <m:t>,</m:t>
          </m:r>
          <m:sSub>
            <m:sSubPr>
              <m:ctrlPr>
                <w:rPr>
                  <w:rFonts w:ascii="Cambria Math" w:hAnsi="Cambria Math"/>
                  <w:i/>
                </w:rPr>
              </m:ctrlPr>
            </m:sSubPr>
            <m:e>
              <m:r>
                <w:rPr>
                  <w:rFonts w:ascii="Cambria Math"/>
                </w:rPr>
                <m:t>ψ</m:t>
              </m:r>
            </m:e>
            <m:sub>
              <m:r>
                <w:rPr>
                  <w:rFonts w:ascii="Cambria Math"/>
                </w:rPr>
                <m:t>c</m:t>
              </m:r>
            </m:sub>
          </m:sSub>
          <m:nary>
            <m:naryPr>
              <m:chr m:val="∑"/>
              <m:ctrlPr>
                <w:rPr>
                  <w:rFonts w:ascii="Cambria Math" w:hAnsi="Cambria Math"/>
                  <w:i/>
                </w:rPr>
              </m:ctrlPr>
            </m:naryPr>
            <m:sub>
              <m:r>
                <w:rPr>
                  <w:rFonts w:ascii="Cambria Math"/>
                </w:rPr>
                <m:t>j=2</m:t>
              </m:r>
            </m:sub>
            <m:sup>
              <m:r>
                <w:rPr>
                  <w:rFonts w:ascii="Cambria Math"/>
                </w:rPr>
                <m:t>n</m:t>
              </m:r>
            </m:sup>
            <m:e>
              <m:sSub>
                <m:sSubPr>
                  <m:ctrlPr>
                    <w:rPr>
                      <w:rFonts w:ascii="Cambria Math" w:hAnsi="Cambria Math"/>
                      <w:i/>
                    </w:rPr>
                  </m:ctrlPr>
                </m:sSubPr>
                <m:e>
                  <m:r>
                    <w:rPr>
                      <w:rFonts w:ascii="Cambria Math"/>
                    </w:rPr>
                    <m:t>γ</m:t>
                  </m:r>
                </m:e>
                <m:sub>
                  <m:r>
                    <w:rPr>
                      <w:rFonts w:ascii="Cambria Math"/>
                    </w:rPr>
                    <m:t>Lj</m:t>
                  </m:r>
                </m:sub>
              </m:sSub>
              <m:sSub>
                <m:sSubPr>
                  <m:ctrlPr>
                    <w:rPr>
                      <w:rFonts w:ascii="Cambria Math" w:hAnsi="Cambria Math"/>
                      <w:i/>
                    </w:rPr>
                  </m:ctrlPr>
                </m:sSubPr>
                <m:e>
                  <m:r>
                    <w:rPr>
                      <w:rFonts w:ascii="Cambria Math"/>
                    </w:rPr>
                    <m:t>γ</m:t>
                  </m:r>
                </m:e>
                <m:sub>
                  <m:r>
                    <w:rPr>
                      <w:rFonts w:ascii="Cambria Math"/>
                    </w:rPr>
                    <m:t>Qj</m:t>
                  </m:r>
                </m:sub>
              </m:sSub>
              <m:ctrlPr>
                <w:rPr>
                  <w:rFonts w:ascii="Cambria Math" w:hAnsi="Cambria Math" w:hint="eastAsia"/>
                  <w:i/>
                </w:rPr>
              </m:ctrlPr>
            </m:e>
          </m:nary>
          <m:sSub>
            <m:sSubPr>
              <m:ctrlPr>
                <w:rPr>
                  <w:rFonts w:ascii="Cambria Math" w:hAnsi="Cambria Math"/>
                  <w:i/>
                </w:rPr>
              </m:ctrlPr>
            </m:sSubPr>
            <m:e>
              <m:r>
                <w:rPr>
                  <w:rFonts w:ascii="Cambria Math"/>
                </w:rPr>
                <m:t>Q</m:t>
              </m:r>
            </m:e>
            <m:sub>
              <m:r>
                <w:rPr>
                  <w:rFonts w:ascii="Cambria Math"/>
                </w:rPr>
                <m:t>jk</m:t>
              </m:r>
            </m:sub>
          </m:sSub>
          <m:r>
            <w:rPr>
              <w:rFonts w:ascii="Cambria Math"/>
            </w:rPr>
            <m:t>)</m:t>
          </m:r>
        </m:oMath>
      </m:oMathPara>
    </w:p>
    <w:p w14:paraId="3D4AC1D1" w14:textId="2E7A1D8F" w:rsidR="00AF34F3" w:rsidRPr="00FF3BCB" w:rsidRDefault="00AF34F3" w:rsidP="00AF34F3">
      <w:pPr>
        <w:widowControl/>
        <w:spacing w:line="360" w:lineRule="auto"/>
        <w:ind w:firstLineChars="200" w:firstLine="480"/>
        <w:rPr>
          <w:rFonts w:ascii="Times New Roman" w:eastAsia="宋体" w:hAnsi="Times New Roman" w:cs="Times New Roman"/>
          <w:sz w:val="24"/>
        </w:rPr>
      </w:pPr>
      <w:r w:rsidRPr="00FF3BCB">
        <w:rPr>
          <w:rFonts w:ascii="Times New Roman" w:eastAsia="宋体" w:hAnsi="Times New Roman" w:cs="Times New Roman" w:hint="eastAsia"/>
          <w:sz w:val="24"/>
        </w:rPr>
        <w:t>式中</w:t>
      </w:r>
      <w:r w:rsidR="00CC502B">
        <w:rPr>
          <w:rFonts w:ascii="Times New Roman" w:eastAsia="宋体" w:hAnsi="Times New Roman" w:cs="Times New Roman" w:hint="eastAsia"/>
          <w:sz w:val="24"/>
        </w:rPr>
        <w:t xml:space="preserve">:  </w:t>
      </w:r>
      <m:oMath>
        <m:sSub>
          <m:sSubPr>
            <m:ctrlPr>
              <w:rPr>
                <w:rFonts w:ascii="Cambria Math" w:hAnsi="Cambria Math"/>
                <w:i/>
              </w:rPr>
            </m:ctrlPr>
          </m:sSubPr>
          <m:e>
            <m:r>
              <w:rPr>
                <w:rFonts w:ascii="Cambria Math"/>
              </w:rPr>
              <m:t>S</m:t>
            </m:r>
          </m:e>
          <m:sub>
            <m:r>
              <w:rPr>
                <w:rFonts w:ascii="Cambria Math"/>
              </w:rPr>
              <m:t>ud</m:t>
            </m:r>
          </m:sub>
        </m:sSub>
      </m:oMath>
      <w:r w:rsidR="00CC502B">
        <w:rPr>
          <w:rFonts w:hint="eastAsia"/>
        </w:rPr>
        <w:t xml:space="preserve"> </w:t>
      </w:r>
      <w:r w:rsidRPr="00FF3BCB">
        <w:rPr>
          <w:rFonts w:ascii="Times New Roman" w:eastAsia="宋体" w:hAnsi="Times New Roman" w:cs="Times New Roman"/>
          <w:sz w:val="24"/>
        </w:rPr>
        <w:t>—</w:t>
      </w:r>
      <w:r w:rsidRPr="00FF3BCB">
        <w:rPr>
          <w:rFonts w:ascii="Times New Roman" w:eastAsia="宋体" w:hAnsi="Times New Roman" w:cs="Times New Roman" w:hint="eastAsia"/>
          <w:sz w:val="24"/>
        </w:rPr>
        <w:t>承载能力极限状态下作用基本组合的效应设计值；</w:t>
      </w:r>
    </w:p>
    <w:p w14:paraId="77FA3BCD" w14:textId="076265E9" w:rsidR="00AF34F3" w:rsidRPr="00FF3BCB" w:rsidRDefault="00000000" w:rsidP="00CC502B">
      <w:pPr>
        <w:widowControl/>
        <w:spacing w:line="360" w:lineRule="auto"/>
        <w:ind w:firstLineChars="600" w:firstLine="1260"/>
        <w:rPr>
          <w:rFonts w:ascii="Times New Roman" w:eastAsia="宋体" w:hAnsi="Times New Roman" w:cs="Times New Roman"/>
          <w:sz w:val="24"/>
        </w:rPr>
      </w:pPr>
      <m:oMath>
        <m:sSub>
          <m:sSubPr>
            <m:ctrlPr>
              <w:rPr>
                <w:rFonts w:ascii="Cambria Math" w:hAnsi="Cambria Math"/>
                <w:i/>
              </w:rPr>
            </m:ctrlPr>
          </m:sSubPr>
          <m:e>
            <m:r>
              <w:rPr>
                <w:rFonts w:ascii="Cambria Math"/>
              </w:rPr>
              <m:t>γ</m:t>
            </m:r>
          </m:e>
          <m:sub>
            <m:r>
              <w:rPr>
                <w:rFonts w:ascii="Cambria Math"/>
              </w:rPr>
              <m:t>0</m:t>
            </m:r>
          </m:sub>
        </m:sSub>
      </m:oMath>
      <w:r w:rsidR="00AF34F3" w:rsidRPr="00FF3BCB">
        <w:rPr>
          <w:rFonts w:ascii="Times New Roman" w:eastAsia="宋体" w:hAnsi="Times New Roman" w:cs="Times New Roman"/>
          <w:sz w:val="24"/>
        </w:rPr>
        <w:t>—</w:t>
      </w:r>
      <w:r w:rsidR="00AF34F3" w:rsidRPr="00FF3BCB">
        <w:rPr>
          <w:rFonts w:ascii="Times New Roman" w:eastAsia="宋体" w:hAnsi="Times New Roman" w:cs="Times New Roman" w:hint="eastAsia"/>
          <w:sz w:val="24"/>
        </w:rPr>
        <w:t>结构重要性系数，取</w:t>
      </w:r>
      <w:r w:rsidR="00AF34F3" w:rsidRPr="00FF3BCB">
        <w:rPr>
          <w:rFonts w:ascii="Times New Roman" w:eastAsia="宋体" w:hAnsi="Times New Roman" w:cs="Times New Roman" w:hint="eastAsia"/>
          <w:sz w:val="24"/>
        </w:rPr>
        <w:t>1.0</w:t>
      </w:r>
      <w:r w:rsidR="00AF34F3" w:rsidRPr="00FF3BCB">
        <w:rPr>
          <w:rFonts w:ascii="Times New Roman" w:eastAsia="宋体" w:hAnsi="Times New Roman" w:cs="Times New Roman" w:hint="eastAsia"/>
          <w:sz w:val="24"/>
        </w:rPr>
        <w:t>；</w:t>
      </w:r>
    </w:p>
    <w:p w14:paraId="55D50F3F" w14:textId="752FEF65" w:rsidR="00AF34F3" w:rsidRDefault="00000000" w:rsidP="00CC502B">
      <w:pPr>
        <w:widowControl/>
        <w:spacing w:line="360" w:lineRule="auto"/>
        <w:ind w:firstLineChars="600" w:firstLine="1260"/>
        <w:rPr>
          <w:rFonts w:ascii="Times New Roman" w:eastAsia="宋体" w:hAnsi="Times New Roman" w:cs="Times New Roman"/>
          <w:sz w:val="24"/>
        </w:rPr>
      </w:pPr>
      <m:oMath>
        <m:sSub>
          <m:sSubPr>
            <m:ctrlPr>
              <w:rPr>
                <w:rFonts w:ascii="Cambria Math" w:hAnsi="Cambria Math"/>
                <w:i/>
              </w:rPr>
            </m:ctrlPr>
          </m:sSubPr>
          <m:e>
            <m:r>
              <w:rPr>
                <w:rFonts w:ascii="Cambria Math"/>
              </w:rPr>
              <m:t>γ</m:t>
            </m:r>
          </m:e>
          <m:sub>
            <m:r>
              <w:rPr>
                <w:rFonts w:ascii="Cambria Math"/>
              </w:rPr>
              <m:t>Gi</m:t>
            </m:r>
          </m:sub>
        </m:sSub>
      </m:oMath>
      <w:r w:rsidR="00AF34F3" w:rsidRPr="00FF3BCB">
        <w:rPr>
          <w:rFonts w:ascii="Times New Roman" w:eastAsia="宋体" w:hAnsi="Times New Roman" w:cs="Times New Roman"/>
          <w:sz w:val="24"/>
        </w:rPr>
        <w:t>—</w:t>
      </w:r>
      <w:r w:rsidR="00AF34F3" w:rsidRPr="00FF3BCB">
        <w:rPr>
          <w:rFonts w:ascii="Times New Roman" w:eastAsia="宋体" w:hAnsi="Times New Roman" w:cs="Times New Roman" w:hint="eastAsia"/>
          <w:sz w:val="24"/>
        </w:rPr>
        <w:t>第</w:t>
      </w:r>
      <w:r w:rsidR="00AF34F3" w:rsidRPr="00FF3BCB">
        <w:rPr>
          <w:rFonts w:ascii="Times New Roman" w:eastAsia="宋体" w:hAnsi="Times New Roman" w:cs="Times New Roman" w:hint="eastAsia"/>
          <w:sz w:val="24"/>
        </w:rPr>
        <w:t>i</w:t>
      </w:r>
      <w:r w:rsidR="00AF34F3" w:rsidRPr="00FF3BCB">
        <w:rPr>
          <w:rFonts w:ascii="Times New Roman" w:eastAsia="宋体" w:hAnsi="Times New Roman" w:cs="Times New Roman" w:hint="eastAsia"/>
          <w:sz w:val="24"/>
        </w:rPr>
        <w:t>个永久作用的分项系数；</w:t>
      </w:r>
    </w:p>
    <w:p w14:paraId="0CB3B5B9" w14:textId="1A25D334" w:rsidR="00731A1A" w:rsidRDefault="00731A1A" w:rsidP="00731A1A">
      <w:pPr>
        <w:widowControl/>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m:oMath>
        <m:sSub>
          <m:sSubPr>
            <m:ctrlPr>
              <w:rPr>
                <w:rFonts w:ascii="Cambria Math" w:hAnsi="Cambria Math"/>
                <w:i/>
              </w:rPr>
            </m:ctrlPr>
          </m:sSubPr>
          <m:e>
            <m:r>
              <w:rPr>
                <w:rFonts w:ascii="Cambria Math"/>
              </w:rPr>
              <m:t>G</m:t>
            </m:r>
          </m:e>
          <m:sub>
            <m:r>
              <w:rPr>
                <w:rFonts w:ascii="Cambria Math"/>
              </w:rPr>
              <m:t>ik</m:t>
            </m:r>
          </m:sub>
        </m:sSub>
      </m:oMath>
      <w:r>
        <w:rPr>
          <w:rFonts w:ascii="Times New Roman" w:eastAsia="宋体" w:hAnsi="Times New Roman" w:cs="Times New Roman" w:hint="eastAsia"/>
        </w:rPr>
        <w:t>—第</w:t>
      </w:r>
      <w:r>
        <w:rPr>
          <w:rFonts w:ascii="Times New Roman" w:eastAsia="宋体" w:hAnsi="Times New Roman" w:cs="Times New Roman" w:hint="eastAsia"/>
        </w:rPr>
        <w:t>i</w:t>
      </w:r>
      <w:r>
        <w:rPr>
          <w:rFonts w:ascii="Times New Roman" w:eastAsia="宋体" w:hAnsi="Times New Roman" w:cs="Times New Roman" w:hint="eastAsia"/>
        </w:rPr>
        <w:t>个永久作用的标准值；</w:t>
      </w:r>
    </w:p>
    <w:p w14:paraId="2BC6516C" w14:textId="2BCD9702" w:rsidR="00CC502B" w:rsidRDefault="00000000" w:rsidP="00CC502B">
      <w:pPr>
        <w:widowControl/>
        <w:spacing w:line="360" w:lineRule="auto"/>
        <w:ind w:firstLineChars="600" w:firstLine="1260"/>
        <w:rPr>
          <w:rFonts w:ascii="Times New Roman" w:eastAsia="宋体" w:hAnsi="Times New Roman" w:cs="Times New Roman"/>
          <w:sz w:val="24"/>
        </w:rPr>
      </w:pPr>
      <m:oMath>
        <m:sSub>
          <m:sSubPr>
            <m:ctrlPr>
              <w:rPr>
                <w:rFonts w:ascii="Cambria Math" w:hAnsi="Cambria Math"/>
                <w:i/>
              </w:rPr>
            </m:ctrlPr>
          </m:sSubPr>
          <m:e>
            <m:r>
              <w:rPr>
                <w:rFonts w:ascii="Cambria Math"/>
              </w:rPr>
              <m:t>γ</m:t>
            </m:r>
          </m:e>
          <m:sub>
            <m:r>
              <w:rPr>
                <w:rFonts w:ascii="Cambria Math"/>
              </w:rPr>
              <m:t>Qj</m:t>
            </m:r>
          </m:sub>
        </m:sSub>
      </m:oMath>
      <w:r w:rsidR="00CC502B" w:rsidRPr="00FF3BCB">
        <w:rPr>
          <w:rFonts w:ascii="Times New Roman" w:eastAsia="宋体" w:hAnsi="Times New Roman" w:cs="Times New Roman"/>
          <w:sz w:val="24"/>
        </w:rPr>
        <w:t>—</w:t>
      </w:r>
      <w:r w:rsidR="00CC502B" w:rsidRPr="00FF3BCB">
        <w:rPr>
          <w:rFonts w:ascii="Times New Roman" w:eastAsia="宋体" w:hAnsi="Times New Roman" w:cs="Times New Roman" w:hint="eastAsia"/>
          <w:sz w:val="24"/>
        </w:rPr>
        <w:t>第</w:t>
      </w:r>
      <w:r w:rsidR="00CC502B">
        <w:rPr>
          <w:rFonts w:ascii="Times New Roman" w:eastAsia="宋体" w:hAnsi="Times New Roman" w:cs="Times New Roman" w:hint="eastAsia"/>
          <w:sz w:val="24"/>
        </w:rPr>
        <w:t>j</w:t>
      </w:r>
      <w:r w:rsidR="00CC502B" w:rsidRPr="00FF3BCB">
        <w:rPr>
          <w:rFonts w:ascii="Times New Roman" w:eastAsia="宋体" w:hAnsi="Times New Roman" w:cs="Times New Roman" w:hint="eastAsia"/>
          <w:sz w:val="24"/>
        </w:rPr>
        <w:t>个</w:t>
      </w:r>
      <w:r w:rsidR="00CC502B">
        <w:rPr>
          <w:rFonts w:ascii="Times New Roman" w:eastAsia="宋体" w:hAnsi="Times New Roman" w:cs="Times New Roman" w:hint="eastAsia"/>
          <w:sz w:val="24"/>
        </w:rPr>
        <w:t>可变</w:t>
      </w:r>
      <w:r w:rsidR="00CC502B" w:rsidRPr="00FF3BCB">
        <w:rPr>
          <w:rFonts w:ascii="Times New Roman" w:eastAsia="宋体" w:hAnsi="Times New Roman" w:cs="Times New Roman" w:hint="eastAsia"/>
          <w:sz w:val="24"/>
        </w:rPr>
        <w:t>作用的分项系数；</w:t>
      </w:r>
    </w:p>
    <w:p w14:paraId="61F8E7EF" w14:textId="14BECF76" w:rsidR="00731A1A" w:rsidRDefault="00731A1A" w:rsidP="00731A1A">
      <w:pPr>
        <w:widowControl/>
        <w:spacing w:line="360" w:lineRule="auto"/>
        <w:rPr>
          <w:rFonts w:ascii="Times New Roman" w:eastAsia="宋体" w:hAnsi="Times New Roman" w:cs="Times New Roman"/>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m:oMath>
        <m:sSub>
          <m:sSubPr>
            <m:ctrlPr>
              <w:rPr>
                <w:rFonts w:ascii="Cambria Math" w:hAnsi="Cambria Math"/>
                <w:i/>
              </w:rPr>
            </m:ctrlPr>
          </m:sSubPr>
          <m:e>
            <m:r>
              <w:rPr>
                <w:rFonts w:ascii="Cambria Math"/>
              </w:rPr>
              <m:t>Q</m:t>
            </m:r>
          </m:e>
          <m:sub>
            <m:r>
              <w:rPr>
                <w:rFonts w:ascii="Cambria Math"/>
              </w:rPr>
              <m:t>jk</m:t>
            </m:r>
          </m:sub>
        </m:sSub>
      </m:oMath>
      <w:r>
        <w:rPr>
          <w:rFonts w:ascii="Times New Roman" w:eastAsia="宋体" w:hAnsi="Times New Roman" w:cs="Times New Roman" w:hint="eastAsia"/>
        </w:rPr>
        <w:t>—第</w:t>
      </w:r>
      <w:r>
        <w:rPr>
          <w:rFonts w:ascii="Times New Roman" w:eastAsia="宋体" w:hAnsi="Times New Roman" w:cs="Times New Roman" w:hint="eastAsia"/>
        </w:rPr>
        <w:t>j</w:t>
      </w:r>
      <w:r>
        <w:rPr>
          <w:rFonts w:ascii="Times New Roman" w:eastAsia="宋体" w:hAnsi="Times New Roman" w:cs="Times New Roman" w:hint="eastAsia"/>
        </w:rPr>
        <w:t>个可变作用的标准值；</w:t>
      </w:r>
    </w:p>
    <w:p w14:paraId="11B1FE60" w14:textId="031A6A78" w:rsidR="00731A1A" w:rsidRDefault="00731A1A" w:rsidP="00731A1A">
      <w:pPr>
        <w:widowControl/>
        <w:spacing w:line="360" w:lineRule="auto"/>
        <w:rPr>
          <w:rFonts w:ascii="Times New Roman" w:eastAsia="宋体" w:hAnsi="Times New Roman" w:cs="Times New Roman"/>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m:oMath>
        <m:sSub>
          <m:sSubPr>
            <m:ctrlPr>
              <w:rPr>
                <w:rFonts w:ascii="Cambria Math" w:hAnsi="Cambria Math"/>
                <w:i/>
              </w:rPr>
            </m:ctrlPr>
          </m:sSubPr>
          <m:e>
            <m:r>
              <w:rPr>
                <w:rFonts w:ascii="Cambria Math"/>
              </w:rPr>
              <m:t>γ</m:t>
            </m:r>
          </m:e>
          <m:sub>
            <m:r>
              <w:rPr>
                <w:rFonts w:ascii="Cambria Math"/>
              </w:rPr>
              <m:t>Lj</m:t>
            </m:r>
          </m:sub>
        </m:sSub>
      </m:oMath>
      <w:r>
        <w:rPr>
          <w:rFonts w:ascii="Times New Roman" w:eastAsia="宋体" w:hAnsi="Times New Roman" w:cs="Times New Roman" w:hint="eastAsia"/>
        </w:rPr>
        <w:t>—第</w:t>
      </w:r>
      <w:r>
        <w:rPr>
          <w:rFonts w:ascii="Times New Roman" w:eastAsia="宋体" w:hAnsi="Times New Roman" w:cs="Times New Roman" w:hint="eastAsia"/>
        </w:rPr>
        <w:t>j</w:t>
      </w:r>
      <w:r>
        <w:rPr>
          <w:rFonts w:ascii="Times New Roman" w:eastAsia="宋体" w:hAnsi="Times New Roman" w:cs="Times New Roman" w:hint="eastAsia"/>
        </w:rPr>
        <w:t>个可变作用的结构设计使用年限荷载调整系数，取</w:t>
      </w:r>
      <w:r>
        <w:rPr>
          <w:rFonts w:ascii="Times New Roman" w:eastAsia="宋体" w:hAnsi="Times New Roman" w:cs="Times New Roman" w:hint="eastAsia"/>
        </w:rPr>
        <w:t>1.0</w:t>
      </w:r>
      <w:r>
        <w:rPr>
          <w:rFonts w:ascii="Times New Roman" w:eastAsia="宋体" w:hAnsi="Times New Roman" w:cs="Times New Roman" w:hint="eastAsia"/>
        </w:rPr>
        <w:t>；</w:t>
      </w:r>
    </w:p>
    <w:p w14:paraId="51AFB261" w14:textId="29E35ADF" w:rsidR="00CC502B" w:rsidRPr="00CC502B" w:rsidRDefault="00CC502B" w:rsidP="00CC502B">
      <w:pPr>
        <w:pStyle w:val="0"/>
        <w:ind w:firstLine="480"/>
      </w:pPr>
      <w:r>
        <w:tab/>
      </w:r>
      <w:r>
        <w:tab/>
      </w:r>
      <m:oMath>
        <m:sSub>
          <m:sSubPr>
            <m:ctrlPr>
              <w:rPr>
                <w:rFonts w:ascii="Cambria Math" w:hAnsi="Cambria Math"/>
                <w:i/>
              </w:rPr>
            </m:ctrlPr>
          </m:sSubPr>
          <m:e>
            <m:r>
              <w:rPr>
                <w:rFonts w:ascii="Cambria Math"/>
              </w:rPr>
              <m:t>ψ</m:t>
            </m:r>
          </m:e>
          <m:sub>
            <m:r>
              <w:rPr>
                <w:rFonts w:ascii="Cambria Math"/>
              </w:rPr>
              <m:t>c</m:t>
            </m:r>
          </m:sub>
        </m:sSub>
        <m:r>
          <w:rPr>
            <w:rFonts w:ascii="Cambria Math" w:hint="eastAsia"/>
          </w:rPr>
          <m:t>-</m:t>
        </m:r>
      </m:oMath>
      <w:r>
        <w:rPr>
          <w:rFonts w:hint="eastAsia"/>
        </w:rPr>
        <w:t>可变作用的组合值系数</w:t>
      </w:r>
      <w:r w:rsidR="00BD0695">
        <w:rPr>
          <w:rFonts w:hint="eastAsia"/>
        </w:rPr>
        <w:t>。</w:t>
      </w:r>
    </w:p>
    <w:p w14:paraId="69B6D3C1" w14:textId="77777777" w:rsidR="00AF34F3" w:rsidRPr="00FF3BCB" w:rsidRDefault="00AF34F3" w:rsidP="00AF34F3">
      <w:pPr>
        <w:widowControl/>
        <w:spacing w:line="360" w:lineRule="auto"/>
        <w:ind w:firstLineChars="200" w:firstLine="480"/>
        <w:rPr>
          <w:rFonts w:ascii="Times New Roman" w:eastAsia="宋体" w:hAnsi="Times New Roman" w:cs="Times New Roman"/>
          <w:sz w:val="24"/>
        </w:rPr>
      </w:pPr>
      <w:r w:rsidRPr="00FF3BCB">
        <w:rPr>
          <w:rFonts w:ascii="Times New Roman" w:eastAsia="宋体" w:hAnsi="Times New Roman" w:cs="Times New Roman" w:hint="eastAsia"/>
          <w:sz w:val="24"/>
        </w:rPr>
        <w:t>按正常使用极限状态设计时，应符合下列规定：</w:t>
      </w:r>
    </w:p>
    <w:p w14:paraId="25E67439" w14:textId="0D9FCD6D" w:rsidR="00AF34F3" w:rsidRPr="00FF3BCB" w:rsidRDefault="00000000" w:rsidP="00AF34F3">
      <w:pPr>
        <w:widowControl/>
        <w:spacing w:line="360" w:lineRule="auto"/>
        <w:jc w:val="center"/>
        <w:rPr>
          <w:rFonts w:ascii="Times New Roman" w:eastAsia="宋体" w:hAnsi="Times New Roman" w:cs="Times New Roman"/>
          <w:sz w:val="24"/>
        </w:rPr>
      </w:pPr>
      <m:oMathPara>
        <m:oMath>
          <m:sSub>
            <m:sSubPr>
              <m:ctrlPr>
                <w:rPr>
                  <w:rFonts w:ascii="Cambria Math" w:hAnsi="Cambria Math"/>
                  <w:i/>
                </w:rPr>
              </m:ctrlPr>
            </m:sSubPr>
            <m:e>
              <m:r>
                <w:rPr>
                  <w:rFonts w:ascii="Cambria Math"/>
                </w:rPr>
                <m:t>S</m:t>
              </m:r>
            </m:e>
            <m:sub>
              <m:r>
                <m:rPr>
                  <m:nor/>
                </m:rPr>
                <w:rPr>
                  <w:rFonts w:ascii="Cambria Math" w:hint="eastAsia"/>
                </w:rPr>
                <m:t>q</m:t>
              </m:r>
              <m:r>
                <m:rPr>
                  <m:nor/>
                </m:rPr>
                <w:rPr>
                  <w:rFonts w:ascii="Cambria Math"/>
                </w:rPr>
                <m:t>d</m:t>
              </m:r>
              <m:ctrlPr>
                <w:rPr>
                  <w:rFonts w:ascii="Cambria Math" w:hAnsi="Cambria Math"/>
                </w:rPr>
              </m:ctrlPr>
            </m:sub>
          </m:sSub>
          <m:r>
            <w:rPr>
              <w:rFonts w:ascii="Cambria Math"/>
            </w:rPr>
            <m:t>=S(</m:t>
          </m:r>
          <m:nary>
            <m:naryPr>
              <m:chr m:val="∑"/>
              <m:ctrlPr>
                <w:rPr>
                  <w:rFonts w:ascii="Cambria Math" w:hAnsi="Cambria Math"/>
                  <w:i/>
                </w:rPr>
              </m:ctrlPr>
            </m:naryPr>
            <m:sub>
              <m:r>
                <w:rPr>
                  <w:rFonts w:ascii="Cambria Math"/>
                </w:rPr>
                <m:t>i=1</m:t>
              </m:r>
            </m:sub>
            <m:sup>
              <m:r>
                <w:rPr>
                  <w:rFonts w:ascii="Cambria Math"/>
                </w:rPr>
                <m:t>m</m:t>
              </m:r>
            </m:sup>
            <m:e>
              <m:sSub>
                <m:sSubPr>
                  <m:ctrlPr>
                    <w:rPr>
                      <w:rFonts w:ascii="Cambria Math" w:hAnsi="Cambria Math"/>
                      <w:i/>
                    </w:rPr>
                  </m:ctrlPr>
                </m:sSubPr>
                <m:e>
                  <m:r>
                    <w:rPr>
                      <w:rFonts w:ascii="Cambria Math"/>
                    </w:rPr>
                    <m:t>G</m:t>
                  </m:r>
                </m:e>
                <m:sub>
                  <m:r>
                    <m:rPr>
                      <m:nor/>
                    </m:rPr>
                    <w:rPr>
                      <w:rFonts w:ascii="Cambria Math"/>
                    </w:rPr>
                    <m:t>ik</m:t>
                  </m:r>
                  <m:ctrlPr>
                    <w:rPr>
                      <w:rFonts w:ascii="Cambria Math" w:hAnsi="Cambria Math"/>
                    </w:rPr>
                  </m:ctrlPr>
                </m:sub>
              </m:sSub>
              <m:ctrlPr>
                <w:rPr>
                  <w:rFonts w:ascii="Cambria Math" w:hAnsi="Cambria Math" w:hint="eastAsia"/>
                  <w:i/>
                </w:rPr>
              </m:ctrlPr>
            </m:e>
          </m:nary>
          <m:r>
            <w:rPr>
              <w:rFonts w:ascii="Cambria Math"/>
            </w:rPr>
            <m:t>,</m:t>
          </m:r>
          <m:nary>
            <m:naryPr>
              <m:chr m:val="∑"/>
              <m:ctrlPr>
                <w:rPr>
                  <w:rFonts w:ascii="Cambria Math" w:hAnsi="Cambria Math"/>
                  <w:i/>
                </w:rPr>
              </m:ctrlPr>
            </m:naryPr>
            <m:sub>
              <m:r>
                <w:rPr>
                  <w:rFonts w:ascii="Cambria Math"/>
                </w:rPr>
                <m:t>j=1</m:t>
              </m:r>
            </m:sub>
            <m:sup>
              <m:r>
                <w:rPr>
                  <w:rFonts w:ascii="Cambria Math"/>
                </w:rPr>
                <m:t>n</m:t>
              </m:r>
            </m:sup>
            <m:e>
              <m:sSub>
                <m:sSubPr>
                  <m:ctrlPr>
                    <w:rPr>
                      <w:rFonts w:ascii="Cambria Math" w:hAnsi="Cambria Math"/>
                      <w:i/>
                    </w:rPr>
                  </m:ctrlPr>
                </m:sSubPr>
                <m:e>
                  <m:r>
                    <w:rPr>
                      <w:rFonts w:ascii="Cambria Math"/>
                    </w:rPr>
                    <m:t>ψ</m:t>
                  </m:r>
                </m:e>
                <m:sub>
                  <m:r>
                    <w:rPr>
                      <w:rFonts w:ascii="Cambria Math"/>
                    </w:rPr>
                    <m:t>qj</m:t>
                  </m:r>
                </m:sub>
              </m:sSub>
              <m:ctrlPr>
                <w:rPr>
                  <w:rFonts w:ascii="Cambria Math" w:hAnsi="Cambria Math" w:hint="eastAsia"/>
                  <w:i/>
                </w:rPr>
              </m:ctrlPr>
            </m:e>
          </m:nary>
          <m:sSub>
            <m:sSubPr>
              <m:ctrlPr>
                <w:rPr>
                  <w:rFonts w:ascii="Cambria Math" w:hAnsi="Cambria Math"/>
                  <w:i/>
                </w:rPr>
              </m:ctrlPr>
            </m:sSubPr>
            <m:e>
              <m:r>
                <w:rPr>
                  <w:rFonts w:ascii="Cambria Math"/>
                </w:rPr>
                <m:t>Q</m:t>
              </m:r>
            </m:e>
            <m:sub>
              <m:r>
                <w:rPr>
                  <w:rFonts w:ascii="Cambria Math"/>
                </w:rPr>
                <m:t>jk</m:t>
              </m:r>
            </m:sub>
          </m:sSub>
          <m:r>
            <w:rPr>
              <w:rFonts w:ascii="Cambria Math"/>
            </w:rPr>
            <m:t>)</m:t>
          </m:r>
        </m:oMath>
      </m:oMathPara>
    </w:p>
    <w:p w14:paraId="150571C5" w14:textId="6F6635FF" w:rsidR="00AF34F3" w:rsidRPr="00FF3BCB" w:rsidRDefault="00CC502B" w:rsidP="00CC502B">
      <w:pPr>
        <w:widowControl/>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本计算书中对结构的应力及稳定性</w:t>
      </w:r>
      <w:r w:rsidR="00731A1A">
        <w:rPr>
          <w:rFonts w:ascii="Times New Roman" w:eastAsia="宋体" w:hAnsi="Times New Roman" w:cs="Times New Roman" w:hint="eastAsia"/>
          <w:sz w:val="24"/>
        </w:rPr>
        <w:t>按承载能力极限状态设计法进行计算检算，对结构的变形及贝雷梁内力按正常使用极限状态设计法进行计算检算。</w:t>
      </w:r>
    </w:p>
    <w:p w14:paraId="3C21D25F" w14:textId="3DAE2C73" w:rsidR="009D314D" w:rsidRDefault="009D314D" w:rsidP="009D314D">
      <w:pPr>
        <w:pStyle w:val="10"/>
        <w:spacing w:before="312" w:after="156"/>
      </w:pPr>
      <w:bookmarkStart w:id="25" w:name="_Toc214550081"/>
      <w:r>
        <w:rPr>
          <w:rFonts w:hint="eastAsia"/>
        </w:rPr>
        <w:t>工况分析及荷载组合</w:t>
      </w:r>
      <w:bookmarkEnd w:id="25"/>
    </w:p>
    <w:p w14:paraId="43EE31C3" w14:textId="24927B01" w:rsidR="009D314D" w:rsidRDefault="009D314D" w:rsidP="009D314D">
      <w:pPr>
        <w:pStyle w:val="2"/>
        <w:spacing w:before="156" w:after="156"/>
      </w:pPr>
      <w:bookmarkStart w:id="26" w:name="_Toc214550082"/>
      <w:r>
        <w:rPr>
          <w:rFonts w:hint="eastAsia"/>
        </w:rPr>
        <w:t>工况分析</w:t>
      </w:r>
      <w:bookmarkEnd w:id="26"/>
    </w:p>
    <w:p w14:paraId="71EC1876" w14:textId="15D90772" w:rsidR="009C278E" w:rsidRPr="009C278E" w:rsidRDefault="009C278E" w:rsidP="009C278E">
      <w:pPr>
        <w:pStyle w:val="0"/>
        <w:ind w:firstLine="480"/>
      </w:pPr>
      <w:r w:rsidRPr="009C278E">
        <w:rPr>
          <w:rFonts w:hint="eastAsia"/>
        </w:rPr>
        <w:t>{</w:t>
      </w:r>
      <w:r w:rsidRPr="009C278E">
        <w:t>Case</w:t>
      </w:r>
      <w:r>
        <w:rPr>
          <w:rFonts w:hint="eastAsia"/>
        </w:rPr>
        <w:t>_</w:t>
      </w:r>
      <w:r w:rsidRPr="009C278E">
        <w:t>Analysis</w:t>
      </w:r>
      <w:r>
        <w:rPr>
          <w:rFonts w:hint="eastAsia"/>
        </w:rPr>
        <w:t>}</w:t>
      </w:r>
    </w:p>
    <w:p w14:paraId="4FEF2F46" w14:textId="057186C4" w:rsidR="009D314D" w:rsidRDefault="009D314D" w:rsidP="009D314D">
      <w:pPr>
        <w:pStyle w:val="2"/>
        <w:spacing w:before="156" w:after="156"/>
      </w:pPr>
      <w:bookmarkStart w:id="27" w:name="_Toc214550083"/>
      <w:r>
        <w:rPr>
          <w:rFonts w:hint="eastAsia"/>
        </w:rPr>
        <w:t>荷载组合</w:t>
      </w:r>
      <w:bookmarkEnd w:id="27"/>
    </w:p>
    <w:p w14:paraId="552185AB" w14:textId="54196BEA" w:rsidR="009C278E" w:rsidRPr="009C278E" w:rsidRDefault="009C278E" w:rsidP="00806614">
      <w:pPr>
        <w:pStyle w:val="0"/>
        <w:ind w:firstLine="480"/>
      </w:pPr>
      <w:r>
        <w:rPr>
          <w:rFonts w:hint="eastAsia"/>
        </w:rPr>
        <w:t>{</w:t>
      </w:r>
      <w:r w:rsidR="00806614" w:rsidRPr="00806614">
        <w:t>Load</w:t>
      </w:r>
      <w:r w:rsidR="00806614">
        <w:rPr>
          <w:rFonts w:hint="eastAsia"/>
        </w:rPr>
        <w:t>_</w:t>
      </w:r>
      <w:r w:rsidR="00806614" w:rsidRPr="00806614">
        <w:t>Combination</w:t>
      </w:r>
      <w:r>
        <w:rPr>
          <w:rFonts w:hint="eastAsia"/>
        </w:rPr>
        <w:t>_P</w:t>
      </w:r>
      <w:r w:rsidRPr="009C278E">
        <w:t>aste</w:t>
      </w:r>
      <w:r>
        <w:rPr>
          <w:rFonts w:hint="eastAsia"/>
        </w:rPr>
        <w:t>_Here}</w:t>
      </w:r>
    </w:p>
    <w:p w14:paraId="458D68DF" w14:textId="58CB6907" w:rsidR="00883FA2" w:rsidRDefault="00883FA2" w:rsidP="00883FA2">
      <w:pPr>
        <w:pStyle w:val="10"/>
        <w:spacing w:before="312" w:after="156"/>
      </w:pPr>
      <w:bookmarkStart w:id="28" w:name="_Toc214550084"/>
      <w:r>
        <w:rPr>
          <w:rFonts w:hint="eastAsia"/>
        </w:rPr>
        <w:t>计算模型</w:t>
      </w:r>
      <w:bookmarkEnd w:id="28"/>
    </w:p>
    <w:p w14:paraId="378F6EC5" w14:textId="77777777" w:rsidR="00206EDF" w:rsidRDefault="00206EDF" w:rsidP="00883FA2">
      <w:pPr>
        <w:pStyle w:val="0"/>
        <w:ind w:firstLine="480"/>
      </w:pPr>
      <w:r>
        <w:rPr>
          <w:rFonts w:hint="eastAsia"/>
        </w:rPr>
        <w:t>计算模型采用计算软件及其版本号；</w:t>
      </w:r>
    </w:p>
    <w:p w14:paraId="44FF45C3" w14:textId="02F90B06" w:rsidR="00883FA2" w:rsidRDefault="00206EDF" w:rsidP="00883FA2">
      <w:pPr>
        <w:pStyle w:val="0"/>
        <w:ind w:firstLine="480"/>
      </w:pPr>
      <w:r>
        <w:rPr>
          <w:rFonts w:hint="eastAsia"/>
        </w:rPr>
        <w:t>计算模型结构建立、荷载加载方式、边界条件等说明；</w:t>
      </w:r>
    </w:p>
    <w:p w14:paraId="7EB20DD4" w14:textId="653E8C84" w:rsidR="00206EDF" w:rsidRDefault="00206EDF" w:rsidP="00883FA2">
      <w:pPr>
        <w:pStyle w:val="0"/>
        <w:ind w:firstLine="480"/>
      </w:pPr>
      <w:r>
        <w:rPr>
          <w:rFonts w:hint="eastAsia"/>
        </w:rPr>
        <w:t>计算模型荷载加载方式及其位置贴图及说明。</w:t>
      </w:r>
    </w:p>
    <w:p w14:paraId="1716E7C4" w14:textId="74A354B8" w:rsidR="00717A65" w:rsidRPr="008A3926" w:rsidRDefault="00EE3612" w:rsidP="00EE3612">
      <w:pPr>
        <w:pStyle w:val="c"/>
      </w:pPr>
      <w:r>
        <w:rPr>
          <w:rFonts w:hint="eastAsia"/>
          <w:noProof/>
        </w:rPr>
        <w:lastRenderedPageBreak/>
        <w:t>{model_ picture1}</w:t>
      </w:r>
    </w:p>
    <w:p w14:paraId="24B0CBA0" w14:textId="11429377" w:rsidR="00717A65" w:rsidRPr="00717A65" w:rsidRDefault="00717A65" w:rsidP="00717A65">
      <w:pPr>
        <w:pStyle w:val="a1"/>
      </w:pPr>
      <w:r w:rsidRPr="00717A65">
        <w:rPr>
          <w:rStyle w:val="a10"/>
        </w:rPr>
        <w:t>支架</w:t>
      </w:r>
      <w:r w:rsidR="00EE3612">
        <w:rPr>
          <w:rStyle w:val="a10"/>
          <w:rFonts w:hint="eastAsia"/>
        </w:rPr>
        <w:t>有限元</w:t>
      </w:r>
      <w:r w:rsidRPr="00717A65">
        <w:rPr>
          <w:rStyle w:val="a10"/>
        </w:rPr>
        <w:t>模型</w:t>
      </w:r>
      <w:r w:rsidR="00EE3612">
        <w:rPr>
          <w:rStyle w:val="a10"/>
          <w:rFonts w:hint="eastAsia"/>
        </w:rPr>
        <w:t>示意图</w:t>
      </w:r>
    </w:p>
    <w:p w14:paraId="70B0C065" w14:textId="22180952" w:rsidR="00206EDF" w:rsidRDefault="00206EDF" w:rsidP="00206EDF">
      <w:pPr>
        <w:pStyle w:val="10"/>
        <w:spacing w:before="312" w:after="156"/>
      </w:pPr>
      <w:bookmarkStart w:id="29" w:name="_Toc214550085"/>
      <w:r>
        <w:rPr>
          <w:rFonts w:hint="eastAsia"/>
        </w:rPr>
        <w:t>计算结果</w:t>
      </w:r>
      <w:bookmarkEnd w:id="29"/>
    </w:p>
    <w:p w14:paraId="36122E07" w14:textId="7E49F053" w:rsidR="00DB2D1B" w:rsidRDefault="00D7103F" w:rsidP="00345801">
      <w:pPr>
        <w:pStyle w:val="2"/>
        <w:spacing w:before="156" w:after="156"/>
        <w:ind w:firstLine="361"/>
      </w:pPr>
      <w:bookmarkStart w:id="30" w:name="_Toc214550086"/>
      <w:r>
        <w:rPr>
          <w:rFonts w:hint="eastAsia"/>
        </w:rPr>
        <w:t>模板体系计算</w:t>
      </w:r>
      <w:bookmarkEnd w:id="30"/>
    </w:p>
    <w:p w14:paraId="2648AED4" w14:textId="4975F3B3" w:rsidR="00D7103F" w:rsidRDefault="00D620BC" w:rsidP="00D620BC">
      <w:pPr>
        <w:pStyle w:val="3"/>
        <w:spacing w:before="156" w:after="156"/>
      </w:pPr>
      <w:r>
        <w:rPr>
          <w:rFonts w:hint="eastAsia"/>
        </w:rPr>
        <w:t>底模</w:t>
      </w:r>
    </w:p>
    <w:p w14:paraId="4801A6D1" w14:textId="029EB796" w:rsidR="00BA11C0" w:rsidRDefault="00BA11C0" w:rsidP="00BA11C0">
      <w:pPr>
        <w:pStyle w:val="0"/>
        <w:ind w:firstLine="480"/>
      </w:pPr>
      <w:r>
        <w:rPr>
          <w:rFonts w:hint="eastAsia"/>
        </w:rPr>
        <w:t>{DMB_Paste_Here}</w:t>
      </w:r>
    </w:p>
    <w:p w14:paraId="4270386B" w14:textId="537C392D" w:rsidR="008205D6" w:rsidRDefault="00345801" w:rsidP="008205D6">
      <w:pPr>
        <w:pStyle w:val="3"/>
        <w:spacing w:before="156" w:after="156"/>
      </w:pPr>
      <w:r>
        <w:rPr>
          <w:rFonts w:hint="eastAsia"/>
        </w:rPr>
        <w:t>大</w:t>
      </w:r>
      <w:r w:rsidR="008205D6">
        <w:rPr>
          <w:rFonts w:hint="eastAsia"/>
        </w:rPr>
        <w:t>肋</w:t>
      </w:r>
    </w:p>
    <w:p w14:paraId="71E14548" w14:textId="55A1F882" w:rsidR="008205D6" w:rsidRDefault="00345801" w:rsidP="00D7103F">
      <w:pPr>
        <w:pStyle w:val="0"/>
        <w:ind w:firstLine="480"/>
      </w:pPr>
      <w:bookmarkStart w:id="31" w:name="_Hlk200635041"/>
      <w:r>
        <w:rPr>
          <w:rFonts w:hint="eastAsia"/>
        </w:rPr>
        <w:t>大</w:t>
      </w:r>
      <w:r w:rsidR="00EE3612">
        <w:rPr>
          <w:rFonts w:hint="eastAsia"/>
        </w:rPr>
        <w:t>肋</w:t>
      </w:r>
      <w:r w:rsidR="008205D6" w:rsidRPr="00851ED3">
        <w:rPr>
          <w:rFonts w:hint="eastAsia"/>
        </w:rPr>
        <w:t>在荷载</w:t>
      </w:r>
      <w:r w:rsidR="006614DE">
        <w:rPr>
          <w:rFonts w:hint="eastAsia"/>
        </w:rPr>
        <w:t>基本</w:t>
      </w:r>
      <w:r w:rsidR="008205D6" w:rsidRPr="00851ED3">
        <w:rPr>
          <w:rFonts w:hint="eastAsia"/>
        </w:rPr>
        <w:t>组合</w:t>
      </w:r>
      <w:r w:rsidR="006614DE">
        <w:rPr>
          <w:rFonts w:hint="eastAsia"/>
        </w:rPr>
        <w:t>作用</w:t>
      </w:r>
      <w:r w:rsidR="008205D6" w:rsidRPr="00851ED3">
        <w:rPr>
          <w:rFonts w:hint="eastAsia"/>
        </w:rPr>
        <w:t>下</w:t>
      </w:r>
      <w:r w:rsidR="006614DE">
        <w:rPr>
          <w:rFonts w:hint="eastAsia"/>
        </w:rPr>
        <w:t>的应力及标准组合作用下的变形如下图所示</w:t>
      </w:r>
      <w:r w:rsidR="008205D6" w:rsidRPr="00851ED3">
        <w:rPr>
          <w:rFonts w:hint="eastAsia"/>
        </w:rPr>
        <w:t>：</w:t>
      </w:r>
    </w:p>
    <w:bookmarkEnd w:id="31"/>
    <w:p w14:paraId="63489D51" w14:textId="4999CC44" w:rsidR="00BF1712" w:rsidRDefault="00BF1712" w:rsidP="00BF1712">
      <w:pPr>
        <w:pStyle w:val="c"/>
      </w:pPr>
      <w:r>
        <w:rPr>
          <w:rFonts w:hint="eastAsia"/>
          <w:noProof/>
        </w:rPr>
        <w:t>{xiaole_ picture1}</w:t>
      </w:r>
    </w:p>
    <w:p w14:paraId="73C824FC" w14:textId="460749B7" w:rsidR="00BF1712" w:rsidRDefault="00345801" w:rsidP="00BF1712">
      <w:pPr>
        <w:pStyle w:val="a1"/>
        <w:ind w:firstLine="560"/>
      </w:pPr>
      <w:r>
        <w:rPr>
          <w:rFonts w:hint="eastAsia"/>
        </w:rPr>
        <w:t>大</w:t>
      </w:r>
      <w:r w:rsidR="00BF1712">
        <w:rPr>
          <w:rFonts w:hint="eastAsia"/>
        </w:rPr>
        <w:t>肋组合应力图（单位：</w:t>
      </w:r>
      <w:r w:rsidR="00BF1712">
        <w:rPr>
          <w:rFonts w:hint="eastAsia"/>
        </w:rPr>
        <w:t>MPa</w:t>
      </w:r>
      <w:r w:rsidR="00BF1712">
        <w:rPr>
          <w:rFonts w:hint="eastAsia"/>
        </w:rPr>
        <w:t>）</w:t>
      </w:r>
    </w:p>
    <w:p w14:paraId="603FBB5A" w14:textId="0A8C979A" w:rsidR="00BF1712" w:rsidRPr="00851ED3" w:rsidRDefault="00BF1712" w:rsidP="00BF1712">
      <w:pPr>
        <w:pStyle w:val="c"/>
      </w:pPr>
      <w:r>
        <w:rPr>
          <w:rFonts w:hint="eastAsia"/>
          <w:noProof/>
        </w:rPr>
        <w:t>{xiaole_ picture2}</w:t>
      </w:r>
    </w:p>
    <w:p w14:paraId="08034371" w14:textId="70EC084C" w:rsidR="00BF1712" w:rsidRDefault="00345801" w:rsidP="00BF1712">
      <w:pPr>
        <w:pStyle w:val="a1"/>
        <w:ind w:firstLine="560"/>
      </w:pPr>
      <w:r>
        <w:rPr>
          <w:rFonts w:hint="eastAsia"/>
        </w:rPr>
        <w:t>大</w:t>
      </w:r>
      <w:r w:rsidR="00BF1712">
        <w:rPr>
          <w:rFonts w:hint="eastAsia"/>
        </w:rPr>
        <w:t>肋剪应力图（单位：</w:t>
      </w:r>
      <w:r w:rsidR="00BF1712">
        <w:rPr>
          <w:rFonts w:hint="eastAsia"/>
        </w:rPr>
        <w:t>MPa</w:t>
      </w:r>
      <w:r w:rsidR="00BF1712">
        <w:rPr>
          <w:rFonts w:hint="eastAsia"/>
        </w:rPr>
        <w:t>）</w:t>
      </w:r>
    </w:p>
    <w:p w14:paraId="30452C16" w14:textId="49E84950" w:rsidR="005F4F58" w:rsidRDefault="005F4F58" w:rsidP="00EB28A4">
      <w:pPr>
        <w:pStyle w:val="c"/>
      </w:pPr>
      <w:r w:rsidRPr="005F4F58">
        <w:t>{xiaole_picture3}</w:t>
      </w:r>
    </w:p>
    <w:p w14:paraId="5629E303" w14:textId="3797825A" w:rsidR="008205D6" w:rsidRPr="00BF1712" w:rsidRDefault="00345801" w:rsidP="00E22CAA">
      <w:pPr>
        <w:pStyle w:val="a1"/>
        <w:ind w:firstLine="560"/>
      </w:pPr>
      <w:r>
        <w:rPr>
          <w:rFonts w:hint="eastAsia"/>
        </w:rPr>
        <w:t>大</w:t>
      </w:r>
      <w:r w:rsidR="005F4F58">
        <w:rPr>
          <w:rFonts w:hint="eastAsia"/>
        </w:rPr>
        <w:t>肋竖向变形图（单位：</w:t>
      </w:r>
      <w:r w:rsidR="005F4F58">
        <w:rPr>
          <w:rFonts w:hint="eastAsia"/>
        </w:rPr>
        <w:t>mm</w:t>
      </w:r>
      <w:r w:rsidR="005F4F58">
        <w:rPr>
          <w:rFonts w:hint="eastAsia"/>
        </w:rPr>
        <w:t>）</w:t>
      </w:r>
    </w:p>
    <w:p w14:paraId="27C72468" w14:textId="53348FC1" w:rsidR="008205D6" w:rsidRDefault="00345801" w:rsidP="008205D6">
      <w:pPr>
        <w:pStyle w:val="a2"/>
      </w:pPr>
      <w:r>
        <w:rPr>
          <w:rFonts w:hint="eastAsia"/>
        </w:rPr>
        <w:t>大肋</w:t>
      </w:r>
      <w:r w:rsidR="008205D6">
        <w:rPr>
          <w:rFonts w:hint="eastAsia"/>
        </w:rPr>
        <w:t>计算结果</w:t>
      </w:r>
    </w:p>
    <w:tbl>
      <w:tblPr>
        <w:tblStyle w:val="110"/>
        <w:tblW w:w="5161" w:type="pct"/>
        <w:tblLook w:val="04A0" w:firstRow="1" w:lastRow="0" w:firstColumn="1" w:lastColumn="0" w:noHBand="0" w:noVBand="1"/>
      </w:tblPr>
      <w:tblGrid>
        <w:gridCol w:w="1039"/>
        <w:gridCol w:w="1095"/>
        <w:gridCol w:w="1095"/>
        <w:gridCol w:w="1095"/>
        <w:gridCol w:w="1095"/>
        <w:gridCol w:w="1526"/>
        <w:gridCol w:w="1229"/>
        <w:gridCol w:w="1178"/>
      </w:tblGrid>
      <w:tr w:rsidR="008205D6" w:rsidRPr="00D94DE5" w14:paraId="05C2AD50" w14:textId="77777777" w:rsidTr="005F4F58">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55" w:type="pct"/>
            <w:vAlign w:val="center"/>
          </w:tcPr>
          <w:p w14:paraId="1DCC716A" w14:textId="77777777" w:rsidR="008205D6" w:rsidRPr="00D94DE5" w:rsidRDefault="008205D6" w:rsidP="008205D6">
            <w:pPr>
              <w:pStyle w:val="c"/>
              <w:spacing w:line="240" w:lineRule="auto"/>
            </w:pPr>
            <w:r w:rsidRPr="00D94DE5">
              <w:rPr>
                <w:rFonts w:hint="eastAsia"/>
              </w:rPr>
              <w:t>截面</w:t>
            </w:r>
          </w:p>
          <w:p w14:paraId="4727BBDC" w14:textId="77777777" w:rsidR="008205D6" w:rsidRPr="00D94DE5" w:rsidRDefault="008205D6" w:rsidP="008205D6">
            <w:pPr>
              <w:pStyle w:val="c"/>
              <w:spacing w:line="240" w:lineRule="auto"/>
            </w:pPr>
            <w:r w:rsidRPr="00D94DE5">
              <w:rPr>
                <w:rFonts w:hint="eastAsia"/>
              </w:rPr>
              <w:t>类型</w:t>
            </w:r>
          </w:p>
        </w:tc>
        <w:tc>
          <w:tcPr>
            <w:tcW w:w="585" w:type="pct"/>
            <w:vAlign w:val="center"/>
          </w:tcPr>
          <w:p w14:paraId="5A5EC448"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009CE470"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85" w:type="pct"/>
            <w:vAlign w:val="center"/>
          </w:tcPr>
          <w:p w14:paraId="1DF44DD8"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405B10F1"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85" w:type="pct"/>
            <w:vAlign w:val="center"/>
          </w:tcPr>
          <w:p w14:paraId="00A5B8BF"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70AD223E"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85" w:type="pct"/>
            <w:vAlign w:val="center"/>
          </w:tcPr>
          <w:p w14:paraId="3D07A0D5"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68B1D794"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816" w:type="pct"/>
            <w:vAlign w:val="center"/>
          </w:tcPr>
          <w:p w14:paraId="09A83E8E"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167495BF"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11A170CB"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57" w:type="pct"/>
            <w:vAlign w:val="center"/>
          </w:tcPr>
          <w:p w14:paraId="7970DC42"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79BEB8DF"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30" w:type="pct"/>
            <w:vAlign w:val="center"/>
          </w:tcPr>
          <w:p w14:paraId="24C74E9B"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0D1F5313" w14:textId="77777777" w:rsidR="008205D6" w:rsidRPr="00D94DE5" w:rsidRDefault="008205D6" w:rsidP="008205D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8205D6" w:rsidRPr="00D94DE5" w14:paraId="5F771370" w14:textId="77777777" w:rsidTr="005F4F58">
        <w:trPr>
          <w:trHeight w:val="499"/>
        </w:trPr>
        <w:tc>
          <w:tcPr>
            <w:cnfStyle w:val="001000000000" w:firstRow="0" w:lastRow="0" w:firstColumn="1" w:lastColumn="0" w:oddVBand="0" w:evenVBand="0" w:oddHBand="0" w:evenHBand="0" w:firstRowFirstColumn="0" w:firstRowLastColumn="0" w:lastRowFirstColumn="0" w:lastRowLastColumn="0"/>
            <w:tcW w:w="555" w:type="pct"/>
            <w:shd w:val="clear" w:color="auto" w:fill="F2F2F2" w:themeFill="background1" w:themeFillShade="F2"/>
            <w:noWrap/>
            <w:vAlign w:val="center"/>
          </w:tcPr>
          <w:p w14:paraId="187F8C63" w14:textId="77777777" w:rsidR="008205D6" w:rsidRPr="00D94DE5" w:rsidRDefault="008205D6" w:rsidP="008205D6">
            <w:pPr>
              <w:pStyle w:val="c"/>
              <w:spacing w:line="240" w:lineRule="auto"/>
            </w:pPr>
          </w:p>
        </w:tc>
        <w:tc>
          <w:tcPr>
            <w:tcW w:w="585" w:type="pct"/>
            <w:shd w:val="clear" w:color="auto" w:fill="F2F2F2" w:themeFill="background1" w:themeFillShade="F2"/>
            <w:noWrap/>
            <w:vAlign w:val="center"/>
          </w:tcPr>
          <w:p w14:paraId="70397FE3" w14:textId="67FBF3A3"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w:t>
            </w:r>
            <w:r w:rsidR="00BF1712">
              <w:rPr>
                <w:rFonts w:hint="eastAsia"/>
              </w:rPr>
              <w:t>xiaole</w:t>
            </w:r>
            <w:r>
              <w:rPr>
                <w:rFonts w:hint="eastAsia"/>
              </w:rPr>
              <w:t>1}</w:t>
            </w:r>
          </w:p>
        </w:tc>
        <w:tc>
          <w:tcPr>
            <w:tcW w:w="585" w:type="pct"/>
            <w:shd w:val="clear" w:color="auto" w:fill="F2F2F2" w:themeFill="background1" w:themeFillShade="F2"/>
            <w:noWrap/>
            <w:vAlign w:val="center"/>
          </w:tcPr>
          <w:p w14:paraId="68EC2412" w14:textId="78F78448"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w:t>
            </w:r>
            <w:r w:rsidR="00BF1712">
              <w:rPr>
                <w:rFonts w:hint="eastAsia"/>
              </w:rPr>
              <w:t>xiaole</w:t>
            </w:r>
            <w:r w:rsidR="00EE3612">
              <w:rPr>
                <w:rFonts w:hint="eastAsia"/>
              </w:rPr>
              <w:t>2</w:t>
            </w:r>
            <w:r>
              <w:rPr>
                <w:rFonts w:hint="eastAsia"/>
              </w:rPr>
              <w:t>}</w:t>
            </w:r>
          </w:p>
        </w:tc>
        <w:tc>
          <w:tcPr>
            <w:tcW w:w="585" w:type="pct"/>
            <w:shd w:val="clear" w:color="auto" w:fill="F2F2F2" w:themeFill="background1" w:themeFillShade="F2"/>
            <w:noWrap/>
            <w:vAlign w:val="center"/>
          </w:tcPr>
          <w:p w14:paraId="4630A313" w14:textId="0AA702DF"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2</w:t>
            </w:r>
            <w:r>
              <w:rPr>
                <w:rFonts w:hint="eastAsia"/>
              </w:rPr>
              <w:t>1</w:t>
            </w:r>
            <w:r w:rsidR="00A534DB">
              <w:rPr>
                <w:rFonts w:hint="eastAsia"/>
              </w:rPr>
              <w:t>5</w:t>
            </w:r>
          </w:p>
        </w:tc>
        <w:tc>
          <w:tcPr>
            <w:tcW w:w="585" w:type="pct"/>
            <w:shd w:val="clear" w:color="auto" w:fill="F2F2F2" w:themeFill="background1" w:themeFillShade="F2"/>
            <w:noWrap/>
            <w:vAlign w:val="center"/>
          </w:tcPr>
          <w:p w14:paraId="52ECF641" w14:textId="77777777"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12</w:t>
            </w:r>
            <w:r>
              <w:rPr>
                <w:rFonts w:hint="eastAsia"/>
              </w:rPr>
              <w:t>5</w:t>
            </w:r>
          </w:p>
        </w:tc>
        <w:tc>
          <w:tcPr>
            <w:tcW w:w="816" w:type="pct"/>
            <w:shd w:val="clear" w:color="auto" w:fill="F2F2F2" w:themeFill="background1" w:themeFillShade="F2"/>
            <w:noWrap/>
            <w:vAlign w:val="center"/>
          </w:tcPr>
          <w:p w14:paraId="67AFFA19" w14:textId="32EBFA53" w:rsidR="008205D6" w:rsidRPr="00D94DE5" w:rsidRDefault="005F4F58"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sidRPr="005F4F58">
              <w:t>{xiaole_Zmax}</w:t>
            </w:r>
          </w:p>
        </w:tc>
        <w:tc>
          <w:tcPr>
            <w:tcW w:w="657" w:type="pct"/>
            <w:shd w:val="clear" w:color="auto" w:fill="F2F2F2" w:themeFill="background1" w:themeFillShade="F2"/>
            <w:noWrap/>
            <w:vAlign w:val="center"/>
          </w:tcPr>
          <w:p w14:paraId="651A6CCB" w14:textId="77777777"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p>
        </w:tc>
        <w:tc>
          <w:tcPr>
            <w:tcW w:w="630" w:type="pct"/>
            <w:shd w:val="clear" w:color="auto" w:fill="F2F2F2" w:themeFill="background1" w:themeFillShade="F2"/>
            <w:noWrap/>
            <w:vAlign w:val="center"/>
          </w:tcPr>
          <w:p w14:paraId="41CC8E2C" w14:textId="620F1DCF" w:rsidR="008205D6" w:rsidRPr="00D94DE5" w:rsidRDefault="008205D6" w:rsidP="008205D6">
            <w:pPr>
              <w:pStyle w:val="c"/>
              <w:spacing w:line="240" w:lineRule="auto"/>
              <w:cnfStyle w:val="000000000000" w:firstRow="0" w:lastRow="0" w:firstColumn="0" w:lastColumn="0" w:oddVBand="0" w:evenVBand="0" w:oddHBand="0" w:evenHBand="0" w:firstRowFirstColumn="0" w:firstRowLastColumn="0" w:lastRowFirstColumn="0" w:lastRowLastColumn="0"/>
            </w:pPr>
            <w:r w:rsidRPr="008A3926">
              <w:t>{</w:t>
            </w:r>
            <w:r w:rsidR="00BF1712">
              <w:rPr>
                <w:rFonts w:hint="eastAsia"/>
              </w:rPr>
              <w:t>xiaole3</w:t>
            </w:r>
            <w:r w:rsidRPr="008A3926">
              <w:t>}</w:t>
            </w:r>
          </w:p>
        </w:tc>
      </w:tr>
    </w:tbl>
    <w:p w14:paraId="53E62B9D" w14:textId="44D38138" w:rsidR="00D7103F" w:rsidRDefault="00D7103F" w:rsidP="00D7103F">
      <w:pPr>
        <w:pStyle w:val="2"/>
        <w:spacing w:before="156" w:after="156"/>
        <w:ind w:firstLine="361"/>
      </w:pPr>
      <w:bookmarkStart w:id="32" w:name="_Toc214550087"/>
      <w:r>
        <w:rPr>
          <w:rFonts w:hint="eastAsia"/>
        </w:rPr>
        <w:t>贝雷梁计算</w:t>
      </w:r>
      <w:bookmarkEnd w:id="32"/>
    </w:p>
    <w:p w14:paraId="28E9A1D9" w14:textId="1435BDD1" w:rsidR="00D465AB" w:rsidRDefault="006614DE" w:rsidP="00F23B6C">
      <w:pPr>
        <w:pStyle w:val="0"/>
        <w:ind w:firstLine="480"/>
      </w:pPr>
      <w:r>
        <w:rPr>
          <w:rFonts w:hint="eastAsia"/>
        </w:rPr>
        <w:t>贝雷梁</w:t>
      </w:r>
      <w:r w:rsidRPr="006614DE">
        <w:rPr>
          <w:rFonts w:hint="eastAsia"/>
        </w:rPr>
        <w:t>在荷载标准组合作用下的</w:t>
      </w:r>
      <w:r>
        <w:rPr>
          <w:rFonts w:hint="eastAsia"/>
        </w:rPr>
        <w:t>内力及</w:t>
      </w:r>
      <w:r w:rsidRPr="006614DE">
        <w:rPr>
          <w:rFonts w:hint="eastAsia"/>
        </w:rPr>
        <w:t>变形如下图所示：</w:t>
      </w:r>
      <w:r w:rsidR="00851ED3">
        <w:t xml:space="preserve"> </w:t>
      </w:r>
    </w:p>
    <w:p w14:paraId="25F2BADB" w14:textId="5841CD9E" w:rsidR="00D465AB" w:rsidRDefault="009423D3" w:rsidP="00D465AB">
      <w:pPr>
        <w:pStyle w:val="c"/>
      </w:pPr>
      <w:r>
        <w:rPr>
          <w:rFonts w:hint="eastAsia"/>
          <w:noProof/>
        </w:rPr>
        <w:t>{</w:t>
      </w:r>
      <w:r w:rsidR="00D465AB">
        <w:rPr>
          <w:noProof/>
        </w:rPr>
        <w:t>B</w:t>
      </w:r>
      <w:r w:rsidR="00D465AB">
        <w:rPr>
          <w:rFonts w:hint="eastAsia"/>
          <w:noProof/>
        </w:rPr>
        <w:t>ailey</w:t>
      </w:r>
      <w:r w:rsidR="00851ED3">
        <w:rPr>
          <w:rFonts w:hint="eastAsia"/>
          <w:noProof/>
        </w:rPr>
        <w:t>-xiangan</w:t>
      </w:r>
      <w:r w:rsidR="00D465AB">
        <w:rPr>
          <w:rFonts w:hint="eastAsia"/>
          <w:noProof/>
        </w:rPr>
        <w:t>-picture</w:t>
      </w:r>
      <w:r>
        <w:rPr>
          <w:rFonts w:hint="eastAsia"/>
          <w:noProof/>
        </w:rPr>
        <w:t>}</w:t>
      </w:r>
    </w:p>
    <w:p w14:paraId="6BF71FCC" w14:textId="3214FB69" w:rsidR="00D465AB" w:rsidRDefault="00851ED3" w:rsidP="00D465AB">
      <w:pPr>
        <w:pStyle w:val="a1"/>
        <w:ind w:firstLine="560"/>
      </w:pPr>
      <w:r>
        <w:rPr>
          <w:rFonts w:hint="eastAsia"/>
        </w:rPr>
        <w:t>贝雷梁弦杆轴力</w:t>
      </w:r>
      <w:r w:rsidR="00D465AB">
        <w:rPr>
          <w:rFonts w:hint="eastAsia"/>
        </w:rPr>
        <w:t>图</w:t>
      </w:r>
      <w:r>
        <w:rPr>
          <w:rFonts w:hint="eastAsia"/>
        </w:rPr>
        <w:t>（单位：</w:t>
      </w:r>
      <w:r>
        <w:rPr>
          <w:rFonts w:hint="eastAsia"/>
        </w:rPr>
        <w:t>kN</w:t>
      </w:r>
      <w:r>
        <w:rPr>
          <w:rFonts w:hint="eastAsia"/>
        </w:rPr>
        <w:t>）</w:t>
      </w:r>
    </w:p>
    <w:p w14:paraId="353B4E8A" w14:textId="4A9AC88C" w:rsidR="00851ED3" w:rsidRPr="00851ED3" w:rsidRDefault="00BF1712" w:rsidP="00851ED3">
      <w:pPr>
        <w:pStyle w:val="c"/>
      </w:pPr>
      <w:r>
        <w:rPr>
          <w:rFonts w:hint="eastAsia"/>
          <w:noProof/>
        </w:rPr>
        <w:t>{</w:t>
      </w:r>
      <w:r w:rsidR="00851ED3" w:rsidRPr="00851ED3">
        <w:t>B</w:t>
      </w:r>
      <w:r w:rsidR="00851ED3" w:rsidRPr="00851ED3">
        <w:rPr>
          <w:rFonts w:hint="eastAsia"/>
        </w:rPr>
        <w:t>ailey-shugan-picture</w:t>
      </w:r>
      <w:r w:rsidR="00EE3612">
        <w:rPr>
          <w:rFonts w:hint="eastAsia"/>
        </w:rPr>
        <w:t>}</w:t>
      </w:r>
    </w:p>
    <w:p w14:paraId="3F40E31B" w14:textId="43FF543A" w:rsidR="00851ED3" w:rsidRDefault="00851ED3" w:rsidP="00851ED3">
      <w:pPr>
        <w:pStyle w:val="a1"/>
        <w:ind w:firstLine="560"/>
      </w:pPr>
      <w:r>
        <w:rPr>
          <w:rFonts w:hint="eastAsia"/>
        </w:rPr>
        <w:t>贝雷梁竖杆轴力图（单位：</w:t>
      </w:r>
      <w:r>
        <w:rPr>
          <w:rFonts w:hint="eastAsia"/>
        </w:rPr>
        <w:t>kN</w:t>
      </w:r>
      <w:r>
        <w:rPr>
          <w:rFonts w:hint="eastAsia"/>
        </w:rPr>
        <w:t>）</w:t>
      </w:r>
    </w:p>
    <w:p w14:paraId="2FCA9FF6" w14:textId="241B85D0" w:rsidR="00851ED3" w:rsidRDefault="00EE3612" w:rsidP="00851ED3">
      <w:pPr>
        <w:pStyle w:val="c"/>
      </w:pPr>
      <w:r>
        <w:rPr>
          <w:rFonts w:hint="eastAsia"/>
          <w:noProof/>
        </w:rPr>
        <w:t>{</w:t>
      </w:r>
      <w:r w:rsidR="00BA6D8B" w:rsidRPr="00BA6D8B">
        <w:rPr>
          <w:noProof/>
        </w:rPr>
        <w:t>Bailey-xiegan</w:t>
      </w:r>
      <w:r w:rsidR="00851ED3">
        <w:rPr>
          <w:rFonts w:hint="eastAsia"/>
          <w:noProof/>
        </w:rPr>
        <w:t>-picture</w:t>
      </w:r>
      <w:r>
        <w:rPr>
          <w:rFonts w:hint="eastAsia"/>
          <w:noProof/>
        </w:rPr>
        <w:t>}</w:t>
      </w:r>
    </w:p>
    <w:p w14:paraId="251BC402" w14:textId="4D9183AB" w:rsidR="00851ED3" w:rsidRDefault="00851ED3" w:rsidP="00851ED3">
      <w:pPr>
        <w:pStyle w:val="a1"/>
        <w:ind w:firstLine="560"/>
      </w:pPr>
      <w:r>
        <w:rPr>
          <w:rFonts w:hint="eastAsia"/>
        </w:rPr>
        <w:t>贝雷梁斜杆轴力图（单位：</w:t>
      </w:r>
      <w:r>
        <w:rPr>
          <w:rFonts w:hint="eastAsia"/>
        </w:rPr>
        <w:t>kN</w:t>
      </w:r>
      <w:r>
        <w:rPr>
          <w:rFonts w:hint="eastAsia"/>
        </w:rPr>
        <w:t>）</w:t>
      </w:r>
    </w:p>
    <w:p w14:paraId="55976E35" w14:textId="3C11894E" w:rsidR="00BA31FD" w:rsidRDefault="00BA31FD" w:rsidP="00EB28A4">
      <w:pPr>
        <w:pStyle w:val="c"/>
      </w:pPr>
      <w:r w:rsidRPr="00BA31FD">
        <w:t>{bailey_shape_Dz_picture}</w:t>
      </w:r>
    </w:p>
    <w:p w14:paraId="1BAD9FFA" w14:textId="6C1510CE" w:rsidR="00BA31FD" w:rsidRDefault="00BA31FD" w:rsidP="00851ED3">
      <w:pPr>
        <w:pStyle w:val="a1"/>
        <w:ind w:firstLine="560"/>
      </w:pPr>
      <w:r>
        <w:rPr>
          <w:rFonts w:hint="eastAsia"/>
        </w:rPr>
        <w:lastRenderedPageBreak/>
        <w:t>贝雷梁竖向变形图（单位：</w:t>
      </w:r>
      <w:r>
        <w:rPr>
          <w:rFonts w:hint="eastAsia"/>
        </w:rPr>
        <w:t>mm</w:t>
      </w:r>
      <w:r>
        <w:rPr>
          <w:rFonts w:hint="eastAsia"/>
        </w:rPr>
        <w:t>）</w:t>
      </w:r>
    </w:p>
    <w:p w14:paraId="028BD6D0" w14:textId="47A9EFF1" w:rsidR="00D465AB" w:rsidRPr="00BA31FD" w:rsidRDefault="006614DE" w:rsidP="00D465AB">
      <w:pPr>
        <w:pStyle w:val="0"/>
        <w:spacing w:before="312" w:after="312"/>
        <w:ind w:firstLine="480"/>
      </w:pPr>
      <w:r>
        <w:rPr>
          <w:rFonts w:hint="eastAsia"/>
        </w:rPr>
        <w:t>计算结果表格汇总</w:t>
      </w:r>
      <w:r w:rsidR="00851ED3">
        <w:rPr>
          <w:rFonts w:hint="eastAsia"/>
        </w:rPr>
        <w:t>如下</w:t>
      </w:r>
      <w:r w:rsidR="00D465AB">
        <w:rPr>
          <w:rFonts w:hint="eastAsia"/>
        </w:rPr>
        <w:t>：</w:t>
      </w:r>
    </w:p>
    <w:p w14:paraId="49BCAD39" w14:textId="77777777" w:rsidR="00D465AB" w:rsidRDefault="00D465AB" w:rsidP="00D465AB">
      <w:pPr>
        <w:pStyle w:val="a2"/>
      </w:pPr>
      <w:r>
        <w:rPr>
          <w:rFonts w:hint="eastAsia"/>
        </w:rPr>
        <w:t>贝雷梁计算结果示例</w:t>
      </w:r>
    </w:p>
    <w:tbl>
      <w:tblPr>
        <w:tblStyle w:val="110"/>
        <w:tblW w:w="5000" w:type="pct"/>
        <w:tblLook w:val="04A0" w:firstRow="1" w:lastRow="0" w:firstColumn="1" w:lastColumn="0" w:noHBand="0" w:noVBand="1"/>
      </w:tblPr>
      <w:tblGrid>
        <w:gridCol w:w="1709"/>
        <w:gridCol w:w="2211"/>
        <w:gridCol w:w="1587"/>
        <w:gridCol w:w="1841"/>
        <w:gridCol w:w="1712"/>
      </w:tblGrid>
      <w:tr w:rsidR="00BA31FD" w14:paraId="61BB48E4" w14:textId="35166877" w:rsidTr="00BA31FD">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943" w:type="pct"/>
            <w:vAlign w:val="center"/>
          </w:tcPr>
          <w:p w14:paraId="664E3E5F" w14:textId="77777777" w:rsidR="00BA31FD" w:rsidRPr="00D94DE5" w:rsidRDefault="00BA31FD" w:rsidP="005D712F">
            <w:pPr>
              <w:pStyle w:val="c"/>
              <w:spacing w:line="240" w:lineRule="auto"/>
            </w:pPr>
            <w:r>
              <w:t>构件名称</w:t>
            </w:r>
          </w:p>
        </w:tc>
        <w:tc>
          <w:tcPr>
            <w:tcW w:w="1220" w:type="pct"/>
            <w:vAlign w:val="center"/>
          </w:tcPr>
          <w:p w14:paraId="62BBAB1C"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轴力</w:t>
            </w:r>
          </w:p>
          <w:p w14:paraId="54A040E4"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w:t>
            </w:r>
            <w:r>
              <w:t>kN</w:t>
            </w:r>
            <w:r>
              <w:t>）</w:t>
            </w:r>
          </w:p>
        </w:tc>
        <w:tc>
          <w:tcPr>
            <w:tcW w:w="876" w:type="pct"/>
            <w:vAlign w:val="center"/>
          </w:tcPr>
          <w:p w14:paraId="22E63E00"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轴力</w:t>
            </w:r>
            <w:r w:rsidRPr="00D94DE5">
              <w:rPr>
                <w:rFonts w:hint="eastAsia"/>
              </w:rPr>
              <w:t>容许值</w:t>
            </w:r>
          </w:p>
          <w:p w14:paraId="75E5514D"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w:t>
            </w:r>
            <w:r>
              <w:t>kN</w:t>
            </w:r>
            <w:r>
              <w:t>）</w:t>
            </w:r>
          </w:p>
        </w:tc>
        <w:tc>
          <w:tcPr>
            <w:tcW w:w="1016" w:type="pct"/>
            <w:vAlign w:val="center"/>
          </w:tcPr>
          <w:p w14:paraId="796CE5DD" w14:textId="4413913C"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c>
          <w:tcPr>
            <w:tcW w:w="945" w:type="pct"/>
            <w:vAlign w:val="center"/>
          </w:tcPr>
          <w:p w14:paraId="3FF90B6E" w14:textId="77777777" w:rsidR="00BA31FD"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hint="eastAsia"/>
              </w:rPr>
              <w:t>相对变形</w:t>
            </w:r>
          </w:p>
          <w:p w14:paraId="37B26FA7" w14:textId="5D3CE6A6" w:rsidR="00BA31FD"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w:t>
            </w:r>
            <w:r>
              <w:rPr>
                <w:rFonts w:hint="eastAsia"/>
              </w:rPr>
              <w:t>mm</w:t>
            </w:r>
            <w:r>
              <w:rPr>
                <w:rFonts w:hint="eastAsia"/>
              </w:rPr>
              <w:t>）</w:t>
            </w:r>
          </w:p>
        </w:tc>
      </w:tr>
      <w:tr w:rsidR="00BA31FD" w14:paraId="4D942F54" w14:textId="53722C03" w:rsidTr="00BA31FD">
        <w:trPr>
          <w:trHeight w:val="436"/>
        </w:trPr>
        <w:tc>
          <w:tcPr>
            <w:cnfStyle w:val="001000000000" w:firstRow="0" w:lastRow="0" w:firstColumn="1" w:lastColumn="0" w:oddVBand="0" w:evenVBand="0" w:oddHBand="0" w:evenHBand="0" w:firstRowFirstColumn="0" w:firstRowLastColumn="0" w:lastRowFirstColumn="0" w:lastRowLastColumn="0"/>
            <w:tcW w:w="943" w:type="pct"/>
            <w:shd w:val="clear" w:color="auto" w:fill="F2F2F2" w:themeFill="background1" w:themeFillShade="F2"/>
            <w:vAlign w:val="center"/>
          </w:tcPr>
          <w:p w14:paraId="68E84B89" w14:textId="77777777" w:rsidR="00BA31FD" w:rsidRPr="00D94DE5" w:rsidRDefault="00BA31FD" w:rsidP="005D712F">
            <w:pPr>
              <w:pStyle w:val="c"/>
            </w:pPr>
            <w:r>
              <w:t>弦杆</w:t>
            </w:r>
          </w:p>
        </w:tc>
        <w:tc>
          <w:tcPr>
            <w:tcW w:w="1220" w:type="pct"/>
            <w:shd w:val="clear" w:color="auto" w:fill="F2F2F2" w:themeFill="background1" w:themeFillShade="F2"/>
            <w:vAlign w:val="center"/>
          </w:tcPr>
          <w:p w14:paraId="32A6B883" w14:textId="37AB554B"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rPr>
                <w:rFonts w:hint="eastAsia"/>
              </w:rPr>
              <w:t>{</w:t>
            </w:r>
            <w:r>
              <w:t>B</w:t>
            </w:r>
            <w:r>
              <w:rPr>
                <w:rFonts w:hint="eastAsia"/>
              </w:rPr>
              <w:t>ailey-xiangan}</w:t>
            </w:r>
          </w:p>
        </w:tc>
        <w:tc>
          <w:tcPr>
            <w:tcW w:w="876" w:type="pct"/>
            <w:shd w:val="clear" w:color="auto" w:fill="F2F2F2" w:themeFill="background1" w:themeFillShade="F2"/>
            <w:vAlign w:val="center"/>
          </w:tcPr>
          <w:p w14:paraId="41014917" w14:textId="77777777"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t>560</w:t>
            </w:r>
          </w:p>
        </w:tc>
        <w:tc>
          <w:tcPr>
            <w:tcW w:w="1016" w:type="pct"/>
            <w:shd w:val="clear" w:color="auto" w:fill="F2F2F2" w:themeFill="background1" w:themeFillShade="F2"/>
            <w:vAlign w:val="center"/>
          </w:tcPr>
          <w:p w14:paraId="695DC67A" w14:textId="670EFD66"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rPr>
                <w:rFonts w:hint="eastAsia"/>
              </w:rPr>
              <w:t>{bailey_</w:t>
            </w:r>
            <w:r w:rsidRPr="008A3926">
              <w:t>satisf</w:t>
            </w:r>
            <w:r>
              <w:rPr>
                <w:rFonts w:hint="eastAsia"/>
              </w:rPr>
              <w:t>ied1}</w:t>
            </w:r>
          </w:p>
        </w:tc>
        <w:tc>
          <w:tcPr>
            <w:tcW w:w="945" w:type="pct"/>
            <w:vMerge w:val="restart"/>
            <w:shd w:val="clear" w:color="auto" w:fill="F2F2F2" w:themeFill="background1" w:themeFillShade="F2"/>
            <w:vAlign w:val="center"/>
          </w:tcPr>
          <w:p w14:paraId="5E0F60D4" w14:textId="2F1295D5" w:rsidR="00BA31FD" w:rsidRDefault="00BA31FD" w:rsidP="005D712F">
            <w:pPr>
              <w:pStyle w:val="c"/>
              <w:cnfStyle w:val="000000000000" w:firstRow="0" w:lastRow="0" w:firstColumn="0" w:lastColumn="0" w:oddVBand="0" w:evenVBand="0" w:oddHBand="0" w:evenHBand="0" w:firstRowFirstColumn="0" w:firstRowLastColumn="0" w:lastRowFirstColumn="0" w:lastRowLastColumn="0"/>
            </w:pPr>
            <w:r w:rsidRPr="00BA31FD">
              <w:t>{bailey_Zmax}</w:t>
            </w:r>
          </w:p>
        </w:tc>
      </w:tr>
      <w:tr w:rsidR="00BA31FD" w14:paraId="7657C00A" w14:textId="0F029AE2" w:rsidTr="00BA31FD">
        <w:trPr>
          <w:trHeight w:val="436"/>
        </w:trPr>
        <w:tc>
          <w:tcPr>
            <w:cnfStyle w:val="001000000000" w:firstRow="0" w:lastRow="0" w:firstColumn="1" w:lastColumn="0" w:oddVBand="0" w:evenVBand="0" w:oddHBand="0" w:evenHBand="0" w:firstRowFirstColumn="0" w:firstRowLastColumn="0" w:lastRowFirstColumn="0" w:lastRowLastColumn="0"/>
            <w:tcW w:w="943" w:type="pct"/>
            <w:vAlign w:val="center"/>
          </w:tcPr>
          <w:p w14:paraId="48E890C4" w14:textId="77777777" w:rsidR="00BA31FD" w:rsidRPr="00D94DE5" w:rsidRDefault="00BA31FD" w:rsidP="005D712F">
            <w:pPr>
              <w:pStyle w:val="c"/>
            </w:pPr>
            <w:r>
              <w:t>竖杆</w:t>
            </w:r>
          </w:p>
        </w:tc>
        <w:tc>
          <w:tcPr>
            <w:tcW w:w="1220" w:type="pct"/>
            <w:vAlign w:val="center"/>
          </w:tcPr>
          <w:p w14:paraId="1D069495" w14:textId="1CC1B5BE"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rPr>
                <w:rFonts w:hint="eastAsia"/>
              </w:rPr>
              <w:t>{</w:t>
            </w:r>
            <w:r>
              <w:t>B</w:t>
            </w:r>
            <w:r>
              <w:rPr>
                <w:rFonts w:hint="eastAsia"/>
              </w:rPr>
              <w:t>ailey-shugan}</w:t>
            </w:r>
          </w:p>
        </w:tc>
        <w:tc>
          <w:tcPr>
            <w:tcW w:w="876" w:type="pct"/>
            <w:vAlign w:val="center"/>
          </w:tcPr>
          <w:p w14:paraId="207EE8C1" w14:textId="77777777"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t>210</w:t>
            </w:r>
          </w:p>
        </w:tc>
        <w:tc>
          <w:tcPr>
            <w:tcW w:w="1016" w:type="pct"/>
            <w:vAlign w:val="center"/>
          </w:tcPr>
          <w:p w14:paraId="3FB3F8AC" w14:textId="24A5AEDD"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rPr>
                <w:rFonts w:hint="eastAsia"/>
              </w:rPr>
              <w:t>{bailey_</w:t>
            </w:r>
            <w:r w:rsidRPr="008A3926">
              <w:t>satisf</w:t>
            </w:r>
            <w:r>
              <w:rPr>
                <w:rFonts w:hint="eastAsia"/>
              </w:rPr>
              <w:t>ied2}</w:t>
            </w:r>
          </w:p>
        </w:tc>
        <w:tc>
          <w:tcPr>
            <w:tcW w:w="945" w:type="pct"/>
            <w:vMerge/>
            <w:vAlign w:val="center"/>
          </w:tcPr>
          <w:p w14:paraId="71FC78DC" w14:textId="77777777" w:rsidR="00BA31FD" w:rsidRDefault="00BA31FD" w:rsidP="005D712F">
            <w:pPr>
              <w:pStyle w:val="c"/>
              <w:cnfStyle w:val="000000000000" w:firstRow="0" w:lastRow="0" w:firstColumn="0" w:lastColumn="0" w:oddVBand="0" w:evenVBand="0" w:oddHBand="0" w:evenHBand="0" w:firstRowFirstColumn="0" w:firstRowLastColumn="0" w:lastRowFirstColumn="0" w:lastRowLastColumn="0"/>
            </w:pPr>
          </w:p>
        </w:tc>
      </w:tr>
      <w:tr w:rsidR="00BA31FD" w14:paraId="57C9C969" w14:textId="7DB588ED" w:rsidTr="00BA31FD">
        <w:trPr>
          <w:trHeight w:val="423"/>
        </w:trPr>
        <w:tc>
          <w:tcPr>
            <w:cnfStyle w:val="001000000000" w:firstRow="0" w:lastRow="0" w:firstColumn="1" w:lastColumn="0" w:oddVBand="0" w:evenVBand="0" w:oddHBand="0" w:evenHBand="0" w:firstRowFirstColumn="0" w:firstRowLastColumn="0" w:lastRowFirstColumn="0" w:lastRowLastColumn="0"/>
            <w:tcW w:w="943" w:type="pct"/>
            <w:shd w:val="clear" w:color="auto" w:fill="F2F2F2" w:themeFill="background1" w:themeFillShade="F2"/>
            <w:vAlign w:val="center"/>
          </w:tcPr>
          <w:p w14:paraId="1F6F2C82" w14:textId="77777777" w:rsidR="00BA31FD" w:rsidRPr="00D94DE5" w:rsidRDefault="00BA31FD" w:rsidP="005D712F">
            <w:pPr>
              <w:pStyle w:val="c"/>
            </w:pPr>
            <w:r>
              <w:t>斜杆</w:t>
            </w:r>
          </w:p>
        </w:tc>
        <w:tc>
          <w:tcPr>
            <w:tcW w:w="1220" w:type="pct"/>
            <w:shd w:val="clear" w:color="auto" w:fill="F2F2F2" w:themeFill="background1" w:themeFillShade="F2"/>
            <w:vAlign w:val="center"/>
          </w:tcPr>
          <w:p w14:paraId="070B27DC" w14:textId="2587FAEB"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bookmarkStart w:id="33" w:name="_Hlk166878670"/>
            <w:r>
              <w:rPr>
                <w:rFonts w:hint="eastAsia"/>
              </w:rPr>
              <w:t>{</w:t>
            </w:r>
            <w:r>
              <w:t>B</w:t>
            </w:r>
            <w:r>
              <w:rPr>
                <w:rFonts w:hint="eastAsia"/>
              </w:rPr>
              <w:t>ailey-xiegan</w:t>
            </w:r>
            <w:bookmarkEnd w:id="33"/>
            <w:r>
              <w:rPr>
                <w:rFonts w:hint="eastAsia"/>
              </w:rPr>
              <w:t>}</w:t>
            </w:r>
          </w:p>
        </w:tc>
        <w:tc>
          <w:tcPr>
            <w:tcW w:w="876" w:type="pct"/>
            <w:shd w:val="clear" w:color="auto" w:fill="F2F2F2" w:themeFill="background1" w:themeFillShade="F2"/>
            <w:vAlign w:val="center"/>
          </w:tcPr>
          <w:p w14:paraId="5204D1FA" w14:textId="77777777"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t>171.5</w:t>
            </w:r>
          </w:p>
        </w:tc>
        <w:tc>
          <w:tcPr>
            <w:tcW w:w="1016" w:type="pct"/>
            <w:shd w:val="clear" w:color="auto" w:fill="F2F2F2" w:themeFill="background1" w:themeFillShade="F2"/>
            <w:vAlign w:val="center"/>
          </w:tcPr>
          <w:p w14:paraId="1DF8405C" w14:textId="0CFAC11A"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rPr>
                <w:rFonts w:hint="eastAsia"/>
              </w:rPr>
              <w:t>{bailey_</w:t>
            </w:r>
            <w:r w:rsidRPr="008A3926">
              <w:t>satisf</w:t>
            </w:r>
            <w:r>
              <w:rPr>
                <w:rFonts w:hint="eastAsia"/>
              </w:rPr>
              <w:t>ied3}</w:t>
            </w:r>
          </w:p>
        </w:tc>
        <w:tc>
          <w:tcPr>
            <w:tcW w:w="945" w:type="pct"/>
            <w:vMerge/>
            <w:shd w:val="clear" w:color="auto" w:fill="F2F2F2" w:themeFill="background1" w:themeFillShade="F2"/>
            <w:vAlign w:val="center"/>
          </w:tcPr>
          <w:p w14:paraId="3852F9CA" w14:textId="77777777" w:rsidR="00BA31FD" w:rsidRDefault="00BA31FD" w:rsidP="005D712F">
            <w:pPr>
              <w:pStyle w:val="c"/>
              <w:cnfStyle w:val="000000000000" w:firstRow="0" w:lastRow="0" w:firstColumn="0" w:lastColumn="0" w:oddVBand="0" w:evenVBand="0" w:oddHBand="0" w:evenHBand="0" w:firstRowFirstColumn="0" w:firstRowLastColumn="0" w:lastRowFirstColumn="0" w:lastRowLastColumn="0"/>
            </w:pPr>
          </w:p>
        </w:tc>
      </w:tr>
    </w:tbl>
    <w:p w14:paraId="01112B5F" w14:textId="6BCCB79D" w:rsidR="00D7103F" w:rsidRDefault="00D7103F" w:rsidP="00D7103F">
      <w:pPr>
        <w:pStyle w:val="2"/>
        <w:spacing w:before="156" w:after="156"/>
        <w:ind w:firstLine="361"/>
      </w:pPr>
      <w:bookmarkStart w:id="34" w:name="_Toc214550088"/>
      <w:r>
        <w:rPr>
          <w:rFonts w:hint="eastAsia"/>
        </w:rPr>
        <w:t>分配梁计算</w:t>
      </w:r>
      <w:bookmarkEnd w:id="34"/>
    </w:p>
    <w:p w14:paraId="5B29454C" w14:textId="60E6B888" w:rsidR="006614DE" w:rsidRDefault="006614DE" w:rsidP="006614DE">
      <w:pPr>
        <w:pStyle w:val="0"/>
        <w:ind w:firstLine="480"/>
      </w:pPr>
      <w:r>
        <w:rPr>
          <w:rFonts w:hint="eastAsia"/>
        </w:rPr>
        <w:t>分配梁</w:t>
      </w:r>
      <w:r w:rsidRPr="00851ED3">
        <w:rPr>
          <w:rFonts w:hint="eastAsia"/>
        </w:rPr>
        <w:t>在荷载</w:t>
      </w:r>
      <w:r>
        <w:rPr>
          <w:rFonts w:hint="eastAsia"/>
        </w:rPr>
        <w:t>基本</w:t>
      </w:r>
      <w:r w:rsidRPr="00851ED3">
        <w:rPr>
          <w:rFonts w:hint="eastAsia"/>
        </w:rPr>
        <w:t>组合</w:t>
      </w:r>
      <w:r>
        <w:rPr>
          <w:rFonts w:hint="eastAsia"/>
        </w:rPr>
        <w:t>作用</w:t>
      </w:r>
      <w:r w:rsidRPr="00851ED3">
        <w:rPr>
          <w:rFonts w:hint="eastAsia"/>
        </w:rPr>
        <w:t>下</w:t>
      </w:r>
      <w:r>
        <w:rPr>
          <w:rFonts w:hint="eastAsia"/>
        </w:rPr>
        <w:t>的应力及标准组合作用下的变形如下图所示</w:t>
      </w:r>
      <w:r w:rsidRPr="00851ED3">
        <w:rPr>
          <w:rFonts w:hint="eastAsia"/>
        </w:rPr>
        <w:t>：</w:t>
      </w:r>
    </w:p>
    <w:p w14:paraId="2A0003DB" w14:textId="0A7A7301" w:rsidR="00D465AB" w:rsidRDefault="00EE3612" w:rsidP="00D465AB">
      <w:pPr>
        <w:pStyle w:val="c"/>
      </w:pPr>
      <w:r>
        <w:rPr>
          <w:rFonts w:hint="eastAsia"/>
          <w:noProof/>
        </w:rPr>
        <w:t>{</w:t>
      </w:r>
      <w:r w:rsidR="00D465AB">
        <w:rPr>
          <w:rFonts w:hint="eastAsia"/>
          <w:noProof/>
        </w:rPr>
        <w:t>fenpei</w:t>
      </w:r>
      <w:r w:rsidR="00601BEC">
        <w:rPr>
          <w:rFonts w:hint="eastAsia"/>
          <w:noProof/>
        </w:rPr>
        <w:t>liang</w:t>
      </w:r>
      <w:r w:rsidR="00D465AB">
        <w:rPr>
          <w:rFonts w:hint="eastAsia"/>
          <w:noProof/>
        </w:rPr>
        <w:t>-picture</w:t>
      </w:r>
      <w:r>
        <w:rPr>
          <w:rFonts w:hint="eastAsia"/>
          <w:noProof/>
        </w:rPr>
        <w:t>1}</w:t>
      </w:r>
    </w:p>
    <w:p w14:paraId="5DA0C1B9" w14:textId="5D79665F" w:rsidR="00D465AB" w:rsidRDefault="00EE3612" w:rsidP="00D465AB">
      <w:pPr>
        <w:pStyle w:val="a1"/>
        <w:ind w:firstLine="560"/>
      </w:pPr>
      <w:r>
        <w:rPr>
          <w:rFonts w:hint="eastAsia"/>
        </w:rPr>
        <w:t>分配梁组</w:t>
      </w:r>
      <w:r w:rsidRPr="00EE3612">
        <w:rPr>
          <w:rFonts w:hint="eastAsia"/>
        </w:rPr>
        <w:t>合应力图（单位：</w:t>
      </w:r>
      <w:r w:rsidRPr="00EE3612">
        <w:t>MPa</w:t>
      </w:r>
      <w:r w:rsidRPr="00EE3612">
        <w:t>）</w:t>
      </w:r>
    </w:p>
    <w:p w14:paraId="08DA6602" w14:textId="169A91DB" w:rsidR="008205D6" w:rsidRDefault="00EE3612" w:rsidP="008205D6">
      <w:pPr>
        <w:pStyle w:val="c"/>
      </w:pPr>
      <w:r>
        <w:rPr>
          <w:rFonts w:hint="eastAsia"/>
          <w:noProof/>
        </w:rPr>
        <w:t>{</w:t>
      </w:r>
      <w:r w:rsidR="008205D6">
        <w:rPr>
          <w:rFonts w:hint="eastAsia"/>
          <w:noProof/>
        </w:rPr>
        <w:t>fenpeiliang-picture</w:t>
      </w:r>
      <w:r>
        <w:rPr>
          <w:rFonts w:hint="eastAsia"/>
          <w:noProof/>
        </w:rPr>
        <w:t>2}</w:t>
      </w:r>
    </w:p>
    <w:p w14:paraId="3D880D87" w14:textId="154ACA72" w:rsidR="008205D6" w:rsidRDefault="00EE3612" w:rsidP="008205D6">
      <w:pPr>
        <w:pStyle w:val="a1"/>
        <w:ind w:firstLine="560"/>
      </w:pPr>
      <w:r>
        <w:rPr>
          <w:rFonts w:hint="eastAsia"/>
        </w:rPr>
        <w:t>分配梁剪</w:t>
      </w:r>
      <w:r w:rsidRPr="00EE3612">
        <w:rPr>
          <w:rFonts w:hint="eastAsia"/>
        </w:rPr>
        <w:t>应力</w:t>
      </w:r>
      <w:r w:rsidR="008205D6">
        <w:rPr>
          <w:rFonts w:hint="eastAsia"/>
        </w:rPr>
        <w:t>图</w:t>
      </w:r>
      <w:r w:rsidRPr="00EE3612">
        <w:rPr>
          <w:rFonts w:hint="eastAsia"/>
        </w:rPr>
        <w:t>（单位：</w:t>
      </w:r>
      <w:r w:rsidRPr="00EE3612">
        <w:t>MPa</w:t>
      </w:r>
      <w:r w:rsidRPr="00EE3612">
        <w:t>）</w:t>
      </w:r>
    </w:p>
    <w:p w14:paraId="68717CE2" w14:textId="4D9B8659" w:rsidR="00BA31FD" w:rsidRDefault="00BA31FD" w:rsidP="00EB28A4">
      <w:pPr>
        <w:pStyle w:val="c"/>
      </w:pPr>
      <w:r w:rsidRPr="00BA31FD">
        <w:t>{fenpeiliang_picture3}</w:t>
      </w:r>
    </w:p>
    <w:p w14:paraId="742C922F" w14:textId="3B2FE433" w:rsidR="00BA31FD" w:rsidRDefault="00BA31FD" w:rsidP="008205D6">
      <w:pPr>
        <w:pStyle w:val="a1"/>
        <w:ind w:firstLine="560"/>
      </w:pPr>
      <w:r>
        <w:rPr>
          <w:rFonts w:hint="eastAsia"/>
        </w:rPr>
        <w:t>分配梁竖向变形图（单位：</w:t>
      </w:r>
      <w:r>
        <w:rPr>
          <w:rFonts w:hint="eastAsia"/>
        </w:rPr>
        <w:t>mm</w:t>
      </w:r>
      <w:r>
        <w:rPr>
          <w:rFonts w:hint="eastAsia"/>
        </w:rPr>
        <w:t>）</w:t>
      </w:r>
    </w:p>
    <w:p w14:paraId="1FA87103" w14:textId="4C25311A" w:rsidR="00D465AB" w:rsidRDefault="00D465AB" w:rsidP="00D465AB">
      <w:pPr>
        <w:pStyle w:val="a2"/>
      </w:pPr>
      <w:r>
        <w:rPr>
          <w:rFonts w:hint="eastAsia"/>
        </w:rPr>
        <w:t>分配梁计算</w:t>
      </w:r>
      <w:r w:rsidR="008205D6">
        <w:rPr>
          <w:rFonts w:hint="eastAsia"/>
        </w:rPr>
        <w:t>结果</w:t>
      </w:r>
    </w:p>
    <w:tbl>
      <w:tblPr>
        <w:tblStyle w:val="110"/>
        <w:tblW w:w="5790" w:type="pct"/>
        <w:tblInd w:w="-714" w:type="dxa"/>
        <w:tblLook w:val="04A0" w:firstRow="1" w:lastRow="0" w:firstColumn="1" w:lastColumn="0" w:noHBand="0" w:noVBand="1"/>
      </w:tblPr>
      <w:tblGrid>
        <w:gridCol w:w="654"/>
        <w:gridCol w:w="1468"/>
        <w:gridCol w:w="1469"/>
        <w:gridCol w:w="1230"/>
        <w:gridCol w:w="896"/>
        <w:gridCol w:w="1958"/>
        <w:gridCol w:w="1257"/>
        <w:gridCol w:w="1559"/>
      </w:tblGrid>
      <w:tr w:rsidR="00BA31FD" w:rsidRPr="00D94DE5" w14:paraId="1C6C76E2" w14:textId="77777777" w:rsidTr="00BA31FD">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312" w:type="pct"/>
            <w:vAlign w:val="center"/>
          </w:tcPr>
          <w:p w14:paraId="1C044939" w14:textId="77777777" w:rsidR="00D465AB" w:rsidRPr="00D94DE5" w:rsidRDefault="00D465AB" w:rsidP="00D465AB">
            <w:pPr>
              <w:pStyle w:val="c"/>
              <w:spacing w:line="240" w:lineRule="auto"/>
            </w:pPr>
            <w:r w:rsidRPr="00D94DE5">
              <w:rPr>
                <w:rFonts w:hint="eastAsia"/>
              </w:rPr>
              <w:t>截面</w:t>
            </w:r>
          </w:p>
          <w:p w14:paraId="6B79CDF8" w14:textId="77777777" w:rsidR="00D465AB" w:rsidRPr="00D94DE5" w:rsidRDefault="00D465AB" w:rsidP="00D465AB">
            <w:pPr>
              <w:pStyle w:val="c"/>
              <w:spacing w:line="240" w:lineRule="auto"/>
            </w:pPr>
            <w:r w:rsidRPr="00D94DE5">
              <w:rPr>
                <w:rFonts w:hint="eastAsia"/>
              </w:rPr>
              <w:t>类型</w:t>
            </w:r>
          </w:p>
        </w:tc>
        <w:tc>
          <w:tcPr>
            <w:tcW w:w="700" w:type="pct"/>
            <w:vAlign w:val="center"/>
          </w:tcPr>
          <w:p w14:paraId="3ADFA120"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3035102F"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700" w:type="pct"/>
            <w:vAlign w:val="center"/>
          </w:tcPr>
          <w:p w14:paraId="7EBAA07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58AA89FC"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86" w:type="pct"/>
            <w:vAlign w:val="center"/>
          </w:tcPr>
          <w:p w14:paraId="217C6E87"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3DA8ECB0"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427" w:type="pct"/>
            <w:vAlign w:val="center"/>
          </w:tcPr>
          <w:p w14:paraId="148CE5E5"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7C5C4061"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933" w:type="pct"/>
            <w:vAlign w:val="center"/>
          </w:tcPr>
          <w:p w14:paraId="7A1EC04C"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08C4159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657C8CE1"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599" w:type="pct"/>
            <w:vAlign w:val="center"/>
          </w:tcPr>
          <w:p w14:paraId="763583D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7E0F5206"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43" w:type="pct"/>
            <w:vAlign w:val="center"/>
          </w:tcPr>
          <w:p w14:paraId="2CCAB3AE"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775BEBA8"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BA31FD" w:rsidRPr="00D94DE5" w14:paraId="5A49E647" w14:textId="77777777" w:rsidTr="00BA31FD">
        <w:trPr>
          <w:trHeight w:val="499"/>
        </w:trPr>
        <w:tc>
          <w:tcPr>
            <w:cnfStyle w:val="001000000000" w:firstRow="0" w:lastRow="0" w:firstColumn="1" w:lastColumn="0" w:oddVBand="0" w:evenVBand="0" w:oddHBand="0" w:evenHBand="0" w:firstRowFirstColumn="0" w:firstRowLastColumn="0" w:lastRowFirstColumn="0" w:lastRowLastColumn="0"/>
            <w:tcW w:w="312" w:type="pct"/>
            <w:shd w:val="clear" w:color="auto" w:fill="F2F2F2" w:themeFill="background1" w:themeFillShade="F2"/>
            <w:noWrap/>
            <w:vAlign w:val="center"/>
          </w:tcPr>
          <w:p w14:paraId="0819707B" w14:textId="1321037E" w:rsidR="00D465AB" w:rsidRPr="00D94DE5" w:rsidRDefault="00D465AB" w:rsidP="00D465AB">
            <w:pPr>
              <w:pStyle w:val="c"/>
              <w:spacing w:line="240" w:lineRule="auto"/>
            </w:pPr>
          </w:p>
        </w:tc>
        <w:tc>
          <w:tcPr>
            <w:tcW w:w="700" w:type="pct"/>
            <w:shd w:val="clear" w:color="auto" w:fill="F2F2F2" w:themeFill="background1" w:themeFillShade="F2"/>
            <w:noWrap/>
            <w:vAlign w:val="center"/>
          </w:tcPr>
          <w:p w14:paraId="52FCD0E2" w14:textId="21337F20" w:rsidR="00D465AB" w:rsidRPr="00D94DE5" w:rsidRDefault="008A3926"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w:t>
            </w:r>
            <w:r w:rsidR="00EE3612">
              <w:rPr>
                <w:rFonts w:hint="eastAsia"/>
              </w:rPr>
              <w:t>f</w:t>
            </w:r>
            <w:r w:rsidR="00601BEC">
              <w:rPr>
                <w:rFonts w:hint="eastAsia"/>
              </w:rPr>
              <w:t>enpeiliang1</w:t>
            </w:r>
            <w:r>
              <w:rPr>
                <w:rFonts w:hint="eastAsia"/>
              </w:rPr>
              <w:t>}</w:t>
            </w:r>
          </w:p>
        </w:tc>
        <w:tc>
          <w:tcPr>
            <w:tcW w:w="700" w:type="pct"/>
            <w:shd w:val="clear" w:color="auto" w:fill="F2F2F2" w:themeFill="background1" w:themeFillShade="F2"/>
            <w:noWrap/>
            <w:vAlign w:val="center"/>
          </w:tcPr>
          <w:p w14:paraId="47E662C4" w14:textId="66A6479A" w:rsidR="00D465AB" w:rsidRPr="00D94DE5" w:rsidRDefault="008A3926"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w:t>
            </w:r>
            <w:r w:rsidR="00EE3612">
              <w:rPr>
                <w:rFonts w:hint="eastAsia"/>
              </w:rPr>
              <w:t>f</w:t>
            </w:r>
            <w:r w:rsidR="00601BEC">
              <w:rPr>
                <w:rFonts w:hint="eastAsia"/>
              </w:rPr>
              <w:t>enpeiliang2</w:t>
            </w:r>
            <w:r>
              <w:rPr>
                <w:rFonts w:hint="eastAsia"/>
              </w:rPr>
              <w:t>}</w:t>
            </w:r>
          </w:p>
        </w:tc>
        <w:tc>
          <w:tcPr>
            <w:tcW w:w="586" w:type="pct"/>
            <w:shd w:val="clear" w:color="auto" w:fill="F2F2F2" w:themeFill="background1" w:themeFillShade="F2"/>
            <w:noWrap/>
            <w:vAlign w:val="center"/>
          </w:tcPr>
          <w:p w14:paraId="6C67CBEC" w14:textId="54A6A2AF" w:rsidR="00D465AB" w:rsidRPr="00D94DE5" w:rsidRDefault="00D465AB"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2</w:t>
            </w:r>
            <w:r w:rsidR="00A534DB">
              <w:rPr>
                <w:rFonts w:hint="eastAsia"/>
              </w:rPr>
              <w:t>15</w:t>
            </w:r>
          </w:p>
        </w:tc>
        <w:tc>
          <w:tcPr>
            <w:tcW w:w="427" w:type="pct"/>
            <w:shd w:val="clear" w:color="auto" w:fill="F2F2F2" w:themeFill="background1" w:themeFillShade="F2"/>
            <w:noWrap/>
            <w:vAlign w:val="center"/>
          </w:tcPr>
          <w:p w14:paraId="65070AF4" w14:textId="351F9EC3" w:rsidR="00D465AB" w:rsidRPr="00D94DE5" w:rsidRDefault="00D465AB"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12</w:t>
            </w:r>
            <w:r w:rsidR="00601BEC">
              <w:rPr>
                <w:rFonts w:hint="eastAsia"/>
              </w:rPr>
              <w:t>5</w:t>
            </w:r>
          </w:p>
        </w:tc>
        <w:tc>
          <w:tcPr>
            <w:tcW w:w="933" w:type="pct"/>
            <w:shd w:val="clear" w:color="auto" w:fill="F2F2F2" w:themeFill="background1" w:themeFillShade="F2"/>
            <w:noWrap/>
            <w:vAlign w:val="center"/>
          </w:tcPr>
          <w:p w14:paraId="5A3C13F9" w14:textId="3506854C" w:rsidR="00D465AB" w:rsidRPr="00D94DE5" w:rsidRDefault="00BA31FD"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sidRPr="00BA31FD">
              <w:t>{fenpeiliang_Zmax}</w:t>
            </w:r>
          </w:p>
        </w:tc>
        <w:tc>
          <w:tcPr>
            <w:tcW w:w="599" w:type="pct"/>
            <w:shd w:val="clear" w:color="auto" w:fill="F2F2F2" w:themeFill="background1" w:themeFillShade="F2"/>
            <w:noWrap/>
            <w:vAlign w:val="center"/>
          </w:tcPr>
          <w:p w14:paraId="4DD70F6C" w14:textId="26D9A54A" w:rsidR="00D465AB" w:rsidRPr="00D94DE5" w:rsidRDefault="00D465AB" w:rsidP="00D465AB">
            <w:pPr>
              <w:pStyle w:val="c"/>
              <w:spacing w:line="240" w:lineRule="auto"/>
              <w:cnfStyle w:val="000000000000" w:firstRow="0" w:lastRow="0" w:firstColumn="0" w:lastColumn="0" w:oddVBand="0" w:evenVBand="0" w:oddHBand="0" w:evenHBand="0" w:firstRowFirstColumn="0" w:firstRowLastColumn="0" w:lastRowFirstColumn="0" w:lastRowLastColumn="0"/>
            </w:pPr>
          </w:p>
        </w:tc>
        <w:tc>
          <w:tcPr>
            <w:tcW w:w="743" w:type="pct"/>
            <w:shd w:val="clear" w:color="auto" w:fill="F2F2F2" w:themeFill="background1" w:themeFillShade="F2"/>
            <w:noWrap/>
            <w:vAlign w:val="center"/>
          </w:tcPr>
          <w:p w14:paraId="4E778584" w14:textId="7858FA29" w:rsidR="00D465AB" w:rsidRPr="00D94DE5" w:rsidRDefault="008A3926" w:rsidP="00D465AB">
            <w:pPr>
              <w:pStyle w:val="c"/>
              <w:spacing w:line="240" w:lineRule="auto"/>
              <w:cnfStyle w:val="000000000000" w:firstRow="0" w:lastRow="0" w:firstColumn="0" w:lastColumn="0" w:oddVBand="0" w:evenVBand="0" w:oddHBand="0" w:evenHBand="0" w:firstRowFirstColumn="0" w:firstRowLastColumn="0" w:lastRowFirstColumn="0" w:lastRowLastColumn="0"/>
            </w:pPr>
            <w:r w:rsidRPr="008A3926">
              <w:t>{</w:t>
            </w:r>
            <w:r w:rsidR="00EE3612">
              <w:rPr>
                <w:rFonts w:hint="eastAsia"/>
              </w:rPr>
              <w:t>f</w:t>
            </w:r>
            <w:r w:rsidRPr="008A3926">
              <w:t>enpeiliang</w:t>
            </w:r>
            <w:r w:rsidR="00EE3612">
              <w:rPr>
                <w:rFonts w:hint="eastAsia"/>
              </w:rPr>
              <w:t>3</w:t>
            </w:r>
            <w:r w:rsidRPr="008A3926">
              <w:t>}</w:t>
            </w:r>
          </w:p>
        </w:tc>
      </w:tr>
    </w:tbl>
    <w:p w14:paraId="46A0C918" w14:textId="52D92DA1" w:rsidR="00D7103F" w:rsidRDefault="00D7103F" w:rsidP="00D7103F">
      <w:pPr>
        <w:pStyle w:val="2"/>
        <w:spacing w:before="156" w:after="156"/>
        <w:ind w:firstLine="361"/>
      </w:pPr>
      <w:bookmarkStart w:id="35" w:name="_Toc214550089"/>
      <w:r>
        <w:rPr>
          <w:rFonts w:hint="eastAsia"/>
        </w:rPr>
        <w:t>钢管桩计算</w:t>
      </w:r>
      <w:bookmarkEnd w:id="35"/>
    </w:p>
    <w:p w14:paraId="07B534DA" w14:textId="4F08301D" w:rsidR="00F43569" w:rsidRDefault="00F43569" w:rsidP="003A68EF">
      <w:pPr>
        <w:pStyle w:val="3"/>
        <w:spacing w:before="156" w:after="156"/>
      </w:pPr>
      <w:r>
        <w:rPr>
          <w:rFonts w:hint="eastAsia"/>
        </w:rPr>
        <w:t>稳定性计算</w:t>
      </w:r>
    </w:p>
    <w:p w14:paraId="6838CCB0" w14:textId="1D8FE461" w:rsidR="00F43569" w:rsidRPr="00B11D14" w:rsidRDefault="00F43569" w:rsidP="00F43569">
      <w:pPr>
        <w:pStyle w:val="0"/>
        <w:ind w:firstLine="480"/>
      </w:pPr>
      <w:r w:rsidRPr="00B11D14">
        <w:rPr>
          <w:rFonts w:hint="eastAsia"/>
        </w:rPr>
        <w:t>管</w:t>
      </w:r>
      <w:r w:rsidRPr="00B11D14">
        <w:t>桩整体稳定性按下式计算：</w:t>
      </w:r>
    </w:p>
    <w:p w14:paraId="7AD95F50" w14:textId="7A8B3275" w:rsidR="00F43569" w:rsidRDefault="003C6F4F" w:rsidP="00F43569">
      <w:pPr>
        <w:pStyle w:val="0"/>
        <w:ind w:firstLine="480"/>
      </w:pPr>
      <m:oMathPara>
        <m:oMath>
          <m:r>
            <w:rPr>
              <w:rFonts w:ascii="Cambria Math"/>
            </w:rPr>
            <m:t>σ=</m:t>
          </m:r>
          <m:f>
            <m:fPr>
              <m:ctrlPr>
                <w:rPr>
                  <w:rFonts w:ascii="Cambria Math" w:hAnsi="Cambria Math"/>
                  <w:i/>
                </w:rPr>
              </m:ctrlPr>
            </m:fPr>
            <m:num>
              <m:r>
                <w:rPr>
                  <w:rFonts w:ascii="Cambria Math"/>
                </w:rPr>
                <m:t>N</m:t>
              </m:r>
            </m:num>
            <m:den>
              <m:r>
                <w:rPr>
                  <w:rFonts w:ascii="Cambria Math"/>
                </w:rPr>
                <m:t>φA</m:t>
              </m:r>
            </m:den>
          </m:f>
          <m:r>
            <w:rPr>
              <w:rFonts w:ascii="Cambria Math"/>
            </w:rPr>
            <m:t>+</m:t>
          </m:r>
          <m:f>
            <m:fPr>
              <m:ctrlPr>
                <w:rPr>
                  <w:rFonts w:ascii="Cambria Math" w:hAnsi="Cambria Math"/>
                  <w:i/>
                </w:rPr>
              </m:ctrlPr>
            </m:fPr>
            <m:num>
              <m:r>
                <w:rPr>
                  <w:rFonts w:ascii="Cambria Math"/>
                </w:rPr>
                <m:t>βM</m:t>
              </m:r>
            </m:num>
            <m:den>
              <m:sSub>
                <m:sSubPr>
                  <m:ctrlPr>
                    <w:rPr>
                      <w:rFonts w:ascii="Cambria Math" w:hAnsi="Cambria Math"/>
                      <w:i/>
                    </w:rPr>
                  </m:ctrlPr>
                </m:sSubPr>
                <m:e>
                  <m:r>
                    <w:rPr>
                      <w:rFonts w:ascii="Cambria Math"/>
                    </w:rPr>
                    <m:t>γ</m:t>
                  </m:r>
                </m:e>
                <m:sub>
                  <m:r>
                    <w:rPr>
                      <w:rFonts w:ascii="Cambria Math"/>
                    </w:rPr>
                    <m:t>m</m:t>
                  </m:r>
                </m:sub>
              </m:sSub>
              <m:r>
                <w:rPr>
                  <w:rFonts w:ascii="Cambria Math"/>
                </w:rPr>
                <m:t>W(1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den>
              </m:f>
              <m:r>
                <w:rPr>
                  <w:rFonts w:ascii="Cambria Math"/>
                </w:rPr>
                <m:t>)</m:t>
              </m:r>
            </m:den>
          </m:f>
        </m:oMath>
      </m:oMathPara>
    </w:p>
    <w:p w14:paraId="260E4481" w14:textId="2E2A9F38" w:rsidR="00F43569" w:rsidRPr="00416AF0" w:rsidRDefault="00F43569" w:rsidP="00CC502B">
      <w:pPr>
        <w:pStyle w:val="0"/>
        <w:ind w:firstLine="480"/>
        <w:textAlignment w:val="center"/>
      </w:pPr>
      <w:r w:rsidRPr="00416AF0">
        <w:t>其中：</w:t>
      </w:r>
      <m:oMath>
        <m:r>
          <w:rPr>
            <w:rFonts w:ascii="Cambria Math"/>
          </w:rPr>
          <m:t>φ</m:t>
        </m:r>
      </m:oMath>
      <w:r w:rsidRPr="00416AF0">
        <w:t>—</w:t>
      </w:r>
      <w:r w:rsidRPr="00416AF0">
        <w:t>轴心受压稳定系数；</w:t>
      </w:r>
    </w:p>
    <w:p w14:paraId="0C66C4A9" w14:textId="05B923A2" w:rsidR="00F43569" w:rsidRPr="00416AF0" w:rsidRDefault="00CC502B" w:rsidP="00CC502B">
      <w:pPr>
        <w:pStyle w:val="0"/>
        <w:ind w:firstLineChars="500" w:firstLine="1200"/>
        <w:textAlignment w:val="center"/>
      </w:pPr>
      <m:oMath>
        <m:r>
          <w:rPr>
            <w:rFonts w:ascii="Cambria Math"/>
          </w:rPr>
          <w:lastRenderedPageBreak/>
          <m:t>β</m:t>
        </m:r>
      </m:oMath>
      <w:r w:rsidR="00F43569" w:rsidRPr="00416AF0">
        <w:t>—</w:t>
      </w:r>
      <w:r w:rsidR="00F43569" w:rsidRPr="00416AF0">
        <w:t>等效弯矩系数，取</w:t>
      </w:r>
      <w:r w:rsidR="00F43569" w:rsidRPr="00416AF0">
        <w:t>1.0</w:t>
      </w:r>
      <w:r w:rsidR="00F43569" w:rsidRPr="00416AF0">
        <w:t>；</w:t>
      </w:r>
    </w:p>
    <w:p w14:paraId="5D934FEC" w14:textId="7EC6F846" w:rsidR="00F43569" w:rsidRPr="00416AF0" w:rsidRDefault="00000000" w:rsidP="00CC502B">
      <w:pPr>
        <w:pStyle w:val="0"/>
        <w:ind w:firstLineChars="500" w:firstLine="1200"/>
        <w:textAlignment w:val="center"/>
      </w:pPr>
      <m:oMath>
        <m:sSub>
          <m:sSubPr>
            <m:ctrlPr>
              <w:rPr>
                <w:rFonts w:ascii="Cambria Math" w:hAnsi="Cambria Math"/>
                <w:i/>
              </w:rPr>
            </m:ctrlPr>
          </m:sSubPr>
          <m:e>
            <m:r>
              <w:rPr>
                <w:rFonts w:ascii="Cambria Math"/>
              </w:rPr>
              <m:t>γ</m:t>
            </m:r>
          </m:e>
          <m:sub>
            <m:r>
              <w:rPr>
                <w:rFonts w:ascii="Cambria Math"/>
              </w:rPr>
              <m:t>m</m:t>
            </m:r>
          </m:sub>
        </m:sSub>
      </m:oMath>
      <w:r w:rsidR="00F43569" w:rsidRPr="00416AF0">
        <w:t>—</w:t>
      </w:r>
      <w:r w:rsidR="00F43569" w:rsidRPr="00416AF0">
        <w:t>截面塑性发展系数，取</w:t>
      </w:r>
      <w:r w:rsidR="00F43569" w:rsidRPr="00416AF0">
        <w:t>1.15</w:t>
      </w:r>
      <w:r w:rsidR="00F43569" w:rsidRPr="00416AF0">
        <w:t>；</w:t>
      </w:r>
    </w:p>
    <w:p w14:paraId="776E0A57" w14:textId="3EC98DBC" w:rsidR="00F43569" w:rsidRPr="00416AF0" w:rsidRDefault="00000000" w:rsidP="00CC502B">
      <w:pPr>
        <w:pStyle w:val="0"/>
        <w:ind w:firstLineChars="500" w:firstLine="1200"/>
        <w:textAlignment w:val="center"/>
      </w:pPr>
      <m:oMath>
        <m:sSubSup>
          <m:sSubSupPr>
            <m:ctrlPr>
              <w:rPr>
                <w:rFonts w:ascii="Cambria Math" w:hAnsi="Cambria Math"/>
                <w:i/>
              </w:rPr>
            </m:ctrlPr>
          </m:sSubSupPr>
          <m:e>
            <m:r>
              <w:rPr>
                <w:rFonts w:ascii="Cambria Math" w:hAnsi="Cambria Math"/>
              </w:rPr>
              <m:t>N</m:t>
            </m:r>
          </m:e>
          <m:sub>
            <m:r>
              <w:rPr>
                <w:rFonts w:ascii="Cambria Math" w:hAnsi="Cambria Math"/>
              </w:rPr>
              <m:t>Ex</m:t>
            </m:r>
          </m:sub>
          <m:sup>
            <m:r>
              <w:rPr>
                <w:rFonts w:ascii="Cambria Math" w:hAnsi="Cambria Math"/>
              </w:rPr>
              <m:t>'</m:t>
            </m:r>
          </m:sup>
        </m:sSubSup>
      </m:oMath>
      <w:r w:rsidR="00F43569" w:rsidRPr="00416AF0">
        <w:t>—</w:t>
      </w:r>
      <w:r w:rsidR="00F43569" w:rsidRPr="00416AF0">
        <w:t>参数，</w:t>
      </w: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r>
          <w:rPr>
            <w:rFonts w:ascii="Cambria Math"/>
          </w:rPr>
          <m:t>=</m:t>
        </m:r>
        <m:sSup>
          <m:sSupPr>
            <m:ctrlPr>
              <w:rPr>
                <w:rFonts w:ascii="Cambria Math" w:hAnsi="Cambria Math"/>
                <w:i/>
              </w:rPr>
            </m:ctrlPr>
          </m:sSupPr>
          <m:e>
            <m:r>
              <w:rPr>
                <w:rFonts w:ascii="Cambria Math"/>
              </w:rPr>
              <m:t>π</m:t>
            </m:r>
          </m:e>
          <m:sup>
            <m:r>
              <w:rPr>
                <w:rFonts w:ascii="Cambria Math"/>
              </w:rPr>
              <m:t>2</m:t>
            </m:r>
          </m:sup>
        </m:sSup>
        <m:r>
          <w:rPr>
            <w:rFonts w:ascii="Cambria Math"/>
          </w:rPr>
          <m:t>EA/(1.1</m:t>
        </m:r>
        <m:sSubSup>
          <m:sSubSupPr>
            <m:ctrlPr>
              <w:rPr>
                <w:rFonts w:ascii="Cambria Math" w:hAnsi="Cambria Math"/>
                <w:i/>
              </w:rPr>
            </m:ctrlPr>
          </m:sSubSupPr>
          <m:e>
            <m:r>
              <w:rPr>
                <w:rFonts w:ascii="Cambria Math"/>
              </w:rPr>
              <m:t>λ</m:t>
            </m:r>
          </m:e>
          <m:sub>
            <m:r>
              <w:rPr>
                <w:rFonts w:ascii="Cambria Math"/>
              </w:rPr>
              <m:t>x</m:t>
            </m:r>
          </m:sub>
          <m:sup>
            <m:r>
              <w:rPr>
                <w:rFonts w:ascii="Cambria Math"/>
              </w:rPr>
              <m:t>2</m:t>
            </m:r>
          </m:sup>
        </m:sSubSup>
        <m:r>
          <w:rPr>
            <w:rFonts w:ascii="Cambria Math"/>
          </w:rPr>
          <m:t>)</m:t>
        </m:r>
      </m:oMath>
      <w:r w:rsidR="00F43569" w:rsidRPr="00416AF0">
        <w:rPr>
          <w:rFonts w:hint="eastAsia"/>
        </w:rPr>
        <w:t>。</w:t>
      </w:r>
    </w:p>
    <w:p w14:paraId="4F4CA11D" w14:textId="77777777" w:rsidR="00F43569" w:rsidRDefault="00F43569" w:rsidP="00F43569">
      <w:pPr>
        <w:pStyle w:val="0"/>
        <w:ind w:firstLine="480"/>
      </w:pPr>
      <w:r w:rsidRPr="00416AF0">
        <w:t>根据模型计算结果，基本组合</w:t>
      </w:r>
      <w:r w:rsidRPr="00416AF0">
        <w:rPr>
          <w:rFonts w:hint="eastAsia"/>
        </w:rPr>
        <w:t>下管桩</w:t>
      </w:r>
      <w:r w:rsidRPr="00416AF0">
        <w:t>内力图如下所示：</w:t>
      </w:r>
    </w:p>
    <w:p w14:paraId="2AA31ECF" w14:textId="7DF33F6A" w:rsidR="006A3382" w:rsidRPr="006A3382" w:rsidRDefault="008A3926" w:rsidP="00C36977">
      <w:pPr>
        <w:pStyle w:val="c"/>
      </w:pPr>
      <w:r>
        <w:rPr>
          <w:rFonts w:hint="eastAsia"/>
        </w:rPr>
        <w:t>{steel_pile_force_picture1}</w:t>
      </w:r>
    </w:p>
    <w:p w14:paraId="38152A37" w14:textId="203CA264" w:rsidR="006A3382" w:rsidRDefault="006A3382" w:rsidP="006A3382">
      <w:pPr>
        <w:pStyle w:val="a1"/>
      </w:pPr>
      <w:r w:rsidRPr="006A3382">
        <w:rPr>
          <w:rFonts w:hint="eastAsia"/>
        </w:rPr>
        <w:t>管</w:t>
      </w:r>
      <w:r w:rsidRPr="006A3382">
        <w:t>桩轴力（</w:t>
      </w:r>
      <w:r w:rsidR="00C36977">
        <w:rPr>
          <w:rFonts w:hint="eastAsia"/>
        </w:rPr>
        <w:t>单位：</w:t>
      </w:r>
      <w:r w:rsidRPr="006A3382">
        <w:t>kN</w:t>
      </w:r>
      <w:r w:rsidRPr="006A3382">
        <w:t>）</w:t>
      </w:r>
    </w:p>
    <w:p w14:paraId="7E48AB8C" w14:textId="33E7B0EA" w:rsidR="006A3382" w:rsidRDefault="008A3926" w:rsidP="00EE3612">
      <w:pPr>
        <w:pStyle w:val="c"/>
      </w:pPr>
      <w:r w:rsidRPr="008A3926">
        <w:t>{steel_pile_force</w:t>
      </w:r>
      <w:r>
        <w:rPr>
          <w:rFonts w:hint="eastAsia"/>
        </w:rPr>
        <w:t>_picture2</w:t>
      </w:r>
      <w:r w:rsidRPr="008A3926">
        <w:t>}</w:t>
      </w:r>
    </w:p>
    <w:p w14:paraId="3064F2E4" w14:textId="44657182" w:rsidR="006A3382" w:rsidRPr="006A3382" w:rsidRDefault="006A3382" w:rsidP="006A3382">
      <w:pPr>
        <w:pStyle w:val="a1"/>
      </w:pPr>
      <w:r w:rsidRPr="006A3382">
        <w:rPr>
          <w:rFonts w:hint="eastAsia"/>
        </w:rPr>
        <w:t>管</w:t>
      </w:r>
      <w:r w:rsidRPr="006A3382">
        <w:t>桩弯矩（</w:t>
      </w:r>
      <w:r w:rsidR="00C36977">
        <w:rPr>
          <w:rFonts w:hint="eastAsia"/>
        </w:rPr>
        <w:t>单位：</w:t>
      </w:r>
      <w:r w:rsidRPr="006A3382">
        <w:t>kN.m</w:t>
      </w:r>
      <w:r w:rsidRPr="006A3382">
        <w:t>）</w:t>
      </w:r>
    </w:p>
    <w:p w14:paraId="754E837B" w14:textId="0979D8D7" w:rsidR="00EF3F92" w:rsidRPr="00EF3F92" w:rsidRDefault="006A3382" w:rsidP="00FD4DAB">
      <w:pPr>
        <w:pStyle w:val="0"/>
        <w:ind w:firstLine="480"/>
      </w:pPr>
      <w:r w:rsidRPr="006A3382">
        <w:rPr>
          <w:rFonts w:hint="eastAsia"/>
        </w:rPr>
        <w:t>通过模型计算，</w:t>
      </w:r>
      <w:r w:rsidRPr="006A3382">
        <w:t>管桩</w:t>
      </w:r>
      <w:r w:rsidR="00EF3F92">
        <w:rPr>
          <w:rFonts w:hint="eastAsia"/>
        </w:rPr>
        <w:t>在最不利荷载下的</w:t>
      </w:r>
      <w:r w:rsidRPr="006A3382">
        <w:t>轴力</w:t>
      </w:r>
      <w:r w:rsidR="00FD4DAB">
        <w:rPr>
          <w:rFonts w:hint="eastAsia"/>
        </w:rPr>
        <w:t>N={</w:t>
      </w:r>
      <w:r w:rsidR="00FB09DD">
        <w:rPr>
          <w:rFonts w:hint="eastAsia"/>
        </w:rPr>
        <w:t>steelpile_Fmax</w:t>
      </w:r>
      <w:r w:rsidR="00FD4DAB">
        <w:rPr>
          <w:rFonts w:hint="eastAsia"/>
        </w:rPr>
        <w:t>}kN</w:t>
      </w:r>
      <w:r w:rsidRPr="006A3382">
        <w:t>，对应</w:t>
      </w:r>
      <w:r w:rsidR="00EF3F92">
        <w:rPr>
          <w:rFonts w:hint="eastAsia"/>
        </w:rPr>
        <w:t>的</w:t>
      </w:r>
      <w:r w:rsidRPr="006A3382">
        <w:t>弯矩</w:t>
      </w:r>
      <w:r w:rsidR="00FD4DAB">
        <w:rPr>
          <w:rFonts w:hint="eastAsia"/>
        </w:rPr>
        <w:t>M={</w:t>
      </w:r>
      <w:r w:rsidR="00FB09DD">
        <w:rPr>
          <w:rFonts w:hint="eastAsia"/>
        </w:rPr>
        <w:t>steelpile_Mmax</w:t>
      </w:r>
      <w:r w:rsidR="00FD4DAB">
        <w:rPr>
          <w:rFonts w:hint="eastAsia"/>
        </w:rPr>
        <w:t>}kN</w:t>
      </w:r>
      <w:r w:rsidR="00FD4DAB">
        <w:rPr>
          <w:rFonts w:cs="Times New Roman"/>
        </w:rPr>
        <w:t>·</w:t>
      </w:r>
      <w:r w:rsidR="00FD4DAB">
        <w:rPr>
          <w:rFonts w:hint="eastAsia"/>
        </w:rPr>
        <w:t>m</w:t>
      </w:r>
      <w:r w:rsidRPr="006A3382">
        <w:t>，计算如下所示：</w:t>
      </w:r>
    </w:p>
    <w:p w14:paraId="5B7338E8" w14:textId="3D16F6CF" w:rsidR="00EC47FE" w:rsidRDefault="003C6F4F" w:rsidP="00FD4DAB">
      <w:pPr>
        <w:pStyle w:val="0"/>
        <w:ind w:firstLineChars="0" w:firstLine="0"/>
        <w:jc w:val="center"/>
      </w:pPr>
      <w:r>
        <w:rPr>
          <w:rFonts w:hint="eastAsia"/>
        </w:rPr>
        <w:t>[Nex]</w:t>
      </w:r>
    </w:p>
    <w:p w14:paraId="1F2CE9B8" w14:textId="35073266" w:rsidR="008F3E31" w:rsidRDefault="003C6F4F" w:rsidP="00FD4DAB">
      <w:pPr>
        <w:pStyle w:val="0"/>
        <w:ind w:firstLineChars="0" w:firstLine="0"/>
        <w:jc w:val="center"/>
      </w:pPr>
      <w:r>
        <w:rPr>
          <w:rFonts w:hint="eastAsia"/>
        </w:rPr>
        <w:t>[SigmaNex]</w:t>
      </w:r>
    </w:p>
    <w:p w14:paraId="3EE1E0FA" w14:textId="4B04A3B0" w:rsidR="00EF3F92" w:rsidRDefault="008F3E31" w:rsidP="003C6F4F">
      <w:pPr>
        <w:pStyle w:val="0"/>
        <w:ind w:firstLineChars="0" w:firstLine="0"/>
        <w:jc w:val="center"/>
      </w:pPr>
      <m:oMathPara>
        <m:oMath>
          <m:r>
            <w:rPr>
              <w:rFonts w:ascii="Cambria Math" w:hAnsi="Cambria Math"/>
            </w:rPr>
            <m:t>σ&lt;</m:t>
          </m:r>
          <m:d>
            <m:dPr>
              <m:begChr m:val="["/>
              <m:endChr m:val="]"/>
              <m:ctrlPr>
                <w:rPr>
                  <w:rFonts w:ascii="Cambria Math" w:hAnsi="Cambria Math"/>
                  <w:i/>
                </w:rPr>
              </m:ctrlPr>
            </m:dPr>
            <m:e>
              <m:r>
                <w:rPr>
                  <w:rFonts w:ascii="Cambria Math" w:hAnsi="Cambria Math"/>
                </w:rPr>
                <m:t>σ</m:t>
              </m:r>
            </m:e>
          </m:d>
          <m:r>
            <w:rPr>
              <w:rFonts w:ascii="Cambria Math" w:hAnsi="Cambria Math"/>
            </w:rPr>
            <m:t>=215Mpa</m:t>
          </m:r>
        </m:oMath>
      </m:oMathPara>
    </w:p>
    <w:p w14:paraId="025D3BB8" w14:textId="4DF9393E" w:rsidR="00D7103F" w:rsidRDefault="00555A5C" w:rsidP="008205D6">
      <w:pPr>
        <w:pStyle w:val="0"/>
        <w:ind w:firstLine="480"/>
      </w:pPr>
      <w:r>
        <w:rPr>
          <w:rFonts w:hint="eastAsia"/>
        </w:rPr>
        <w:t>由计算，</w:t>
      </w:r>
      <w:r w:rsidR="003C6F4F">
        <w:rPr>
          <w:rFonts w:hint="eastAsia"/>
        </w:rPr>
        <w:t>稳定性</w:t>
      </w:r>
      <w:r w:rsidR="00EE3612">
        <w:rPr>
          <w:rFonts w:hint="eastAsia"/>
        </w:rPr>
        <w:t>{yagan_satisfied}</w:t>
      </w:r>
      <w:r w:rsidR="003C6F4F">
        <w:rPr>
          <w:rFonts w:hint="eastAsia"/>
        </w:rPr>
        <w:t>要求。</w:t>
      </w:r>
    </w:p>
    <w:p w14:paraId="64788578" w14:textId="41916D00" w:rsidR="005623A9" w:rsidRDefault="005623A9" w:rsidP="005623A9">
      <w:pPr>
        <w:pStyle w:val="2"/>
        <w:spacing w:before="156" w:after="156"/>
      </w:pPr>
      <w:bookmarkStart w:id="36" w:name="_Toc214550090"/>
      <w:r>
        <w:rPr>
          <w:rFonts w:hint="eastAsia"/>
        </w:rPr>
        <w:t>联结系计算</w:t>
      </w:r>
      <w:bookmarkEnd w:id="36"/>
    </w:p>
    <w:p w14:paraId="70A2C68B" w14:textId="77777777" w:rsidR="005623A9" w:rsidRDefault="005623A9" w:rsidP="005623A9">
      <w:pPr>
        <w:pStyle w:val="c"/>
      </w:pPr>
      <w:r w:rsidRPr="00C36977">
        <w:t>{lianjiexi_picture1}</w:t>
      </w:r>
    </w:p>
    <w:p w14:paraId="2FA7C10E" w14:textId="77777777" w:rsidR="005623A9" w:rsidRDefault="005623A9" w:rsidP="005623A9">
      <w:pPr>
        <w:pStyle w:val="a1"/>
      </w:pPr>
      <w:r>
        <w:rPr>
          <w:rFonts w:hint="eastAsia"/>
        </w:rPr>
        <w:t>联结系组合应力图</w:t>
      </w:r>
      <w:r w:rsidRPr="006A3382">
        <w:t>（</w:t>
      </w:r>
      <w:r>
        <w:rPr>
          <w:rFonts w:hint="eastAsia"/>
        </w:rPr>
        <w:t>单位：</w:t>
      </w:r>
      <w:r>
        <w:rPr>
          <w:rFonts w:hint="eastAsia"/>
        </w:rPr>
        <w:t>Mpa</w:t>
      </w:r>
      <w:r w:rsidRPr="006A3382">
        <w:t>）</w:t>
      </w:r>
    </w:p>
    <w:p w14:paraId="51A5F88C" w14:textId="77777777" w:rsidR="005623A9" w:rsidRDefault="005623A9" w:rsidP="005623A9">
      <w:pPr>
        <w:pStyle w:val="c"/>
      </w:pPr>
      <w:r w:rsidRPr="00C36977">
        <w:t>{lianjiexi_picture</w:t>
      </w:r>
      <w:r>
        <w:rPr>
          <w:rFonts w:hint="eastAsia"/>
        </w:rPr>
        <w:t>2</w:t>
      </w:r>
      <w:r w:rsidRPr="00C36977">
        <w:t>}</w:t>
      </w:r>
    </w:p>
    <w:p w14:paraId="673CF11E" w14:textId="77777777" w:rsidR="005623A9" w:rsidRPr="006A3382" w:rsidRDefault="005623A9" w:rsidP="005623A9">
      <w:pPr>
        <w:pStyle w:val="a1"/>
      </w:pPr>
      <w:r>
        <w:rPr>
          <w:rFonts w:hint="eastAsia"/>
        </w:rPr>
        <w:t>联结系剪应力图（单位：</w:t>
      </w:r>
      <w:r>
        <w:rPr>
          <w:rFonts w:hint="eastAsia"/>
        </w:rPr>
        <w:t>Mpa</w:t>
      </w:r>
      <w:r>
        <w:rPr>
          <w:rFonts w:hint="eastAsia"/>
        </w:rPr>
        <w:t>）</w:t>
      </w:r>
    </w:p>
    <w:p w14:paraId="27FAF912" w14:textId="77777777" w:rsidR="005623A9" w:rsidRDefault="005623A9" w:rsidP="005623A9">
      <w:pPr>
        <w:pStyle w:val="a2"/>
      </w:pPr>
      <w:r>
        <w:rPr>
          <w:rFonts w:hint="eastAsia"/>
        </w:rPr>
        <w:t>联结系计算结果</w:t>
      </w:r>
    </w:p>
    <w:tbl>
      <w:tblPr>
        <w:tblStyle w:val="110"/>
        <w:tblW w:w="5790" w:type="pct"/>
        <w:tblInd w:w="-714" w:type="dxa"/>
        <w:tblLook w:val="04A0" w:firstRow="1" w:lastRow="0" w:firstColumn="1" w:lastColumn="0" w:noHBand="0" w:noVBand="1"/>
      </w:tblPr>
      <w:tblGrid>
        <w:gridCol w:w="654"/>
        <w:gridCol w:w="1468"/>
        <w:gridCol w:w="1469"/>
        <w:gridCol w:w="1230"/>
        <w:gridCol w:w="896"/>
        <w:gridCol w:w="1958"/>
        <w:gridCol w:w="1257"/>
        <w:gridCol w:w="1559"/>
      </w:tblGrid>
      <w:tr w:rsidR="005623A9" w:rsidRPr="00D94DE5" w14:paraId="0568719D" w14:textId="77777777" w:rsidTr="000E66A7">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312" w:type="pct"/>
            <w:vAlign w:val="center"/>
          </w:tcPr>
          <w:p w14:paraId="6231F3F7" w14:textId="77777777" w:rsidR="005623A9" w:rsidRPr="00D94DE5" w:rsidRDefault="005623A9" w:rsidP="000E66A7">
            <w:pPr>
              <w:pStyle w:val="c"/>
              <w:spacing w:line="240" w:lineRule="auto"/>
            </w:pPr>
            <w:r w:rsidRPr="00D94DE5">
              <w:rPr>
                <w:rFonts w:hint="eastAsia"/>
              </w:rPr>
              <w:t>截面</w:t>
            </w:r>
          </w:p>
          <w:p w14:paraId="31692F10" w14:textId="77777777" w:rsidR="005623A9" w:rsidRPr="00D94DE5" w:rsidRDefault="005623A9" w:rsidP="000E66A7">
            <w:pPr>
              <w:pStyle w:val="c"/>
              <w:spacing w:line="240" w:lineRule="auto"/>
            </w:pPr>
            <w:r w:rsidRPr="00D94DE5">
              <w:rPr>
                <w:rFonts w:hint="eastAsia"/>
              </w:rPr>
              <w:t>类型</w:t>
            </w:r>
          </w:p>
        </w:tc>
        <w:tc>
          <w:tcPr>
            <w:tcW w:w="700" w:type="pct"/>
            <w:vAlign w:val="center"/>
          </w:tcPr>
          <w:p w14:paraId="2B3F349B"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32D1F633"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700" w:type="pct"/>
            <w:vAlign w:val="center"/>
          </w:tcPr>
          <w:p w14:paraId="3BDEDED7"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7017AF8D"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86" w:type="pct"/>
            <w:vAlign w:val="center"/>
          </w:tcPr>
          <w:p w14:paraId="57B69F12"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14015048"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427" w:type="pct"/>
            <w:vAlign w:val="center"/>
          </w:tcPr>
          <w:p w14:paraId="11718C5D"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4C2273B9"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933" w:type="pct"/>
            <w:vAlign w:val="center"/>
          </w:tcPr>
          <w:p w14:paraId="60BE52ED"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00803C52"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5296D0AF"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599" w:type="pct"/>
            <w:vAlign w:val="center"/>
          </w:tcPr>
          <w:p w14:paraId="7ED09A92"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23C6C5E8"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43" w:type="pct"/>
            <w:vAlign w:val="center"/>
          </w:tcPr>
          <w:p w14:paraId="1BA31A4B"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5B346DE3" w14:textId="77777777" w:rsidR="005623A9" w:rsidRPr="00D94DE5" w:rsidRDefault="005623A9"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5623A9" w:rsidRPr="00D94DE5" w14:paraId="55EDE6C3" w14:textId="77777777" w:rsidTr="000E66A7">
        <w:trPr>
          <w:trHeight w:val="499"/>
        </w:trPr>
        <w:tc>
          <w:tcPr>
            <w:cnfStyle w:val="001000000000" w:firstRow="0" w:lastRow="0" w:firstColumn="1" w:lastColumn="0" w:oddVBand="0" w:evenVBand="0" w:oddHBand="0" w:evenHBand="0" w:firstRowFirstColumn="0" w:firstRowLastColumn="0" w:lastRowFirstColumn="0" w:lastRowLastColumn="0"/>
            <w:tcW w:w="312" w:type="pct"/>
            <w:shd w:val="clear" w:color="auto" w:fill="F2F2F2" w:themeFill="background1" w:themeFillShade="F2"/>
            <w:noWrap/>
            <w:vAlign w:val="center"/>
          </w:tcPr>
          <w:p w14:paraId="12DB46D7" w14:textId="77777777" w:rsidR="005623A9" w:rsidRPr="00D94DE5" w:rsidRDefault="005623A9" w:rsidP="000E66A7">
            <w:pPr>
              <w:pStyle w:val="c"/>
              <w:spacing w:line="240" w:lineRule="auto"/>
            </w:pPr>
          </w:p>
        </w:tc>
        <w:tc>
          <w:tcPr>
            <w:tcW w:w="700" w:type="pct"/>
            <w:shd w:val="clear" w:color="auto" w:fill="F2F2F2" w:themeFill="background1" w:themeFillShade="F2"/>
            <w:noWrap/>
            <w:vAlign w:val="center"/>
          </w:tcPr>
          <w:p w14:paraId="01395F6E"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r w:rsidRPr="00C36977">
              <w:t>{lianjiexi1}</w:t>
            </w:r>
          </w:p>
        </w:tc>
        <w:tc>
          <w:tcPr>
            <w:tcW w:w="700" w:type="pct"/>
            <w:shd w:val="clear" w:color="auto" w:fill="F2F2F2" w:themeFill="background1" w:themeFillShade="F2"/>
            <w:noWrap/>
            <w:vAlign w:val="center"/>
          </w:tcPr>
          <w:p w14:paraId="110EB0B7"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r w:rsidRPr="00C36977">
              <w:t>{lianjiexi</w:t>
            </w:r>
            <w:r>
              <w:rPr>
                <w:rFonts w:hint="eastAsia"/>
              </w:rPr>
              <w:t>2</w:t>
            </w:r>
            <w:r w:rsidRPr="00C36977">
              <w:t>}</w:t>
            </w:r>
          </w:p>
        </w:tc>
        <w:tc>
          <w:tcPr>
            <w:tcW w:w="586" w:type="pct"/>
            <w:shd w:val="clear" w:color="auto" w:fill="F2F2F2" w:themeFill="background1" w:themeFillShade="F2"/>
            <w:noWrap/>
            <w:vAlign w:val="center"/>
          </w:tcPr>
          <w:p w14:paraId="7B9E2755" w14:textId="1EB55703"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2</w:t>
            </w:r>
            <w:r>
              <w:rPr>
                <w:rFonts w:hint="eastAsia"/>
              </w:rPr>
              <w:t>1</w:t>
            </w:r>
            <w:r w:rsidR="00A534DB">
              <w:rPr>
                <w:rFonts w:hint="eastAsia"/>
              </w:rPr>
              <w:t>5</w:t>
            </w:r>
          </w:p>
        </w:tc>
        <w:tc>
          <w:tcPr>
            <w:tcW w:w="427" w:type="pct"/>
            <w:shd w:val="clear" w:color="auto" w:fill="F2F2F2" w:themeFill="background1" w:themeFillShade="F2"/>
            <w:noWrap/>
            <w:vAlign w:val="center"/>
          </w:tcPr>
          <w:p w14:paraId="7D57DED3"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r w:rsidRPr="00D94DE5">
              <w:rPr>
                <w:rFonts w:hint="eastAsia"/>
              </w:rPr>
              <w:t>12</w:t>
            </w:r>
            <w:r>
              <w:rPr>
                <w:rFonts w:hint="eastAsia"/>
              </w:rPr>
              <w:t>5</w:t>
            </w:r>
          </w:p>
        </w:tc>
        <w:tc>
          <w:tcPr>
            <w:tcW w:w="933" w:type="pct"/>
            <w:shd w:val="clear" w:color="auto" w:fill="F2F2F2" w:themeFill="background1" w:themeFillShade="F2"/>
            <w:noWrap/>
            <w:vAlign w:val="center"/>
          </w:tcPr>
          <w:p w14:paraId="2F0C3F50"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p>
        </w:tc>
        <w:tc>
          <w:tcPr>
            <w:tcW w:w="599" w:type="pct"/>
            <w:shd w:val="clear" w:color="auto" w:fill="F2F2F2" w:themeFill="background1" w:themeFillShade="F2"/>
            <w:noWrap/>
            <w:vAlign w:val="center"/>
          </w:tcPr>
          <w:p w14:paraId="03E5A0E1"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p>
        </w:tc>
        <w:tc>
          <w:tcPr>
            <w:tcW w:w="743" w:type="pct"/>
            <w:shd w:val="clear" w:color="auto" w:fill="F2F2F2" w:themeFill="background1" w:themeFillShade="F2"/>
            <w:noWrap/>
            <w:vAlign w:val="center"/>
          </w:tcPr>
          <w:p w14:paraId="1B598FCA" w14:textId="77777777" w:rsidR="005623A9" w:rsidRPr="00D94DE5" w:rsidRDefault="005623A9" w:rsidP="000E66A7">
            <w:pPr>
              <w:pStyle w:val="c"/>
              <w:spacing w:line="240" w:lineRule="auto"/>
              <w:cnfStyle w:val="000000000000" w:firstRow="0" w:lastRow="0" w:firstColumn="0" w:lastColumn="0" w:oddVBand="0" w:evenVBand="0" w:oddHBand="0" w:evenHBand="0" w:firstRowFirstColumn="0" w:firstRowLastColumn="0" w:lastRowFirstColumn="0" w:lastRowLastColumn="0"/>
            </w:pPr>
            <w:r w:rsidRPr="00C36977">
              <w:t>{lianjiexi</w:t>
            </w:r>
            <w:r>
              <w:rPr>
                <w:rFonts w:hint="eastAsia"/>
              </w:rPr>
              <w:t>3</w:t>
            </w:r>
            <w:r w:rsidRPr="00C36977">
              <w:t>}</w:t>
            </w:r>
          </w:p>
        </w:tc>
      </w:tr>
    </w:tbl>
    <w:p w14:paraId="035F0C27" w14:textId="0F3D2A80" w:rsidR="005623A9" w:rsidRPr="00D7103F" w:rsidRDefault="009337FB" w:rsidP="00184EA0">
      <w:pPr>
        <w:pStyle w:val="0"/>
        <w:ind w:firstLine="480"/>
      </w:pPr>
      <w:r w:rsidRPr="009337FB">
        <w:t>基础计算书粘贴</w:t>
      </w:r>
    </w:p>
    <w:p w14:paraId="2FADBBC7" w14:textId="4E50946C" w:rsidR="00206EDF" w:rsidRDefault="00206EDF" w:rsidP="00206EDF">
      <w:pPr>
        <w:pStyle w:val="10"/>
        <w:spacing w:before="312" w:after="156"/>
      </w:pPr>
      <w:bookmarkStart w:id="37" w:name="_Toc214550091"/>
      <w:r>
        <w:rPr>
          <w:rFonts w:hint="eastAsia"/>
        </w:rPr>
        <w:t>结论</w:t>
      </w:r>
      <w:bookmarkEnd w:id="37"/>
    </w:p>
    <w:p w14:paraId="2D918425" w14:textId="42873AC9" w:rsidR="00C36977" w:rsidRDefault="00206EDF" w:rsidP="00C36977">
      <w:pPr>
        <w:pStyle w:val="0"/>
        <w:ind w:firstLine="480"/>
      </w:pPr>
      <w:r>
        <w:rPr>
          <w:rFonts w:hint="eastAsia"/>
        </w:rPr>
        <w:t>本计算结果满足现行国家规范及行业标准中相关规定，对特殊结构及位置进行注意</w:t>
      </w:r>
      <w:r w:rsidR="00D94DE5">
        <w:rPr>
          <w:rFonts w:hint="eastAsia"/>
        </w:rPr>
        <w:t>事项说明。</w:t>
      </w:r>
    </w:p>
    <w:p w14:paraId="75FE7AF7" w14:textId="77777777" w:rsidR="00D94DE5" w:rsidRPr="00C36977" w:rsidRDefault="00D94DE5" w:rsidP="00D94DE5">
      <w:pPr>
        <w:pStyle w:val="c"/>
      </w:pPr>
    </w:p>
    <w:sectPr w:rsidR="00D94DE5" w:rsidRPr="00C36977" w:rsidSect="00D001B0">
      <w:headerReference w:type="default" r:id="rId12"/>
      <w:footerReference w:type="default" r:id="rId13"/>
      <w:pgSz w:w="11906" w:h="16838" w:code="9"/>
      <w:pgMar w:top="158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94A76" w14:textId="77777777" w:rsidR="00431C77" w:rsidRDefault="00431C77">
      <w:pPr>
        <w:rPr>
          <w:rFonts w:hint="eastAsia"/>
        </w:rPr>
      </w:pPr>
      <w:r>
        <w:separator/>
      </w:r>
    </w:p>
  </w:endnote>
  <w:endnote w:type="continuationSeparator" w:id="0">
    <w:p w14:paraId="177AB1AD" w14:textId="77777777" w:rsidR="00431C77" w:rsidRDefault="00431C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DFE706C3-D438-4100-A01F-B55DE6520D71}"/>
    <w:embedBold r:id="rId2" w:subsetted="1" w:fontKey="{FD74A2FE-60C7-4C9D-AEC6-9A43683FEF46}"/>
  </w:font>
  <w:font w:name="等线">
    <w:altName w:val="DengXian"/>
    <w:panose1 w:val="02010600030101010101"/>
    <w:charset w:val="86"/>
    <w:family w:val="auto"/>
    <w:pitch w:val="variable"/>
    <w:sig w:usb0="A00002BF" w:usb1="38CF7CFA" w:usb2="00000016" w:usb3="00000000" w:csb0="0004000F" w:csb1="00000000"/>
    <w:embedRegular r:id="rId3" w:subsetted="1" w:fontKey="{8CEF67DC-E05B-4167-81DE-A8B40F8397F1}"/>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utch801 Rm BT">
    <w:panose1 w:val="02020603060505020304"/>
    <w:charset w:val="00"/>
    <w:family w:val="roman"/>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embedRegular r:id="rId4" w:fontKey="{6348C39B-AEDF-428B-9156-7C3CF2CECF83}"/>
    <w:embedItalic r:id="rId5" w:fontKey="{167DA7B1-0239-4080-AA8B-823E21CC1D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E23B" w14:textId="77777777" w:rsidR="00F268D3" w:rsidRPr="00E9150B" w:rsidRDefault="00F268D3" w:rsidP="00E9150B">
    <w:pPr>
      <w:pStyle w:val="a9"/>
      <w:rPr>
        <w:rStyle w:val="af0"/>
        <w:rFonts w:hint="eastAsia"/>
      </w:rPr>
    </w:pPr>
    <w:r w:rsidRPr="00E9150B">
      <w:fldChar w:fldCharType="begin"/>
    </w:r>
    <w:r w:rsidRPr="00E9150B">
      <w:rPr>
        <w:rStyle w:val="af0"/>
      </w:rPr>
      <w:instrText xml:space="preserve">PAGE  </w:instrText>
    </w:r>
    <w:r w:rsidRPr="00E9150B">
      <w:fldChar w:fldCharType="end"/>
    </w:r>
  </w:p>
  <w:p w14:paraId="6E0AD563" w14:textId="77777777" w:rsidR="00F268D3" w:rsidRDefault="00F268D3" w:rsidP="00E9150B">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643F" w14:textId="1178A756" w:rsidR="00360429" w:rsidRPr="00831D1A" w:rsidRDefault="007F5616" w:rsidP="00C1120B">
    <w:pPr>
      <w:pStyle w:val="a9"/>
      <w:pBdr>
        <w:top w:val="single" w:sz="4" w:space="1" w:color="auto"/>
      </w:pBdr>
      <w:ind w:firstLineChars="1100" w:firstLine="2310"/>
      <w:rPr>
        <w:rFonts w:ascii="宋体" w:eastAsia="宋体" w:hAnsi="宋体" w:hint="eastAsia"/>
        <w:b/>
        <w:bCs/>
        <w:sz w:val="21"/>
        <w:szCs w:val="21"/>
      </w:rPr>
    </w:pPr>
    <w:r w:rsidRPr="00831D1A">
      <w:rPr>
        <w:rFonts w:hint="eastAsia"/>
        <w:sz w:val="21"/>
        <w:szCs w:val="21"/>
      </w:rPr>
      <w:t xml:space="preserve">     </w:t>
    </w:r>
    <w:r w:rsidR="006E65E2" w:rsidRPr="00831D1A">
      <w:rPr>
        <w:rFonts w:ascii="宋体" w:eastAsia="宋体" w:hAnsi="宋体"/>
        <w:b/>
        <w:bCs/>
        <w:sz w:val="21"/>
        <w:szCs w:val="21"/>
      </w:rPr>
      <w:t xml:space="preserve">                               </w:t>
    </w:r>
    <w:r w:rsidR="00831D1A">
      <w:rPr>
        <w:rFonts w:ascii="宋体" w:eastAsia="宋体" w:hAnsi="宋体" w:hint="eastAsia"/>
        <w:b/>
        <w:bCs/>
        <w:sz w:val="21"/>
        <w:szCs w:val="21"/>
      </w:rPr>
      <w:t xml:space="preserve"> </w:t>
    </w:r>
    <w:r w:rsidR="006E65E2" w:rsidRPr="00831D1A">
      <w:rPr>
        <w:rFonts w:ascii="宋体" w:eastAsia="宋体" w:hAnsi="宋体"/>
        <w:b/>
        <w:bCs/>
        <w:sz w:val="21"/>
        <w:szCs w:val="21"/>
      </w:rPr>
      <w:t xml:space="preserve">                        </w:t>
    </w:r>
    <w:sdt>
      <w:sdtPr>
        <w:rPr>
          <w:rFonts w:ascii="宋体" w:eastAsia="宋体" w:hAnsi="宋体"/>
          <w:b/>
          <w:bCs/>
          <w:sz w:val="21"/>
          <w:szCs w:val="21"/>
        </w:rPr>
        <w:id w:val="603159638"/>
        <w:docPartObj>
          <w:docPartGallery w:val="Page Numbers (Bottom of Page)"/>
          <w:docPartUnique/>
        </w:docPartObj>
      </w:sdtPr>
      <w:sdtContent>
        <w:r w:rsidR="00360429" w:rsidRPr="00831D1A">
          <w:rPr>
            <w:rFonts w:ascii="宋体" w:eastAsia="宋体" w:hAnsi="宋体"/>
            <w:b/>
            <w:bCs/>
            <w:sz w:val="21"/>
            <w:szCs w:val="21"/>
          </w:rPr>
          <w:fldChar w:fldCharType="begin"/>
        </w:r>
        <w:r w:rsidR="00360429" w:rsidRPr="00831D1A">
          <w:rPr>
            <w:rFonts w:ascii="宋体" w:eastAsia="宋体" w:hAnsi="宋体"/>
            <w:b/>
            <w:bCs/>
            <w:sz w:val="21"/>
            <w:szCs w:val="21"/>
          </w:rPr>
          <w:instrText>PAGE   \* MERGEFORMAT</w:instrText>
        </w:r>
        <w:r w:rsidR="00360429" w:rsidRPr="00831D1A">
          <w:rPr>
            <w:rFonts w:ascii="宋体" w:eastAsia="宋体" w:hAnsi="宋体"/>
            <w:b/>
            <w:bCs/>
            <w:sz w:val="21"/>
            <w:szCs w:val="21"/>
          </w:rPr>
          <w:fldChar w:fldCharType="separate"/>
        </w:r>
        <w:r w:rsidR="00360429" w:rsidRPr="00831D1A">
          <w:rPr>
            <w:rFonts w:ascii="宋体" w:eastAsia="宋体" w:hAnsi="宋体"/>
            <w:b/>
            <w:bCs/>
            <w:sz w:val="21"/>
            <w:szCs w:val="21"/>
          </w:rPr>
          <w:t>2</w:t>
        </w:r>
        <w:r w:rsidR="00360429" w:rsidRPr="00831D1A">
          <w:rPr>
            <w:rFonts w:ascii="宋体" w:eastAsia="宋体" w:hAnsi="宋体"/>
            <w:b/>
            <w:bCs/>
            <w:sz w:val="21"/>
            <w:szCs w:val="21"/>
          </w:rPr>
          <w:fldChar w:fldCharType="end"/>
        </w:r>
      </w:sdtContent>
    </w:sdt>
  </w:p>
  <w:p w14:paraId="68802286" w14:textId="77777777" w:rsidR="00360429" w:rsidRDefault="00360429" w:rsidP="00E9150B">
    <w:pPr>
      <w:pStyle w:val="a9"/>
      <w:pBdr>
        <w:top w:val="single" w:sz="4" w:space="1" w:color="auto"/>
      </w:pBd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C70C" w14:textId="77777777" w:rsidR="00431C77" w:rsidRDefault="00431C77">
      <w:pPr>
        <w:rPr>
          <w:rFonts w:hint="eastAsia"/>
        </w:rPr>
      </w:pPr>
      <w:r>
        <w:separator/>
      </w:r>
    </w:p>
  </w:footnote>
  <w:footnote w:type="continuationSeparator" w:id="0">
    <w:p w14:paraId="65E5C408" w14:textId="77777777" w:rsidR="00431C77" w:rsidRDefault="00431C7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A146" w14:textId="77777777" w:rsidR="00E9150B" w:rsidRDefault="00E9150B" w:rsidP="007D00B5">
    <w:pPr>
      <w:pStyle w:val="a7"/>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2CC1" w14:textId="77777777" w:rsidR="00E9150B" w:rsidRDefault="00E9150B" w:rsidP="00763347">
    <w:pPr>
      <w:pStyle w:val="a7"/>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58F3" w14:textId="19715AC9" w:rsidR="00246E48" w:rsidRPr="00763347" w:rsidRDefault="001F5C06" w:rsidP="007F5616">
    <w:pPr>
      <w:pStyle w:val="a7"/>
      <w:jc w:val="both"/>
      <w:rPr>
        <w:rFonts w:ascii="宋体" w:eastAsia="宋体" w:hAnsi="宋体" w:hint="eastAsia"/>
        <w:b/>
        <w:bCs/>
        <w:sz w:val="21"/>
        <w:szCs w:val="21"/>
      </w:rPr>
    </w:pPr>
    <w:r>
      <w:rPr>
        <w:rFonts w:ascii="宋体" w:eastAsia="宋体" w:hAnsi="宋体" w:hint="eastAsia"/>
        <w:b/>
        <w:bCs/>
        <w:sz w:val="21"/>
        <w:szCs w:val="21"/>
      </w:rPr>
      <w:t>新建铁路XXX至XXX工程</w:t>
    </w:r>
    <w:r w:rsidR="00246E48" w:rsidRPr="00763347">
      <w:rPr>
        <w:rFonts w:ascii="宋体" w:eastAsia="宋体" w:hAnsi="宋体"/>
        <w:b/>
        <w:bCs/>
        <w:sz w:val="21"/>
        <w:szCs w:val="21"/>
      </w:rPr>
      <w:t xml:space="preserve">          </w:t>
    </w:r>
    <w:r w:rsidR="007F5616">
      <w:rPr>
        <w:rFonts w:hint="eastAsia"/>
      </w:rPr>
      <w:t xml:space="preserve">             </w:t>
    </w:r>
    <w:r w:rsidR="00246E48" w:rsidRPr="00763347">
      <w:rPr>
        <w:rFonts w:ascii="宋体" w:eastAsia="宋体" w:hAnsi="宋体"/>
        <w:b/>
        <w:bCs/>
        <w:sz w:val="21"/>
        <w:szCs w:val="21"/>
      </w:rPr>
      <w:t xml:space="preserve">         </w:t>
    </w:r>
    <w:r w:rsidR="009E0524" w:rsidRPr="00763347">
      <w:rPr>
        <w:rFonts w:ascii="宋体" w:eastAsia="宋体" w:hAnsi="宋体"/>
        <w:b/>
        <w:bCs/>
        <w:sz w:val="21"/>
        <w:szCs w:val="21"/>
      </w:rPr>
      <w:t xml:space="preserve">   </w:t>
    </w:r>
    <w:r w:rsidR="00CC6575">
      <w:rPr>
        <w:rFonts w:ascii="宋体" w:eastAsia="宋体" w:hAnsi="宋体" w:hint="eastAsia"/>
        <w:b/>
        <w:bCs/>
        <w:sz w:val="21"/>
        <w:szCs w:val="21"/>
      </w:rPr>
      <w:t xml:space="preserve">       </w:t>
    </w:r>
    <w:r w:rsidR="009E0524" w:rsidRPr="00763347">
      <w:rPr>
        <w:rFonts w:ascii="宋体" w:eastAsia="宋体" w:hAnsi="宋体"/>
        <w:b/>
        <w:bCs/>
        <w:sz w:val="21"/>
        <w:szCs w:val="21"/>
      </w:rPr>
      <w:t xml:space="preserve">           </w:t>
    </w:r>
    <w:r>
      <w:rPr>
        <w:rFonts w:ascii="宋体" w:eastAsia="宋体" w:hAnsi="宋体" w:hint="eastAsia"/>
        <w:b/>
        <w:bCs/>
        <w:sz w:val="21"/>
        <w:szCs w:val="21"/>
      </w:rPr>
      <w:t xml:space="preserve">   XXX计算书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6496"/>
    <w:multiLevelType w:val="multilevel"/>
    <w:tmpl w:val="4406EEBC"/>
    <w:lvl w:ilvl="0">
      <w:start w:val="1"/>
      <w:numFmt w:val="decimal"/>
      <w:pStyle w:val="11"/>
      <w:suff w:val="space"/>
      <w:lvlText w:val="%1  "/>
      <w:lvlJc w:val="center"/>
      <w:pPr>
        <w:ind w:left="0" w:firstLine="0"/>
      </w:pPr>
      <w:rPr>
        <w:rFonts w:hint="eastAsia"/>
      </w:rPr>
    </w:lvl>
    <w:lvl w:ilvl="1">
      <w:start w:val="1"/>
      <w:numFmt w:val="decimal"/>
      <w:isLgl/>
      <w:suff w:val="space"/>
      <w:lvlText w:val="%1.%2  "/>
      <w:lvlJc w:val="center"/>
      <w:pPr>
        <w:ind w:left="0" w:firstLine="0"/>
      </w:pPr>
      <w:rPr>
        <w:rFonts w:hint="eastAsia"/>
      </w:rPr>
    </w:lvl>
    <w:lvl w:ilvl="2">
      <w:start w:val="1"/>
      <w:numFmt w:val="decimal"/>
      <w:isLgl/>
      <w:suff w:val="nothing"/>
      <w:lvlText w:val="%1.%2.%3  "/>
      <w:lvlJc w:val="left"/>
      <w:pPr>
        <w:ind w:left="0" w:firstLine="0"/>
      </w:pPr>
      <w:rPr>
        <w:rFonts w:ascii="宋体" w:eastAsia="宋体" w:hAnsi="宋体" w:hint="eastAsia"/>
        <w:b/>
        <w:i w:val="0"/>
        <w:sz w:val="24"/>
      </w:rPr>
    </w:lvl>
    <w:lvl w:ilvl="3">
      <w:start w:val="1"/>
      <w:numFmt w:val="decimal"/>
      <w:isLgl/>
      <w:suff w:val="nothing"/>
      <w:lvlText w:val="%4  "/>
      <w:lvlJc w:val="left"/>
      <w:pPr>
        <w:ind w:left="0" w:firstLine="0"/>
      </w:pPr>
      <w:rPr>
        <w:rFonts w:ascii="宋体" w:eastAsia="宋体" w:hAnsi="宋体" w:hint="eastAsia"/>
        <w:b/>
        <w:i w:val="0"/>
        <w:sz w:val="24"/>
      </w:rPr>
    </w:lvl>
    <w:lvl w:ilvl="4">
      <w:start w:val="1"/>
      <w:numFmt w:val="decimal"/>
      <w:suff w:val="nothing"/>
      <w:lvlText w:val="%5）"/>
      <w:lvlJc w:val="left"/>
      <w:pPr>
        <w:ind w:left="0" w:firstLine="0"/>
      </w:pPr>
      <w:rPr>
        <w:rFonts w:ascii="宋体" w:eastAsia="宋体" w:hAnsi="宋体" w:hint="eastAsia"/>
        <w:b w:val="0"/>
        <w:i w:val="0"/>
        <w:sz w:val="24"/>
      </w:rPr>
    </w:lvl>
    <w:lvl w:ilvl="5">
      <w:start w:val="1"/>
      <w:numFmt w:val="decimal"/>
      <w:lvlRestart w:val="0"/>
      <w:isLgl/>
      <w:suff w:val="nothing"/>
      <w:lvlText w:val="图%1.%2-%6  "/>
      <w:lvlJc w:val="center"/>
      <w:pPr>
        <w:ind w:left="0" w:firstLine="0"/>
      </w:pPr>
      <w:rPr>
        <w:rFonts w:hint="eastAsia"/>
      </w:rPr>
    </w:lvl>
    <w:lvl w:ilvl="6">
      <w:start w:val="1"/>
      <w:numFmt w:val="decimal"/>
      <w:lvlRestart w:val="0"/>
      <w:pStyle w:val="411"/>
      <w:isLgl/>
      <w:suff w:val="nothing"/>
      <w:lvlText w:val="表%1.%2.%3  "/>
      <w:lvlJc w:val="center"/>
      <w:pPr>
        <w:ind w:left="0" w:firstLine="0"/>
      </w:pPr>
      <w:rPr>
        <w:rFonts w:hint="eastAsia"/>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1" w15:restartNumberingAfterBreak="0">
    <w:nsid w:val="12FD2293"/>
    <w:multiLevelType w:val="hybridMultilevel"/>
    <w:tmpl w:val="30AC8098"/>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9435BD6"/>
    <w:multiLevelType w:val="hybridMultilevel"/>
    <w:tmpl w:val="729EACCE"/>
    <w:lvl w:ilvl="0" w:tplc="8E584B3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EC344D1"/>
    <w:multiLevelType w:val="multilevel"/>
    <w:tmpl w:val="1EC344D1"/>
    <w:lvl w:ilvl="0">
      <w:start w:val="1"/>
      <w:numFmt w:val="chineseCountingThousand"/>
      <w:pStyle w:val="5"/>
      <w:suff w:val="space"/>
      <w:lvlText w:val="第%1章  "/>
      <w:lvlJc w:val="center"/>
      <w:pPr>
        <w:ind w:left="0" w:firstLine="0"/>
      </w:pPr>
    </w:lvl>
    <w:lvl w:ilvl="1">
      <w:numFmt w:val="decimal"/>
      <w:pStyle w:val="6"/>
      <w:isLgl/>
      <w:suff w:val="space"/>
      <w:lvlText w:val="%1.%2  "/>
      <w:lvlJc w:val="center"/>
      <w:pPr>
        <w:ind w:left="0" w:firstLine="0"/>
      </w:pPr>
      <w:rPr>
        <w:rFonts w:ascii="黑体" w:eastAsia="黑体" w:hAnsi="黑体" w:hint="eastAsia"/>
        <w:b w:val="0"/>
        <w:i w:val="0"/>
        <w:sz w:val="28"/>
      </w:rPr>
    </w:lvl>
    <w:lvl w:ilvl="2">
      <w:start w:val="1"/>
      <w:numFmt w:val="decimal"/>
      <w:pStyle w:val="7"/>
      <w:isLgl/>
      <w:suff w:val="nothing"/>
      <w:lvlText w:val="%1.%2.%3  "/>
      <w:lvlJc w:val="left"/>
      <w:pPr>
        <w:ind w:left="0" w:firstLine="0"/>
      </w:pPr>
      <w:rPr>
        <w:rFonts w:ascii="宋体" w:eastAsia="宋体" w:hAnsi="宋体" w:hint="eastAsia"/>
        <w:b/>
        <w:i w:val="0"/>
        <w:sz w:val="24"/>
      </w:rPr>
    </w:lvl>
    <w:lvl w:ilvl="3">
      <w:start w:val="1"/>
      <w:numFmt w:val="decimal"/>
      <w:lvlRestart w:val="0"/>
      <w:isLgl/>
      <w:suff w:val="nothing"/>
      <w:lvlText w:val="%4  "/>
      <w:lvlJc w:val="left"/>
      <w:pPr>
        <w:ind w:left="567" w:firstLine="0"/>
      </w:pPr>
      <w:rPr>
        <w:rFonts w:ascii="宋体" w:eastAsia="宋体" w:hAnsi="宋体" w:hint="eastAsia"/>
        <w:b/>
        <w:i w:val="0"/>
        <w:sz w:val="24"/>
      </w:rPr>
    </w:lvl>
    <w:lvl w:ilvl="4">
      <w:start w:val="1"/>
      <w:numFmt w:val="decimal"/>
      <w:suff w:val="space"/>
      <w:lvlText w:val="%5）"/>
      <w:lvlJc w:val="left"/>
      <w:pPr>
        <w:ind w:left="0" w:firstLine="0"/>
      </w:pPr>
      <w:rPr>
        <w:rFonts w:ascii="宋体" w:eastAsia="宋体" w:hAnsi="宋体" w:hint="eastAsia"/>
        <w:b/>
        <w:i w:val="0"/>
        <w:sz w:val="24"/>
      </w:rPr>
    </w:lvl>
    <w:lvl w:ilvl="5">
      <w:start w:val="1"/>
      <w:numFmt w:val="decimal"/>
      <w:lvlRestart w:val="0"/>
      <w:isLgl/>
      <w:suff w:val="space"/>
      <w:lvlText w:val="%1.%2.%6"/>
      <w:lvlJc w:val="center"/>
      <w:pPr>
        <w:ind w:left="0" w:firstLine="0"/>
      </w:pPr>
      <w:rPr>
        <w:rFonts w:ascii="黑体" w:eastAsia="黑体" w:hAnsi="黑体" w:hint="eastAsia"/>
        <w:b/>
        <w:i w:val="0"/>
        <w:sz w:val="21"/>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4" w15:restartNumberingAfterBreak="0">
    <w:nsid w:val="25817C9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C2A01B9"/>
    <w:multiLevelType w:val="multilevel"/>
    <w:tmpl w:val="B6E8612C"/>
    <w:lvl w:ilvl="0">
      <w:start w:val="1"/>
      <w:numFmt w:val="decimal"/>
      <w:suff w:val="space"/>
      <w:lvlText w:val="%1  "/>
      <w:lvlJc w:val="center"/>
      <w:pPr>
        <w:ind w:left="0" w:firstLine="0"/>
      </w:pPr>
      <w:rPr>
        <w:rFonts w:hint="eastAsia"/>
      </w:rPr>
    </w:lvl>
    <w:lvl w:ilvl="1">
      <w:start w:val="1"/>
      <w:numFmt w:val="decimal"/>
      <w:isLgl/>
      <w:suff w:val="space"/>
      <w:lvlText w:val="%1.%2  "/>
      <w:lvlJc w:val="center"/>
      <w:pPr>
        <w:ind w:left="0" w:firstLine="0"/>
      </w:pPr>
      <w:rPr>
        <w:rFonts w:hint="eastAsia"/>
      </w:rPr>
    </w:lvl>
    <w:lvl w:ilvl="2">
      <w:start w:val="1"/>
      <w:numFmt w:val="decimal"/>
      <w:isLgl/>
      <w:suff w:val="nothing"/>
      <w:lvlText w:val="%1.%2.%3  "/>
      <w:lvlJc w:val="left"/>
      <w:pPr>
        <w:ind w:left="0" w:firstLine="0"/>
      </w:pPr>
      <w:rPr>
        <w:rFonts w:ascii="宋体" w:eastAsia="宋体" w:hAnsi="宋体" w:hint="eastAsia"/>
        <w:b/>
        <w:i w:val="0"/>
        <w:sz w:val="24"/>
      </w:rPr>
    </w:lvl>
    <w:lvl w:ilvl="3">
      <w:start w:val="1"/>
      <w:numFmt w:val="decimal"/>
      <w:isLgl/>
      <w:suff w:val="nothing"/>
      <w:lvlText w:val="%4  "/>
      <w:lvlJc w:val="left"/>
      <w:pPr>
        <w:ind w:left="0" w:firstLine="0"/>
      </w:pPr>
      <w:rPr>
        <w:rFonts w:ascii="宋体" w:eastAsia="宋体" w:hAnsi="宋体" w:hint="eastAsia"/>
        <w:b/>
        <w:i w:val="0"/>
        <w:sz w:val="24"/>
      </w:rPr>
    </w:lvl>
    <w:lvl w:ilvl="4">
      <w:start w:val="1"/>
      <w:numFmt w:val="decimal"/>
      <w:suff w:val="nothing"/>
      <w:lvlText w:val="%5）"/>
      <w:lvlJc w:val="left"/>
      <w:pPr>
        <w:ind w:left="3260" w:firstLine="0"/>
      </w:pPr>
    </w:lvl>
    <w:lvl w:ilvl="5">
      <w:start w:val="1"/>
      <w:numFmt w:val="decimal"/>
      <w:lvlRestart w:val="0"/>
      <w:isLgl/>
      <w:suff w:val="nothing"/>
      <w:lvlText w:val="图%1.%2-%6  "/>
      <w:lvlJc w:val="center"/>
      <w:pPr>
        <w:ind w:left="0" w:firstLine="0"/>
      </w:pPr>
      <w:rPr>
        <w:rFonts w:hint="eastAsia"/>
      </w:rPr>
    </w:lvl>
    <w:lvl w:ilvl="6">
      <w:start w:val="1"/>
      <w:numFmt w:val="decimal"/>
      <w:lvlRestart w:val="0"/>
      <w:isLgl/>
      <w:suff w:val="nothing"/>
      <w:lvlText w:val="表%1.%2.%3  "/>
      <w:lvlJc w:val="center"/>
      <w:pPr>
        <w:ind w:left="0" w:firstLine="0"/>
      </w:pPr>
      <w:rPr>
        <w:rFonts w:hint="eastAsia"/>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6" w15:restartNumberingAfterBreak="0">
    <w:nsid w:val="2EDF6543"/>
    <w:multiLevelType w:val="multilevel"/>
    <w:tmpl w:val="72B06B1A"/>
    <w:lvl w:ilvl="0">
      <w:start w:val="1"/>
      <w:numFmt w:val="decimal"/>
      <w:pStyle w:val="10"/>
      <w:suff w:val="space"/>
      <w:lvlText w:val="%1  "/>
      <w:lvlJc w:val="left"/>
      <w:pPr>
        <w:ind w:left="0" w:firstLine="0"/>
      </w:pPr>
      <w:rPr>
        <w:rFonts w:hint="eastAsia"/>
      </w:rPr>
    </w:lvl>
    <w:lvl w:ilvl="1">
      <w:start w:val="1"/>
      <w:numFmt w:val="decimal"/>
      <w:pStyle w:val="2"/>
      <w:isLgl/>
      <w:suff w:val="space"/>
      <w:lvlText w:val="%1.%2 "/>
      <w:lvlJc w:val="left"/>
      <w:pPr>
        <w:ind w:left="0" w:firstLine="400"/>
      </w:pPr>
      <w:rPr>
        <w:rFonts w:hint="eastAsia"/>
      </w:rPr>
    </w:lvl>
    <w:lvl w:ilvl="2">
      <w:start w:val="1"/>
      <w:numFmt w:val="decimal"/>
      <w:pStyle w:val="3"/>
      <w:isLgl/>
      <w:suff w:val="space"/>
      <w:lvlText w:val="%1.%2.%3 "/>
      <w:lvlJc w:val="left"/>
      <w:pPr>
        <w:ind w:left="0" w:firstLine="400"/>
      </w:pPr>
      <w:rPr>
        <w:rFonts w:hint="eastAsia"/>
      </w:rPr>
    </w:lvl>
    <w:lvl w:ilvl="3">
      <w:start w:val="1"/>
      <w:numFmt w:val="decimal"/>
      <w:pStyle w:val="4"/>
      <w:isLgl/>
      <w:suff w:val="space"/>
      <w:lvlText w:val="%4）"/>
      <w:lvlJc w:val="left"/>
      <w:pPr>
        <w:ind w:left="0" w:firstLine="400"/>
      </w:pPr>
      <w:rPr>
        <w:rFonts w:ascii="Times New Roman" w:eastAsia="宋体" w:hAnsi="Times New Roman" w:hint="default"/>
        <w:b w:val="0"/>
        <w:i w:val="0"/>
        <w:sz w:val="24"/>
      </w:rPr>
    </w:lvl>
    <w:lvl w:ilvl="4">
      <w:start w:val="1"/>
      <w:numFmt w:val="decimal"/>
      <w:pStyle w:val="50"/>
      <w:suff w:val="space"/>
      <w:lvlText w:val="（%5）"/>
      <w:lvlJc w:val="left"/>
      <w:pPr>
        <w:ind w:left="0" w:firstLine="300"/>
      </w:pPr>
      <w:rPr>
        <w:rFonts w:hint="eastAsia"/>
      </w:rPr>
    </w:lvl>
    <w:lvl w:ilvl="5">
      <w:start w:val="1"/>
      <w:numFmt w:val="decimal"/>
      <w:lvlRestart w:val="2"/>
      <w:pStyle w:val="a1"/>
      <w:isLgl/>
      <w:suff w:val="space"/>
      <w:lvlText w:val="图%1.%2-%6 "/>
      <w:lvlJc w:val="center"/>
      <w:pPr>
        <w:ind w:left="0" w:firstLine="0"/>
      </w:pPr>
      <w:rPr>
        <w:rFonts w:hint="eastAsia"/>
      </w:rPr>
    </w:lvl>
    <w:lvl w:ilvl="6">
      <w:start w:val="1"/>
      <w:numFmt w:val="decimal"/>
      <w:lvlRestart w:val="2"/>
      <w:pStyle w:val="a2"/>
      <w:isLgl/>
      <w:suff w:val="space"/>
      <w:lvlText w:val="表%1.%2-%7 "/>
      <w:lvlJc w:val="center"/>
      <w:pPr>
        <w:ind w:left="0" w:firstLine="0"/>
      </w:pPr>
      <w:rPr>
        <w:rFonts w:hint="eastAsia"/>
      </w:rPr>
    </w:lvl>
    <w:lvl w:ilvl="7">
      <w:start w:val="1"/>
      <w:numFmt w:val="none"/>
      <w:lvlText w:val=""/>
      <w:lvlJc w:val="left"/>
      <w:pPr>
        <w:ind w:left="0" w:firstLine="0"/>
      </w:pPr>
      <w:rPr>
        <w:rFonts w:hint="default"/>
        <w:b/>
      </w:rPr>
    </w:lvl>
    <w:lvl w:ilvl="8">
      <w:start w:val="1"/>
      <w:numFmt w:val="none"/>
      <w:lvlText w:val=""/>
      <w:lvlJc w:val="left"/>
      <w:pPr>
        <w:ind w:left="0" w:firstLine="0"/>
      </w:pPr>
      <w:rPr>
        <w:rFonts w:hint="default"/>
        <w:b/>
      </w:rPr>
    </w:lvl>
  </w:abstractNum>
  <w:abstractNum w:abstractNumId="7" w15:restartNumberingAfterBreak="0">
    <w:nsid w:val="364C37F5"/>
    <w:multiLevelType w:val="hybridMultilevel"/>
    <w:tmpl w:val="8B3866BE"/>
    <w:lvl w:ilvl="0" w:tplc="AE56B0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89A1245"/>
    <w:multiLevelType w:val="hybridMultilevel"/>
    <w:tmpl w:val="B65ECA0E"/>
    <w:lvl w:ilvl="0" w:tplc="2602A0A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8C81AEF"/>
    <w:multiLevelType w:val="hybridMultilevel"/>
    <w:tmpl w:val="DB086728"/>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A48264D"/>
    <w:multiLevelType w:val="multilevel"/>
    <w:tmpl w:val="4476C17E"/>
    <w:lvl w:ilvl="0">
      <w:start w:val="1"/>
      <w:numFmt w:val="chineseCountingThousand"/>
      <w:pStyle w:val="F0"/>
      <w:suff w:val="space"/>
      <w:lvlText w:val="附录%1："/>
      <w:lvlJc w:val="left"/>
      <w:pPr>
        <w:ind w:left="0" w:firstLine="0"/>
      </w:pPr>
      <w:rPr>
        <w:rFonts w:ascii="黑体" w:eastAsia="黑体" w:hAnsi="黑体" w:hint="eastAsia"/>
        <w:b w:val="0"/>
        <w:i w:val="0"/>
        <w:sz w:val="32"/>
      </w:rPr>
    </w:lvl>
    <w:lvl w:ilvl="1">
      <w:start w:val="1"/>
      <w:numFmt w:val="chineseCountingThousand"/>
      <w:pStyle w:val="F1"/>
      <w:suff w:val="space"/>
      <w:lvlText w:val="%2、"/>
      <w:lvlJc w:val="left"/>
      <w:pPr>
        <w:ind w:left="0" w:firstLine="0"/>
      </w:pPr>
      <w:rPr>
        <w:rFonts w:ascii="黑体" w:eastAsia="黑体" w:hAnsi="黑体" w:hint="eastAsia"/>
        <w:b w:val="0"/>
        <w:i w:val="0"/>
        <w:sz w:val="28"/>
      </w:rPr>
    </w:lvl>
    <w:lvl w:ilvl="2">
      <w:start w:val="1"/>
      <w:numFmt w:val="decimal"/>
      <w:pStyle w:val="F21"/>
      <w:suff w:val="nothing"/>
      <w:lvlText w:val="%3  "/>
      <w:lvlJc w:val="left"/>
      <w:pPr>
        <w:ind w:left="454" w:firstLine="0"/>
      </w:pPr>
      <w:rPr>
        <w:rFonts w:ascii="宋体" w:eastAsia="宋体" w:hAnsi="宋体" w:hint="eastAsia"/>
        <w:b/>
        <w:i w:val="0"/>
        <w:sz w:val="24"/>
      </w:rPr>
    </w:lvl>
    <w:lvl w:ilvl="3">
      <w:start w:val="1"/>
      <w:numFmt w:val="decimal"/>
      <w:pStyle w:val="F3"/>
      <w:suff w:val="nothing"/>
      <w:lvlText w:val="%4）"/>
      <w:lvlJc w:val="left"/>
      <w:pPr>
        <w:ind w:left="454" w:firstLine="0"/>
      </w:pPr>
      <w:rPr>
        <w:rFonts w:ascii="宋体" w:eastAsia="宋体" w:hAnsi="宋体" w:hint="eastAsia"/>
        <w:b w:val="0"/>
        <w:i w:val="0"/>
        <w:sz w:val="24"/>
      </w:rPr>
    </w:lvl>
    <w:lvl w:ilvl="4">
      <w:start w:val="1"/>
      <w:numFmt w:val="decimal"/>
      <w:lvlRestart w:val="0"/>
      <w:pStyle w:val="F41"/>
      <w:isLgl/>
      <w:suff w:val="space"/>
      <w:lvlText w:val="附录表%1-%5  "/>
      <w:lvlJc w:val="center"/>
      <w:pPr>
        <w:ind w:left="0" w:firstLine="0"/>
      </w:pPr>
      <w:rPr>
        <w:rFonts w:hint="eastAsia"/>
        <w:lang w:val="en-US"/>
      </w:rPr>
    </w:lvl>
    <w:lvl w:ilvl="5">
      <w:start w:val="1"/>
      <w:numFmt w:val="decimal"/>
      <w:lvlRestart w:val="0"/>
      <w:pStyle w:val="F51"/>
      <w:isLgl/>
      <w:suff w:val="space"/>
      <w:lvlText w:val="附录图%1-%6  "/>
      <w:lvlJc w:val="center"/>
      <w:pPr>
        <w:ind w:left="0" w:firstLine="0"/>
      </w:pPr>
      <w:rPr>
        <w:rFonts w:ascii="黑体" w:eastAsia="黑体" w:hAnsi="黑体" w:hint="eastAsia"/>
        <w:b w:val="0"/>
        <w:i w:val="0"/>
        <w:sz w:val="21"/>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11" w15:restartNumberingAfterBreak="0">
    <w:nsid w:val="6DAC2A8B"/>
    <w:multiLevelType w:val="hybridMultilevel"/>
    <w:tmpl w:val="A9640912"/>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57812858">
    <w:abstractNumId w:val="3"/>
  </w:num>
  <w:num w:numId="2" w16cid:durableId="896892133">
    <w:abstractNumId w:val="0"/>
  </w:num>
  <w:num w:numId="3" w16cid:durableId="227110728">
    <w:abstractNumId w:val="10"/>
  </w:num>
  <w:num w:numId="4" w16cid:durableId="1024017602">
    <w:abstractNumId w:val="4"/>
  </w:num>
  <w:num w:numId="5" w16cid:durableId="966666850">
    <w:abstractNumId w:val="6"/>
  </w:num>
  <w:num w:numId="6" w16cid:durableId="2126193252">
    <w:abstractNumId w:val="5"/>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489257">
    <w:abstractNumId w:val="7"/>
  </w:num>
  <w:num w:numId="8" w16cid:durableId="267541013">
    <w:abstractNumId w:val="8"/>
  </w:num>
  <w:num w:numId="9" w16cid:durableId="411900031">
    <w:abstractNumId w:val="11"/>
  </w:num>
  <w:num w:numId="10" w16cid:durableId="569462940">
    <w:abstractNumId w:val="2"/>
  </w:num>
  <w:num w:numId="11" w16cid:durableId="935333827">
    <w:abstractNumId w:val="9"/>
  </w:num>
  <w:num w:numId="12" w16cid:durableId="188429372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documentProtection w:formatting="1" w:enforcement="0"/>
  <w:styleLockTheme/>
  <w:styleLockQFSet/>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UxYzkyMTJlY2Y4Y2JlMjNmODU2Yjg2M2MxNDQ4MzIifQ=="/>
    <w:docVar w:name="KSO_WPS_MARK_KEY" w:val="0df6fd8f-5132-4738-b9ee-7358155a8544"/>
  </w:docVars>
  <w:rsids>
    <w:rsidRoot w:val="00797258"/>
    <w:rsid w:val="00000983"/>
    <w:rsid w:val="00000EB4"/>
    <w:rsid w:val="000022CE"/>
    <w:rsid w:val="00002345"/>
    <w:rsid w:val="00002686"/>
    <w:rsid w:val="000028A2"/>
    <w:rsid w:val="0000375A"/>
    <w:rsid w:val="00004706"/>
    <w:rsid w:val="00004EE8"/>
    <w:rsid w:val="000054EA"/>
    <w:rsid w:val="00010811"/>
    <w:rsid w:val="00011224"/>
    <w:rsid w:val="000116F6"/>
    <w:rsid w:val="0001212E"/>
    <w:rsid w:val="00012C87"/>
    <w:rsid w:val="000131B3"/>
    <w:rsid w:val="00013484"/>
    <w:rsid w:val="000150A3"/>
    <w:rsid w:val="000150F4"/>
    <w:rsid w:val="0001711B"/>
    <w:rsid w:val="00017570"/>
    <w:rsid w:val="00020C2F"/>
    <w:rsid w:val="00022629"/>
    <w:rsid w:val="00023F20"/>
    <w:rsid w:val="0002437F"/>
    <w:rsid w:val="00024B52"/>
    <w:rsid w:val="00024FFF"/>
    <w:rsid w:val="000265C1"/>
    <w:rsid w:val="00027BAB"/>
    <w:rsid w:val="000304E6"/>
    <w:rsid w:val="00030F84"/>
    <w:rsid w:val="00032468"/>
    <w:rsid w:val="000336AF"/>
    <w:rsid w:val="0003379E"/>
    <w:rsid w:val="00033862"/>
    <w:rsid w:val="000341A9"/>
    <w:rsid w:val="00034E24"/>
    <w:rsid w:val="00042B55"/>
    <w:rsid w:val="00045000"/>
    <w:rsid w:val="00050643"/>
    <w:rsid w:val="00051185"/>
    <w:rsid w:val="000518A7"/>
    <w:rsid w:val="00055C65"/>
    <w:rsid w:val="0005691C"/>
    <w:rsid w:val="00057842"/>
    <w:rsid w:val="00057DE8"/>
    <w:rsid w:val="00061391"/>
    <w:rsid w:val="00064361"/>
    <w:rsid w:val="00064A9F"/>
    <w:rsid w:val="000660F3"/>
    <w:rsid w:val="00066745"/>
    <w:rsid w:val="00066B5F"/>
    <w:rsid w:val="00066ED8"/>
    <w:rsid w:val="000701B9"/>
    <w:rsid w:val="00070637"/>
    <w:rsid w:val="000715E5"/>
    <w:rsid w:val="000738F5"/>
    <w:rsid w:val="00074F4D"/>
    <w:rsid w:val="000767DC"/>
    <w:rsid w:val="00077516"/>
    <w:rsid w:val="00081584"/>
    <w:rsid w:val="000827E0"/>
    <w:rsid w:val="00082D48"/>
    <w:rsid w:val="00085B29"/>
    <w:rsid w:val="00086C48"/>
    <w:rsid w:val="00090848"/>
    <w:rsid w:val="00090E6A"/>
    <w:rsid w:val="00091AAE"/>
    <w:rsid w:val="000922F1"/>
    <w:rsid w:val="00093909"/>
    <w:rsid w:val="00095447"/>
    <w:rsid w:val="000955A6"/>
    <w:rsid w:val="000963F3"/>
    <w:rsid w:val="00096A08"/>
    <w:rsid w:val="00096F3B"/>
    <w:rsid w:val="000A12D9"/>
    <w:rsid w:val="000A1E33"/>
    <w:rsid w:val="000A509E"/>
    <w:rsid w:val="000B00E6"/>
    <w:rsid w:val="000B022A"/>
    <w:rsid w:val="000B10CE"/>
    <w:rsid w:val="000B2A7D"/>
    <w:rsid w:val="000B3076"/>
    <w:rsid w:val="000B3C5E"/>
    <w:rsid w:val="000B7A3C"/>
    <w:rsid w:val="000C00C8"/>
    <w:rsid w:val="000C206C"/>
    <w:rsid w:val="000C2500"/>
    <w:rsid w:val="000C2F7E"/>
    <w:rsid w:val="000C35C3"/>
    <w:rsid w:val="000C3824"/>
    <w:rsid w:val="000C3B72"/>
    <w:rsid w:val="000C4A5E"/>
    <w:rsid w:val="000C5028"/>
    <w:rsid w:val="000C55E6"/>
    <w:rsid w:val="000C65F0"/>
    <w:rsid w:val="000C73B1"/>
    <w:rsid w:val="000D440E"/>
    <w:rsid w:val="000D62A9"/>
    <w:rsid w:val="000D6673"/>
    <w:rsid w:val="000D69CF"/>
    <w:rsid w:val="000D6B9A"/>
    <w:rsid w:val="000D6B9C"/>
    <w:rsid w:val="000D6BF6"/>
    <w:rsid w:val="000E1386"/>
    <w:rsid w:val="000E15B5"/>
    <w:rsid w:val="000E24A3"/>
    <w:rsid w:val="000E36AD"/>
    <w:rsid w:val="000E6248"/>
    <w:rsid w:val="000E663F"/>
    <w:rsid w:val="000E68A7"/>
    <w:rsid w:val="000E7C6A"/>
    <w:rsid w:val="000E7DA9"/>
    <w:rsid w:val="000F0984"/>
    <w:rsid w:val="000F0D44"/>
    <w:rsid w:val="000F4148"/>
    <w:rsid w:val="000F4D63"/>
    <w:rsid w:val="000F51CF"/>
    <w:rsid w:val="000F6576"/>
    <w:rsid w:val="000F6CC0"/>
    <w:rsid w:val="00100DE3"/>
    <w:rsid w:val="00101798"/>
    <w:rsid w:val="001029E8"/>
    <w:rsid w:val="00103460"/>
    <w:rsid w:val="00103633"/>
    <w:rsid w:val="00104095"/>
    <w:rsid w:val="00104E28"/>
    <w:rsid w:val="001054E1"/>
    <w:rsid w:val="00105C3C"/>
    <w:rsid w:val="00106090"/>
    <w:rsid w:val="001063E5"/>
    <w:rsid w:val="00110E56"/>
    <w:rsid w:val="001128A6"/>
    <w:rsid w:val="0011373C"/>
    <w:rsid w:val="00113C13"/>
    <w:rsid w:val="0011573A"/>
    <w:rsid w:val="00117C54"/>
    <w:rsid w:val="0012025C"/>
    <w:rsid w:val="00121941"/>
    <w:rsid w:val="00122D5A"/>
    <w:rsid w:val="00123587"/>
    <w:rsid w:val="00123B08"/>
    <w:rsid w:val="00123F84"/>
    <w:rsid w:val="001266D8"/>
    <w:rsid w:val="00126CBC"/>
    <w:rsid w:val="001277D7"/>
    <w:rsid w:val="00127A77"/>
    <w:rsid w:val="00130ADB"/>
    <w:rsid w:val="00131479"/>
    <w:rsid w:val="001317A3"/>
    <w:rsid w:val="00132175"/>
    <w:rsid w:val="00133493"/>
    <w:rsid w:val="00135416"/>
    <w:rsid w:val="00136CE3"/>
    <w:rsid w:val="001375B1"/>
    <w:rsid w:val="001378F0"/>
    <w:rsid w:val="00142DE5"/>
    <w:rsid w:val="00146110"/>
    <w:rsid w:val="00150013"/>
    <w:rsid w:val="00151E01"/>
    <w:rsid w:val="0015309A"/>
    <w:rsid w:val="00155267"/>
    <w:rsid w:val="0015588C"/>
    <w:rsid w:val="0015614E"/>
    <w:rsid w:val="0015699B"/>
    <w:rsid w:val="00157449"/>
    <w:rsid w:val="00163383"/>
    <w:rsid w:val="00163C42"/>
    <w:rsid w:val="00164545"/>
    <w:rsid w:val="001653F3"/>
    <w:rsid w:val="0016779D"/>
    <w:rsid w:val="00171196"/>
    <w:rsid w:val="00171384"/>
    <w:rsid w:val="0017225F"/>
    <w:rsid w:val="00172659"/>
    <w:rsid w:val="00175C3C"/>
    <w:rsid w:val="00175D5C"/>
    <w:rsid w:val="0017691A"/>
    <w:rsid w:val="00184D14"/>
    <w:rsid w:val="00184EA0"/>
    <w:rsid w:val="001858CF"/>
    <w:rsid w:val="00186061"/>
    <w:rsid w:val="001863CC"/>
    <w:rsid w:val="00192DA5"/>
    <w:rsid w:val="00193245"/>
    <w:rsid w:val="00193715"/>
    <w:rsid w:val="0019381C"/>
    <w:rsid w:val="0019426E"/>
    <w:rsid w:val="0019497F"/>
    <w:rsid w:val="00196115"/>
    <w:rsid w:val="00197A28"/>
    <w:rsid w:val="001A03CA"/>
    <w:rsid w:val="001A0887"/>
    <w:rsid w:val="001A1077"/>
    <w:rsid w:val="001A13DA"/>
    <w:rsid w:val="001A22B2"/>
    <w:rsid w:val="001A3F54"/>
    <w:rsid w:val="001A5BF3"/>
    <w:rsid w:val="001A5D6E"/>
    <w:rsid w:val="001A5FC3"/>
    <w:rsid w:val="001A6552"/>
    <w:rsid w:val="001B0DC2"/>
    <w:rsid w:val="001B4F51"/>
    <w:rsid w:val="001B638F"/>
    <w:rsid w:val="001B66A6"/>
    <w:rsid w:val="001B7EF5"/>
    <w:rsid w:val="001C00E0"/>
    <w:rsid w:val="001C1101"/>
    <w:rsid w:val="001C703A"/>
    <w:rsid w:val="001C7A83"/>
    <w:rsid w:val="001D0576"/>
    <w:rsid w:val="001D2233"/>
    <w:rsid w:val="001D4AB6"/>
    <w:rsid w:val="001D58FA"/>
    <w:rsid w:val="001D7416"/>
    <w:rsid w:val="001D765B"/>
    <w:rsid w:val="001D7EA6"/>
    <w:rsid w:val="001E31A4"/>
    <w:rsid w:val="001F0BBA"/>
    <w:rsid w:val="001F36C8"/>
    <w:rsid w:val="001F3C18"/>
    <w:rsid w:val="001F3D91"/>
    <w:rsid w:val="001F3FBC"/>
    <w:rsid w:val="001F562F"/>
    <w:rsid w:val="001F5B55"/>
    <w:rsid w:val="001F5C06"/>
    <w:rsid w:val="001F7D0C"/>
    <w:rsid w:val="00200046"/>
    <w:rsid w:val="00200245"/>
    <w:rsid w:val="00201DAA"/>
    <w:rsid w:val="00201F42"/>
    <w:rsid w:val="00203A25"/>
    <w:rsid w:val="0020489F"/>
    <w:rsid w:val="00205BD3"/>
    <w:rsid w:val="00206EDF"/>
    <w:rsid w:val="002074D1"/>
    <w:rsid w:val="00211BA5"/>
    <w:rsid w:val="00213807"/>
    <w:rsid w:val="002145B3"/>
    <w:rsid w:val="0021611C"/>
    <w:rsid w:val="00216517"/>
    <w:rsid w:val="00216F32"/>
    <w:rsid w:val="00217461"/>
    <w:rsid w:val="002200BC"/>
    <w:rsid w:val="00220A92"/>
    <w:rsid w:val="00221E8A"/>
    <w:rsid w:val="00222D05"/>
    <w:rsid w:val="00223661"/>
    <w:rsid w:val="00224F84"/>
    <w:rsid w:val="00225C64"/>
    <w:rsid w:val="00225D7B"/>
    <w:rsid w:val="0022681C"/>
    <w:rsid w:val="00226AC0"/>
    <w:rsid w:val="00226E14"/>
    <w:rsid w:val="00226E40"/>
    <w:rsid w:val="002275C7"/>
    <w:rsid w:val="00227AC6"/>
    <w:rsid w:val="00227FB8"/>
    <w:rsid w:val="00230742"/>
    <w:rsid w:val="00233C10"/>
    <w:rsid w:val="00233E45"/>
    <w:rsid w:val="00234734"/>
    <w:rsid w:val="00235012"/>
    <w:rsid w:val="00235171"/>
    <w:rsid w:val="0023571C"/>
    <w:rsid w:val="002358E2"/>
    <w:rsid w:val="002366D8"/>
    <w:rsid w:val="00236A13"/>
    <w:rsid w:val="00237627"/>
    <w:rsid w:val="00241131"/>
    <w:rsid w:val="00241E97"/>
    <w:rsid w:val="00244BBD"/>
    <w:rsid w:val="00245AAB"/>
    <w:rsid w:val="0024684B"/>
    <w:rsid w:val="00246A7E"/>
    <w:rsid w:val="00246E48"/>
    <w:rsid w:val="00247D51"/>
    <w:rsid w:val="00252696"/>
    <w:rsid w:val="00252D06"/>
    <w:rsid w:val="002548BA"/>
    <w:rsid w:val="00254C6E"/>
    <w:rsid w:val="00256ED2"/>
    <w:rsid w:val="00256F41"/>
    <w:rsid w:val="00260394"/>
    <w:rsid w:val="002609ED"/>
    <w:rsid w:val="0026136A"/>
    <w:rsid w:val="0026258B"/>
    <w:rsid w:val="002636F7"/>
    <w:rsid w:val="002643EC"/>
    <w:rsid w:val="0026474D"/>
    <w:rsid w:val="00267096"/>
    <w:rsid w:val="002700E2"/>
    <w:rsid w:val="00271CEA"/>
    <w:rsid w:val="00272290"/>
    <w:rsid w:val="002747C4"/>
    <w:rsid w:val="00274D78"/>
    <w:rsid w:val="0027707C"/>
    <w:rsid w:val="002801DD"/>
    <w:rsid w:val="002818FE"/>
    <w:rsid w:val="00292464"/>
    <w:rsid w:val="0029359B"/>
    <w:rsid w:val="00293879"/>
    <w:rsid w:val="00295CA2"/>
    <w:rsid w:val="00295FA0"/>
    <w:rsid w:val="0029646A"/>
    <w:rsid w:val="002A046C"/>
    <w:rsid w:val="002A22C4"/>
    <w:rsid w:val="002A286E"/>
    <w:rsid w:val="002A3874"/>
    <w:rsid w:val="002A5D0A"/>
    <w:rsid w:val="002B064B"/>
    <w:rsid w:val="002B2B58"/>
    <w:rsid w:val="002B38A1"/>
    <w:rsid w:val="002B53A2"/>
    <w:rsid w:val="002B6638"/>
    <w:rsid w:val="002B7A50"/>
    <w:rsid w:val="002B7F2C"/>
    <w:rsid w:val="002C2917"/>
    <w:rsid w:val="002C4A67"/>
    <w:rsid w:val="002C5276"/>
    <w:rsid w:val="002C6C1D"/>
    <w:rsid w:val="002C7959"/>
    <w:rsid w:val="002D0C4A"/>
    <w:rsid w:val="002D0FB6"/>
    <w:rsid w:val="002D2400"/>
    <w:rsid w:val="002D36A6"/>
    <w:rsid w:val="002D3AE6"/>
    <w:rsid w:val="002D5093"/>
    <w:rsid w:val="002D5097"/>
    <w:rsid w:val="002D597E"/>
    <w:rsid w:val="002D5FC7"/>
    <w:rsid w:val="002D6A8C"/>
    <w:rsid w:val="002E02D0"/>
    <w:rsid w:val="002E428A"/>
    <w:rsid w:val="002E4A36"/>
    <w:rsid w:val="002E56F9"/>
    <w:rsid w:val="002E6251"/>
    <w:rsid w:val="002E69A4"/>
    <w:rsid w:val="002E6C1B"/>
    <w:rsid w:val="002F01F6"/>
    <w:rsid w:val="002F13EC"/>
    <w:rsid w:val="002F2BBB"/>
    <w:rsid w:val="002F3CF2"/>
    <w:rsid w:val="002F52DA"/>
    <w:rsid w:val="002F66EC"/>
    <w:rsid w:val="002F7BDE"/>
    <w:rsid w:val="0030047E"/>
    <w:rsid w:val="00300F5A"/>
    <w:rsid w:val="003011E1"/>
    <w:rsid w:val="00302EE9"/>
    <w:rsid w:val="00306709"/>
    <w:rsid w:val="00307828"/>
    <w:rsid w:val="00307F38"/>
    <w:rsid w:val="00314052"/>
    <w:rsid w:val="00314284"/>
    <w:rsid w:val="00315BB0"/>
    <w:rsid w:val="00315C5D"/>
    <w:rsid w:val="00321C00"/>
    <w:rsid w:val="003235CE"/>
    <w:rsid w:val="003256A4"/>
    <w:rsid w:val="003263BC"/>
    <w:rsid w:val="003305C3"/>
    <w:rsid w:val="00332233"/>
    <w:rsid w:val="00333D16"/>
    <w:rsid w:val="00334FD8"/>
    <w:rsid w:val="003352B4"/>
    <w:rsid w:val="00337847"/>
    <w:rsid w:val="0034267D"/>
    <w:rsid w:val="00342BAC"/>
    <w:rsid w:val="00343C1F"/>
    <w:rsid w:val="003452BB"/>
    <w:rsid w:val="0034537A"/>
    <w:rsid w:val="00345801"/>
    <w:rsid w:val="003461E7"/>
    <w:rsid w:val="003473EF"/>
    <w:rsid w:val="003478C8"/>
    <w:rsid w:val="00347B9B"/>
    <w:rsid w:val="00350714"/>
    <w:rsid w:val="00350742"/>
    <w:rsid w:val="003508DC"/>
    <w:rsid w:val="00352534"/>
    <w:rsid w:val="00352FD0"/>
    <w:rsid w:val="00357BEF"/>
    <w:rsid w:val="00357DE5"/>
    <w:rsid w:val="00360210"/>
    <w:rsid w:val="00360429"/>
    <w:rsid w:val="00360990"/>
    <w:rsid w:val="0036130D"/>
    <w:rsid w:val="00361640"/>
    <w:rsid w:val="00362398"/>
    <w:rsid w:val="00363609"/>
    <w:rsid w:val="00364E48"/>
    <w:rsid w:val="00366B3E"/>
    <w:rsid w:val="0037048B"/>
    <w:rsid w:val="00370B39"/>
    <w:rsid w:val="00372374"/>
    <w:rsid w:val="003724B2"/>
    <w:rsid w:val="00372BFD"/>
    <w:rsid w:val="00373418"/>
    <w:rsid w:val="0037394B"/>
    <w:rsid w:val="00373F2E"/>
    <w:rsid w:val="00374440"/>
    <w:rsid w:val="0038074A"/>
    <w:rsid w:val="00381AAD"/>
    <w:rsid w:val="0038403E"/>
    <w:rsid w:val="00384B07"/>
    <w:rsid w:val="00384D99"/>
    <w:rsid w:val="0038596F"/>
    <w:rsid w:val="00386BBD"/>
    <w:rsid w:val="00387B0E"/>
    <w:rsid w:val="00390955"/>
    <w:rsid w:val="003909E3"/>
    <w:rsid w:val="003911B7"/>
    <w:rsid w:val="00392762"/>
    <w:rsid w:val="00392A23"/>
    <w:rsid w:val="00392F1A"/>
    <w:rsid w:val="003933B2"/>
    <w:rsid w:val="00394678"/>
    <w:rsid w:val="00395244"/>
    <w:rsid w:val="00395637"/>
    <w:rsid w:val="003979E7"/>
    <w:rsid w:val="00397A71"/>
    <w:rsid w:val="003A178A"/>
    <w:rsid w:val="003A2F1F"/>
    <w:rsid w:val="003A2FF3"/>
    <w:rsid w:val="003A3120"/>
    <w:rsid w:val="003A32E3"/>
    <w:rsid w:val="003A38CE"/>
    <w:rsid w:val="003A3925"/>
    <w:rsid w:val="003A3CA4"/>
    <w:rsid w:val="003A527C"/>
    <w:rsid w:val="003A68EF"/>
    <w:rsid w:val="003A6AB9"/>
    <w:rsid w:val="003A7CBC"/>
    <w:rsid w:val="003B08CD"/>
    <w:rsid w:val="003B170F"/>
    <w:rsid w:val="003B5ACC"/>
    <w:rsid w:val="003B642D"/>
    <w:rsid w:val="003B6C07"/>
    <w:rsid w:val="003B733A"/>
    <w:rsid w:val="003B7A61"/>
    <w:rsid w:val="003C0B35"/>
    <w:rsid w:val="003C265E"/>
    <w:rsid w:val="003C362D"/>
    <w:rsid w:val="003C3748"/>
    <w:rsid w:val="003C39F3"/>
    <w:rsid w:val="003C4EB4"/>
    <w:rsid w:val="003C539F"/>
    <w:rsid w:val="003C5526"/>
    <w:rsid w:val="003C5D64"/>
    <w:rsid w:val="003C6CC4"/>
    <w:rsid w:val="003C6F4F"/>
    <w:rsid w:val="003C791A"/>
    <w:rsid w:val="003D0288"/>
    <w:rsid w:val="003D2D37"/>
    <w:rsid w:val="003D3825"/>
    <w:rsid w:val="003D6B53"/>
    <w:rsid w:val="003E0F45"/>
    <w:rsid w:val="003E32DC"/>
    <w:rsid w:val="003E41F1"/>
    <w:rsid w:val="003E4DC6"/>
    <w:rsid w:val="003E5115"/>
    <w:rsid w:val="003E52EC"/>
    <w:rsid w:val="003E6D37"/>
    <w:rsid w:val="003F01B9"/>
    <w:rsid w:val="003F057C"/>
    <w:rsid w:val="003F258E"/>
    <w:rsid w:val="003F26A6"/>
    <w:rsid w:val="003F4604"/>
    <w:rsid w:val="003F60D2"/>
    <w:rsid w:val="0040108B"/>
    <w:rsid w:val="00402C20"/>
    <w:rsid w:val="0040410E"/>
    <w:rsid w:val="004042D2"/>
    <w:rsid w:val="00406FAE"/>
    <w:rsid w:val="0040730A"/>
    <w:rsid w:val="0041003E"/>
    <w:rsid w:val="0041055A"/>
    <w:rsid w:val="00410FA7"/>
    <w:rsid w:val="00412C8F"/>
    <w:rsid w:val="0041508F"/>
    <w:rsid w:val="00415338"/>
    <w:rsid w:val="00415EF1"/>
    <w:rsid w:val="00417880"/>
    <w:rsid w:val="00420135"/>
    <w:rsid w:val="0042168C"/>
    <w:rsid w:val="00422C66"/>
    <w:rsid w:val="004246D7"/>
    <w:rsid w:val="004250E0"/>
    <w:rsid w:val="004257CD"/>
    <w:rsid w:val="00426D4F"/>
    <w:rsid w:val="00431C77"/>
    <w:rsid w:val="004332D2"/>
    <w:rsid w:val="00433520"/>
    <w:rsid w:val="00434D2A"/>
    <w:rsid w:val="004354D9"/>
    <w:rsid w:val="0043589C"/>
    <w:rsid w:val="00435D87"/>
    <w:rsid w:val="00437B5C"/>
    <w:rsid w:val="00440922"/>
    <w:rsid w:val="00440B01"/>
    <w:rsid w:val="00440C1A"/>
    <w:rsid w:val="00440C80"/>
    <w:rsid w:val="0044170E"/>
    <w:rsid w:val="00441FC1"/>
    <w:rsid w:val="00443500"/>
    <w:rsid w:val="004448BA"/>
    <w:rsid w:val="0044601A"/>
    <w:rsid w:val="004464E9"/>
    <w:rsid w:val="00451529"/>
    <w:rsid w:val="0045399C"/>
    <w:rsid w:val="00453A76"/>
    <w:rsid w:val="00454E5F"/>
    <w:rsid w:val="00457E42"/>
    <w:rsid w:val="0046335D"/>
    <w:rsid w:val="00463CC1"/>
    <w:rsid w:val="00464AFA"/>
    <w:rsid w:val="00464CAF"/>
    <w:rsid w:val="004663DB"/>
    <w:rsid w:val="004701B0"/>
    <w:rsid w:val="0047113F"/>
    <w:rsid w:val="004715A6"/>
    <w:rsid w:val="00471CBC"/>
    <w:rsid w:val="00472469"/>
    <w:rsid w:val="00472B87"/>
    <w:rsid w:val="00472F29"/>
    <w:rsid w:val="004752C7"/>
    <w:rsid w:val="0047599A"/>
    <w:rsid w:val="00476024"/>
    <w:rsid w:val="004777F8"/>
    <w:rsid w:val="00481524"/>
    <w:rsid w:val="00481BF8"/>
    <w:rsid w:val="00481C00"/>
    <w:rsid w:val="00483088"/>
    <w:rsid w:val="004832F1"/>
    <w:rsid w:val="004840F2"/>
    <w:rsid w:val="00491661"/>
    <w:rsid w:val="00491A7F"/>
    <w:rsid w:val="0049260B"/>
    <w:rsid w:val="00493A25"/>
    <w:rsid w:val="0049400A"/>
    <w:rsid w:val="00494E96"/>
    <w:rsid w:val="00494FE0"/>
    <w:rsid w:val="0049514B"/>
    <w:rsid w:val="00496115"/>
    <w:rsid w:val="004964CF"/>
    <w:rsid w:val="004A1950"/>
    <w:rsid w:val="004A2DCF"/>
    <w:rsid w:val="004A4770"/>
    <w:rsid w:val="004A4A8A"/>
    <w:rsid w:val="004A6C85"/>
    <w:rsid w:val="004A6E50"/>
    <w:rsid w:val="004A79EA"/>
    <w:rsid w:val="004B0B52"/>
    <w:rsid w:val="004B2367"/>
    <w:rsid w:val="004B2FBD"/>
    <w:rsid w:val="004B51B0"/>
    <w:rsid w:val="004B68B2"/>
    <w:rsid w:val="004C04B3"/>
    <w:rsid w:val="004C2339"/>
    <w:rsid w:val="004C2EF1"/>
    <w:rsid w:val="004C3FA5"/>
    <w:rsid w:val="004C4ACE"/>
    <w:rsid w:val="004C59F6"/>
    <w:rsid w:val="004C6875"/>
    <w:rsid w:val="004C793B"/>
    <w:rsid w:val="004D01BC"/>
    <w:rsid w:val="004D02F3"/>
    <w:rsid w:val="004D033A"/>
    <w:rsid w:val="004D1E20"/>
    <w:rsid w:val="004D44C7"/>
    <w:rsid w:val="004D5117"/>
    <w:rsid w:val="004D58D2"/>
    <w:rsid w:val="004D682E"/>
    <w:rsid w:val="004D6E24"/>
    <w:rsid w:val="004E2CDF"/>
    <w:rsid w:val="004E2D1E"/>
    <w:rsid w:val="004E2E4D"/>
    <w:rsid w:val="004E512A"/>
    <w:rsid w:val="004E57A8"/>
    <w:rsid w:val="004E60E4"/>
    <w:rsid w:val="004F0156"/>
    <w:rsid w:val="004F1B04"/>
    <w:rsid w:val="004F1BBF"/>
    <w:rsid w:val="004F263D"/>
    <w:rsid w:val="004F2BA9"/>
    <w:rsid w:val="004F36F4"/>
    <w:rsid w:val="004F4AAE"/>
    <w:rsid w:val="0050127F"/>
    <w:rsid w:val="0050280D"/>
    <w:rsid w:val="00502FA4"/>
    <w:rsid w:val="00503626"/>
    <w:rsid w:val="00504149"/>
    <w:rsid w:val="0050467F"/>
    <w:rsid w:val="00504B8E"/>
    <w:rsid w:val="0050574D"/>
    <w:rsid w:val="00510B40"/>
    <w:rsid w:val="00510BBA"/>
    <w:rsid w:val="00511116"/>
    <w:rsid w:val="00512CBB"/>
    <w:rsid w:val="005165EE"/>
    <w:rsid w:val="005166EA"/>
    <w:rsid w:val="00516F45"/>
    <w:rsid w:val="0051758A"/>
    <w:rsid w:val="005175C2"/>
    <w:rsid w:val="00517FEC"/>
    <w:rsid w:val="00521924"/>
    <w:rsid w:val="0052298D"/>
    <w:rsid w:val="00525600"/>
    <w:rsid w:val="00527174"/>
    <w:rsid w:val="005301EB"/>
    <w:rsid w:val="005302AB"/>
    <w:rsid w:val="00533609"/>
    <w:rsid w:val="00533EEE"/>
    <w:rsid w:val="005346AF"/>
    <w:rsid w:val="00534992"/>
    <w:rsid w:val="00535667"/>
    <w:rsid w:val="005357D0"/>
    <w:rsid w:val="00535EB6"/>
    <w:rsid w:val="00536F94"/>
    <w:rsid w:val="00537478"/>
    <w:rsid w:val="00540278"/>
    <w:rsid w:val="005407CB"/>
    <w:rsid w:val="00543063"/>
    <w:rsid w:val="00543AA5"/>
    <w:rsid w:val="00543AB0"/>
    <w:rsid w:val="00544E42"/>
    <w:rsid w:val="00545548"/>
    <w:rsid w:val="005456DB"/>
    <w:rsid w:val="005457AB"/>
    <w:rsid w:val="00547842"/>
    <w:rsid w:val="005502A1"/>
    <w:rsid w:val="00550BFD"/>
    <w:rsid w:val="00551045"/>
    <w:rsid w:val="00552E89"/>
    <w:rsid w:val="005539CB"/>
    <w:rsid w:val="00555A5C"/>
    <w:rsid w:val="00560F1F"/>
    <w:rsid w:val="00561659"/>
    <w:rsid w:val="00561903"/>
    <w:rsid w:val="005623A9"/>
    <w:rsid w:val="00563349"/>
    <w:rsid w:val="00563C4D"/>
    <w:rsid w:val="0056435E"/>
    <w:rsid w:val="005649F3"/>
    <w:rsid w:val="00566384"/>
    <w:rsid w:val="0056645A"/>
    <w:rsid w:val="00566B45"/>
    <w:rsid w:val="00567FC2"/>
    <w:rsid w:val="0057025C"/>
    <w:rsid w:val="00571D42"/>
    <w:rsid w:val="0057396A"/>
    <w:rsid w:val="00574AED"/>
    <w:rsid w:val="0057558C"/>
    <w:rsid w:val="005763EB"/>
    <w:rsid w:val="00576EA4"/>
    <w:rsid w:val="00580CC2"/>
    <w:rsid w:val="00581B18"/>
    <w:rsid w:val="005828B8"/>
    <w:rsid w:val="005838FB"/>
    <w:rsid w:val="00585359"/>
    <w:rsid w:val="005904AD"/>
    <w:rsid w:val="0059210B"/>
    <w:rsid w:val="00592E36"/>
    <w:rsid w:val="00592EFF"/>
    <w:rsid w:val="005947BE"/>
    <w:rsid w:val="0059503E"/>
    <w:rsid w:val="00596D5A"/>
    <w:rsid w:val="0059722C"/>
    <w:rsid w:val="005972F1"/>
    <w:rsid w:val="00597610"/>
    <w:rsid w:val="005A0680"/>
    <w:rsid w:val="005A08A3"/>
    <w:rsid w:val="005A2383"/>
    <w:rsid w:val="005A3849"/>
    <w:rsid w:val="005A452A"/>
    <w:rsid w:val="005A4570"/>
    <w:rsid w:val="005A5378"/>
    <w:rsid w:val="005A64DE"/>
    <w:rsid w:val="005A6BE7"/>
    <w:rsid w:val="005A6F9A"/>
    <w:rsid w:val="005B1FBA"/>
    <w:rsid w:val="005B2176"/>
    <w:rsid w:val="005B2A6E"/>
    <w:rsid w:val="005B3E94"/>
    <w:rsid w:val="005B4B36"/>
    <w:rsid w:val="005B639C"/>
    <w:rsid w:val="005B7230"/>
    <w:rsid w:val="005C0964"/>
    <w:rsid w:val="005C1C71"/>
    <w:rsid w:val="005C2ABF"/>
    <w:rsid w:val="005C3F9A"/>
    <w:rsid w:val="005C4F93"/>
    <w:rsid w:val="005C5E92"/>
    <w:rsid w:val="005C61CC"/>
    <w:rsid w:val="005C7E6F"/>
    <w:rsid w:val="005C7F69"/>
    <w:rsid w:val="005D1CFF"/>
    <w:rsid w:val="005D3F1B"/>
    <w:rsid w:val="005D5F8F"/>
    <w:rsid w:val="005D6B01"/>
    <w:rsid w:val="005E0573"/>
    <w:rsid w:val="005E0643"/>
    <w:rsid w:val="005E3379"/>
    <w:rsid w:val="005E3B22"/>
    <w:rsid w:val="005E499B"/>
    <w:rsid w:val="005E64EB"/>
    <w:rsid w:val="005E7066"/>
    <w:rsid w:val="005E713E"/>
    <w:rsid w:val="005E7FD7"/>
    <w:rsid w:val="005F2B0F"/>
    <w:rsid w:val="005F4F58"/>
    <w:rsid w:val="005F6218"/>
    <w:rsid w:val="005F6407"/>
    <w:rsid w:val="005F7347"/>
    <w:rsid w:val="005F7AF7"/>
    <w:rsid w:val="00600496"/>
    <w:rsid w:val="00601BEC"/>
    <w:rsid w:val="00601FA1"/>
    <w:rsid w:val="00602E48"/>
    <w:rsid w:val="0060371C"/>
    <w:rsid w:val="006049C3"/>
    <w:rsid w:val="00604BC6"/>
    <w:rsid w:val="0060563D"/>
    <w:rsid w:val="00607E75"/>
    <w:rsid w:val="00611B49"/>
    <w:rsid w:val="00611CD0"/>
    <w:rsid w:val="006136ED"/>
    <w:rsid w:val="00613B88"/>
    <w:rsid w:val="00617E5B"/>
    <w:rsid w:val="006208B3"/>
    <w:rsid w:val="00620CA3"/>
    <w:rsid w:val="0062290E"/>
    <w:rsid w:val="0062293F"/>
    <w:rsid w:val="006237F0"/>
    <w:rsid w:val="006255DA"/>
    <w:rsid w:val="00626074"/>
    <w:rsid w:val="006265BD"/>
    <w:rsid w:val="006269A2"/>
    <w:rsid w:val="00627EF5"/>
    <w:rsid w:val="006307CD"/>
    <w:rsid w:val="00630E9D"/>
    <w:rsid w:val="00632255"/>
    <w:rsid w:val="00633FF6"/>
    <w:rsid w:val="00634DF5"/>
    <w:rsid w:val="00637199"/>
    <w:rsid w:val="0063760D"/>
    <w:rsid w:val="00641C94"/>
    <w:rsid w:val="006424A3"/>
    <w:rsid w:val="0064293C"/>
    <w:rsid w:val="00642B06"/>
    <w:rsid w:val="00644813"/>
    <w:rsid w:val="006451B7"/>
    <w:rsid w:val="00645EBD"/>
    <w:rsid w:val="0064629A"/>
    <w:rsid w:val="00647844"/>
    <w:rsid w:val="006502BD"/>
    <w:rsid w:val="00651EFF"/>
    <w:rsid w:val="00653E35"/>
    <w:rsid w:val="00656010"/>
    <w:rsid w:val="006614DE"/>
    <w:rsid w:val="00661D3C"/>
    <w:rsid w:val="006646D4"/>
    <w:rsid w:val="0066477D"/>
    <w:rsid w:val="00666703"/>
    <w:rsid w:val="00667765"/>
    <w:rsid w:val="006705EC"/>
    <w:rsid w:val="00671EF4"/>
    <w:rsid w:val="00672301"/>
    <w:rsid w:val="006759D3"/>
    <w:rsid w:val="0067628B"/>
    <w:rsid w:val="00676688"/>
    <w:rsid w:val="00676CE1"/>
    <w:rsid w:val="00676E47"/>
    <w:rsid w:val="006825B0"/>
    <w:rsid w:val="006839C8"/>
    <w:rsid w:val="00683A7E"/>
    <w:rsid w:val="006845EA"/>
    <w:rsid w:val="00684B8A"/>
    <w:rsid w:val="00690949"/>
    <w:rsid w:val="006934EB"/>
    <w:rsid w:val="00693518"/>
    <w:rsid w:val="006953B5"/>
    <w:rsid w:val="006A09AE"/>
    <w:rsid w:val="006A11CC"/>
    <w:rsid w:val="006A1ACC"/>
    <w:rsid w:val="006A1DF3"/>
    <w:rsid w:val="006A3382"/>
    <w:rsid w:val="006A3481"/>
    <w:rsid w:val="006A43E5"/>
    <w:rsid w:val="006A481E"/>
    <w:rsid w:val="006A4E2F"/>
    <w:rsid w:val="006A5EFA"/>
    <w:rsid w:val="006A5FE8"/>
    <w:rsid w:val="006A6711"/>
    <w:rsid w:val="006A6E81"/>
    <w:rsid w:val="006A7F04"/>
    <w:rsid w:val="006B4C82"/>
    <w:rsid w:val="006B61A9"/>
    <w:rsid w:val="006B6C4E"/>
    <w:rsid w:val="006B72BA"/>
    <w:rsid w:val="006C01A4"/>
    <w:rsid w:val="006C2A9F"/>
    <w:rsid w:val="006C6622"/>
    <w:rsid w:val="006C7867"/>
    <w:rsid w:val="006D0021"/>
    <w:rsid w:val="006D0111"/>
    <w:rsid w:val="006D15C0"/>
    <w:rsid w:val="006D1B0B"/>
    <w:rsid w:val="006D2181"/>
    <w:rsid w:val="006D2396"/>
    <w:rsid w:val="006D261B"/>
    <w:rsid w:val="006D2BB1"/>
    <w:rsid w:val="006D2F66"/>
    <w:rsid w:val="006D370C"/>
    <w:rsid w:val="006D41AF"/>
    <w:rsid w:val="006D4DE7"/>
    <w:rsid w:val="006D4ED0"/>
    <w:rsid w:val="006D5B53"/>
    <w:rsid w:val="006D5C9D"/>
    <w:rsid w:val="006D6435"/>
    <w:rsid w:val="006E10AF"/>
    <w:rsid w:val="006E35FE"/>
    <w:rsid w:val="006E3C62"/>
    <w:rsid w:val="006E4374"/>
    <w:rsid w:val="006E6550"/>
    <w:rsid w:val="006E65E2"/>
    <w:rsid w:val="006E75E1"/>
    <w:rsid w:val="006F0174"/>
    <w:rsid w:val="006F0BD0"/>
    <w:rsid w:val="006F21C3"/>
    <w:rsid w:val="006F296C"/>
    <w:rsid w:val="006F3BDC"/>
    <w:rsid w:val="006F3CC5"/>
    <w:rsid w:val="006F66F2"/>
    <w:rsid w:val="006F7012"/>
    <w:rsid w:val="0070001D"/>
    <w:rsid w:val="00701348"/>
    <w:rsid w:val="00701F9B"/>
    <w:rsid w:val="00702AEB"/>
    <w:rsid w:val="0070320A"/>
    <w:rsid w:val="0070363C"/>
    <w:rsid w:val="0070371A"/>
    <w:rsid w:val="00704BAC"/>
    <w:rsid w:val="00706196"/>
    <w:rsid w:val="00706FDA"/>
    <w:rsid w:val="007074D6"/>
    <w:rsid w:val="00707814"/>
    <w:rsid w:val="00707CD4"/>
    <w:rsid w:val="00710107"/>
    <w:rsid w:val="0071072A"/>
    <w:rsid w:val="00711BC5"/>
    <w:rsid w:val="007136EA"/>
    <w:rsid w:val="00713E50"/>
    <w:rsid w:val="007151DF"/>
    <w:rsid w:val="007156AF"/>
    <w:rsid w:val="00715A9A"/>
    <w:rsid w:val="00716279"/>
    <w:rsid w:val="007169AF"/>
    <w:rsid w:val="0071774A"/>
    <w:rsid w:val="00717A65"/>
    <w:rsid w:val="0072503F"/>
    <w:rsid w:val="00725246"/>
    <w:rsid w:val="00725E34"/>
    <w:rsid w:val="0072637E"/>
    <w:rsid w:val="0073060D"/>
    <w:rsid w:val="00730830"/>
    <w:rsid w:val="007315FD"/>
    <w:rsid w:val="00731A1A"/>
    <w:rsid w:val="00733348"/>
    <w:rsid w:val="00733BC8"/>
    <w:rsid w:val="007349E5"/>
    <w:rsid w:val="00740C04"/>
    <w:rsid w:val="00741A77"/>
    <w:rsid w:val="00741B25"/>
    <w:rsid w:val="0074205E"/>
    <w:rsid w:val="0074524E"/>
    <w:rsid w:val="00745D06"/>
    <w:rsid w:val="00747151"/>
    <w:rsid w:val="0074761F"/>
    <w:rsid w:val="007533D4"/>
    <w:rsid w:val="007577E4"/>
    <w:rsid w:val="00760048"/>
    <w:rsid w:val="00760A7E"/>
    <w:rsid w:val="0076158A"/>
    <w:rsid w:val="00761BBC"/>
    <w:rsid w:val="00763347"/>
    <w:rsid w:val="007638D4"/>
    <w:rsid w:val="00765112"/>
    <w:rsid w:val="007665B5"/>
    <w:rsid w:val="0076668C"/>
    <w:rsid w:val="00766F47"/>
    <w:rsid w:val="007679E9"/>
    <w:rsid w:val="00770472"/>
    <w:rsid w:val="00771435"/>
    <w:rsid w:val="007715C9"/>
    <w:rsid w:val="0077175F"/>
    <w:rsid w:val="00771B02"/>
    <w:rsid w:val="00772041"/>
    <w:rsid w:val="0077255A"/>
    <w:rsid w:val="00775046"/>
    <w:rsid w:val="007762F8"/>
    <w:rsid w:val="00777EDB"/>
    <w:rsid w:val="0078211F"/>
    <w:rsid w:val="00782596"/>
    <w:rsid w:val="00783617"/>
    <w:rsid w:val="00784E2C"/>
    <w:rsid w:val="00785096"/>
    <w:rsid w:val="0078562A"/>
    <w:rsid w:val="00785815"/>
    <w:rsid w:val="00787EB0"/>
    <w:rsid w:val="00790E60"/>
    <w:rsid w:val="0079130C"/>
    <w:rsid w:val="0079260E"/>
    <w:rsid w:val="0079261E"/>
    <w:rsid w:val="007943C2"/>
    <w:rsid w:val="0079471C"/>
    <w:rsid w:val="0079538A"/>
    <w:rsid w:val="00796EF2"/>
    <w:rsid w:val="00797258"/>
    <w:rsid w:val="007975FF"/>
    <w:rsid w:val="0079774F"/>
    <w:rsid w:val="007A34EA"/>
    <w:rsid w:val="007A3D9D"/>
    <w:rsid w:val="007A4DA9"/>
    <w:rsid w:val="007A4E98"/>
    <w:rsid w:val="007A650A"/>
    <w:rsid w:val="007A79DA"/>
    <w:rsid w:val="007B135A"/>
    <w:rsid w:val="007B1389"/>
    <w:rsid w:val="007B23C8"/>
    <w:rsid w:val="007B2DB4"/>
    <w:rsid w:val="007B3B29"/>
    <w:rsid w:val="007B448B"/>
    <w:rsid w:val="007B7637"/>
    <w:rsid w:val="007C140B"/>
    <w:rsid w:val="007C2523"/>
    <w:rsid w:val="007C3E6D"/>
    <w:rsid w:val="007C48EA"/>
    <w:rsid w:val="007C4A03"/>
    <w:rsid w:val="007C4E12"/>
    <w:rsid w:val="007C76C5"/>
    <w:rsid w:val="007C783C"/>
    <w:rsid w:val="007D00B5"/>
    <w:rsid w:val="007D07B6"/>
    <w:rsid w:val="007D100D"/>
    <w:rsid w:val="007D23B8"/>
    <w:rsid w:val="007D4488"/>
    <w:rsid w:val="007D6B0F"/>
    <w:rsid w:val="007E11A3"/>
    <w:rsid w:val="007E24ED"/>
    <w:rsid w:val="007E2E0A"/>
    <w:rsid w:val="007E4E01"/>
    <w:rsid w:val="007E4E34"/>
    <w:rsid w:val="007E53ED"/>
    <w:rsid w:val="007E5BDB"/>
    <w:rsid w:val="007E6041"/>
    <w:rsid w:val="007E6472"/>
    <w:rsid w:val="007E67EB"/>
    <w:rsid w:val="007F0420"/>
    <w:rsid w:val="007F0487"/>
    <w:rsid w:val="007F0EFD"/>
    <w:rsid w:val="007F32F9"/>
    <w:rsid w:val="007F4815"/>
    <w:rsid w:val="007F5616"/>
    <w:rsid w:val="007F6F67"/>
    <w:rsid w:val="007F75D5"/>
    <w:rsid w:val="0080058E"/>
    <w:rsid w:val="00802982"/>
    <w:rsid w:val="00802F3B"/>
    <w:rsid w:val="00803BF5"/>
    <w:rsid w:val="008044A3"/>
    <w:rsid w:val="00805978"/>
    <w:rsid w:val="00806614"/>
    <w:rsid w:val="00810ADB"/>
    <w:rsid w:val="00810EDC"/>
    <w:rsid w:val="00811F19"/>
    <w:rsid w:val="00812324"/>
    <w:rsid w:val="00813382"/>
    <w:rsid w:val="0081370D"/>
    <w:rsid w:val="008145E2"/>
    <w:rsid w:val="00816232"/>
    <w:rsid w:val="00817050"/>
    <w:rsid w:val="00817327"/>
    <w:rsid w:val="008205D6"/>
    <w:rsid w:val="00821D6C"/>
    <w:rsid w:val="00823572"/>
    <w:rsid w:val="00824444"/>
    <w:rsid w:val="00824F6F"/>
    <w:rsid w:val="0082533D"/>
    <w:rsid w:val="008260D7"/>
    <w:rsid w:val="008272BB"/>
    <w:rsid w:val="00830DBA"/>
    <w:rsid w:val="0083118B"/>
    <w:rsid w:val="0083163A"/>
    <w:rsid w:val="00831D1A"/>
    <w:rsid w:val="0083371A"/>
    <w:rsid w:val="00834163"/>
    <w:rsid w:val="008346F6"/>
    <w:rsid w:val="0083517C"/>
    <w:rsid w:val="00835F6C"/>
    <w:rsid w:val="00836ED5"/>
    <w:rsid w:val="008375E2"/>
    <w:rsid w:val="00837922"/>
    <w:rsid w:val="00837A04"/>
    <w:rsid w:val="008402D8"/>
    <w:rsid w:val="0084055E"/>
    <w:rsid w:val="00841B83"/>
    <w:rsid w:val="00841EB9"/>
    <w:rsid w:val="0084262F"/>
    <w:rsid w:val="00842634"/>
    <w:rsid w:val="00842990"/>
    <w:rsid w:val="00842BC0"/>
    <w:rsid w:val="00843342"/>
    <w:rsid w:val="00845023"/>
    <w:rsid w:val="00846414"/>
    <w:rsid w:val="008464A7"/>
    <w:rsid w:val="00846BD4"/>
    <w:rsid w:val="008503CA"/>
    <w:rsid w:val="00850475"/>
    <w:rsid w:val="00851768"/>
    <w:rsid w:val="00851ED3"/>
    <w:rsid w:val="00852A0D"/>
    <w:rsid w:val="00852A8D"/>
    <w:rsid w:val="0085330A"/>
    <w:rsid w:val="00854AB1"/>
    <w:rsid w:val="00855DCE"/>
    <w:rsid w:val="00856D94"/>
    <w:rsid w:val="00857B58"/>
    <w:rsid w:val="00860FF4"/>
    <w:rsid w:val="00862DAC"/>
    <w:rsid w:val="00863437"/>
    <w:rsid w:val="00863551"/>
    <w:rsid w:val="0086378A"/>
    <w:rsid w:val="00863EC4"/>
    <w:rsid w:val="00864700"/>
    <w:rsid w:val="00864B1B"/>
    <w:rsid w:val="008652D7"/>
    <w:rsid w:val="008669F8"/>
    <w:rsid w:val="00871CD8"/>
    <w:rsid w:val="00872719"/>
    <w:rsid w:val="008731BF"/>
    <w:rsid w:val="0087383A"/>
    <w:rsid w:val="0087390A"/>
    <w:rsid w:val="0087460D"/>
    <w:rsid w:val="008767FB"/>
    <w:rsid w:val="0087705B"/>
    <w:rsid w:val="0087798E"/>
    <w:rsid w:val="00881A84"/>
    <w:rsid w:val="00882189"/>
    <w:rsid w:val="00882CBF"/>
    <w:rsid w:val="00883D4C"/>
    <w:rsid w:val="00883FA2"/>
    <w:rsid w:val="00884114"/>
    <w:rsid w:val="008853F0"/>
    <w:rsid w:val="00887DDD"/>
    <w:rsid w:val="00890EC6"/>
    <w:rsid w:val="00892C87"/>
    <w:rsid w:val="0089356A"/>
    <w:rsid w:val="0089677B"/>
    <w:rsid w:val="008A15C0"/>
    <w:rsid w:val="008A2F4B"/>
    <w:rsid w:val="008A3926"/>
    <w:rsid w:val="008A5E8E"/>
    <w:rsid w:val="008A6548"/>
    <w:rsid w:val="008A71BE"/>
    <w:rsid w:val="008A7EBF"/>
    <w:rsid w:val="008B0F5D"/>
    <w:rsid w:val="008B25E6"/>
    <w:rsid w:val="008B364B"/>
    <w:rsid w:val="008B3F51"/>
    <w:rsid w:val="008B7B54"/>
    <w:rsid w:val="008C0647"/>
    <w:rsid w:val="008C0BB4"/>
    <w:rsid w:val="008C0BD7"/>
    <w:rsid w:val="008C11EA"/>
    <w:rsid w:val="008C2C0F"/>
    <w:rsid w:val="008C56DF"/>
    <w:rsid w:val="008C61DF"/>
    <w:rsid w:val="008D02C0"/>
    <w:rsid w:val="008D0667"/>
    <w:rsid w:val="008D080F"/>
    <w:rsid w:val="008D177B"/>
    <w:rsid w:val="008D3414"/>
    <w:rsid w:val="008D5256"/>
    <w:rsid w:val="008D6208"/>
    <w:rsid w:val="008D6B2C"/>
    <w:rsid w:val="008D784C"/>
    <w:rsid w:val="008E2080"/>
    <w:rsid w:val="008E2493"/>
    <w:rsid w:val="008E2A33"/>
    <w:rsid w:val="008E2F18"/>
    <w:rsid w:val="008E510C"/>
    <w:rsid w:val="008E57C0"/>
    <w:rsid w:val="008E6E83"/>
    <w:rsid w:val="008F0ACA"/>
    <w:rsid w:val="008F0DB4"/>
    <w:rsid w:val="008F15E5"/>
    <w:rsid w:val="008F1856"/>
    <w:rsid w:val="008F2AB1"/>
    <w:rsid w:val="008F364D"/>
    <w:rsid w:val="008F3E31"/>
    <w:rsid w:val="008F3E3D"/>
    <w:rsid w:val="008F5BDC"/>
    <w:rsid w:val="008F7112"/>
    <w:rsid w:val="0090335E"/>
    <w:rsid w:val="00903F77"/>
    <w:rsid w:val="009053EF"/>
    <w:rsid w:val="00905FEE"/>
    <w:rsid w:val="0090635E"/>
    <w:rsid w:val="009067B7"/>
    <w:rsid w:val="009072B5"/>
    <w:rsid w:val="00907648"/>
    <w:rsid w:val="009109E2"/>
    <w:rsid w:val="009117F3"/>
    <w:rsid w:val="00911B29"/>
    <w:rsid w:val="00911D70"/>
    <w:rsid w:val="009122A0"/>
    <w:rsid w:val="00912A99"/>
    <w:rsid w:val="00914985"/>
    <w:rsid w:val="00915E5B"/>
    <w:rsid w:val="00916AC2"/>
    <w:rsid w:val="00916DD3"/>
    <w:rsid w:val="009175E7"/>
    <w:rsid w:val="00917DC9"/>
    <w:rsid w:val="009205AE"/>
    <w:rsid w:val="00921997"/>
    <w:rsid w:val="00922313"/>
    <w:rsid w:val="00922626"/>
    <w:rsid w:val="00923340"/>
    <w:rsid w:val="00923B3B"/>
    <w:rsid w:val="0092491A"/>
    <w:rsid w:val="00924C07"/>
    <w:rsid w:val="00926305"/>
    <w:rsid w:val="00927443"/>
    <w:rsid w:val="00930127"/>
    <w:rsid w:val="009301A0"/>
    <w:rsid w:val="0093076E"/>
    <w:rsid w:val="009313E1"/>
    <w:rsid w:val="00931407"/>
    <w:rsid w:val="00931B57"/>
    <w:rsid w:val="0093321E"/>
    <w:rsid w:val="009337FB"/>
    <w:rsid w:val="00935F72"/>
    <w:rsid w:val="009423D3"/>
    <w:rsid w:val="00942DC0"/>
    <w:rsid w:val="009431A7"/>
    <w:rsid w:val="009438C0"/>
    <w:rsid w:val="009451F3"/>
    <w:rsid w:val="00945FDA"/>
    <w:rsid w:val="00946796"/>
    <w:rsid w:val="00946C65"/>
    <w:rsid w:val="00952353"/>
    <w:rsid w:val="00952479"/>
    <w:rsid w:val="00952F1F"/>
    <w:rsid w:val="0095340E"/>
    <w:rsid w:val="0095392A"/>
    <w:rsid w:val="0095456E"/>
    <w:rsid w:val="00954E0B"/>
    <w:rsid w:val="0095543A"/>
    <w:rsid w:val="009556AA"/>
    <w:rsid w:val="00956222"/>
    <w:rsid w:val="00956301"/>
    <w:rsid w:val="00957306"/>
    <w:rsid w:val="009573CB"/>
    <w:rsid w:val="00957A37"/>
    <w:rsid w:val="009603F0"/>
    <w:rsid w:val="00961AFD"/>
    <w:rsid w:val="00962277"/>
    <w:rsid w:val="00962799"/>
    <w:rsid w:val="0096285C"/>
    <w:rsid w:val="009628BB"/>
    <w:rsid w:val="00963DBF"/>
    <w:rsid w:val="0096571A"/>
    <w:rsid w:val="00966105"/>
    <w:rsid w:val="00966252"/>
    <w:rsid w:val="00966D3C"/>
    <w:rsid w:val="00967C2C"/>
    <w:rsid w:val="00967F3A"/>
    <w:rsid w:val="00970062"/>
    <w:rsid w:val="009714D3"/>
    <w:rsid w:val="009716C4"/>
    <w:rsid w:val="0097384F"/>
    <w:rsid w:val="00974054"/>
    <w:rsid w:val="00974563"/>
    <w:rsid w:val="00974F43"/>
    <w:rsid w:val="00975131"/>
    <w:rsid w:val="00975461"/>
    <w:rsid w:val="009766D8"/>
    <w:rsid w:val="009805C8"/>
    <w:rsid w:val="009807A4"/>
    <w:rsid w:val="00980974"/>
    <w:rsid w:val="00982101"/>
    <w:rsid w:val="009824C4"/>
    <w:rsid w:val="00982BB0"/>
    <w:rsid w:val="00982D7B"/>
    <w:rsid w:val="009839F9"/>
    <w:rsid w:val="00985865"/>
    <w:rsid w:val="00986130"/>
    <w:rsid w:val="0098720D"/>
    <w:rsid w:val="00987E9D"/>
    <w:rsid w:val="00990EC7"/>
    <w:rsid w:val="0099190E"/>
    <w:rsid w:val="00997F6C"/>
    <w:rsid w:val="009A0308"/>
    <w:rsid w:val="009A118C"/>
    <w:rsid w:val="009A3776"/>
    <w:rsid w:val="009A37F3"/>
    <w:rsid w:val="009A5C0D"/>
    <w:rsid w:val="009A607C"/>
    <w:rsid w:val="009A6B9B"/>
    <w:rsid w:val="009B0555"/>
    <w:rsid w:val="009B072F"/>
    <w:rsid w:val="009B2228"/>
    <w:rsid w:val="009B32D0"/>
    <w:rsid w:val="009B3314"/>
    <w:rsid w:val="009B45EB"/>
    <w:rsid w:val="009B538D"/>
    <w:rsid w:val="009B5759"/>
    <w:rsid w:val="009B61E0"/>
    <w:rsid w:val="009B6BF9"/>
    <w:rsid w:val="009B6C3C"/>
    <w:rsid w:val="009C029F"/>
    <w:rsid w:val="009C17BB"/>
    <w:rsid w:val="009C2113"/>
    <w:rsid w:val="009C2534"/>
    <w:rsid w:val="009C2596"/>
    <w:rsid w:val="009C278E"/>
    <w:rsid w:val="009C55D0"/>
    <w:rsid w:val="009C5C3C"/>
    <w:rsid w:val="009D07A1"/>
    <w:rsid w:val="009D314D"/>
    <w:rsid w:val="009D3537"/>
    <w:rsid w:val="009D4F62"/>
    <w:rsid w:val="009D6358"/>
    <w:rsid w:val="009D6FF4"/>
    <w:rsid w:val="009E0524"/>
    <w:rsid w:val="009E0AC2"/>
    <w:rsid w:val="009E0AC5"/>
    <w:rsid w:val="009E16D6"/>
    <w:rsid w:val="009E18FC"/>
    <w:rsid w:val="009E2611"/>
    <w:rsid w:val="009E30EE"/>
    <w:rsid w:val="009E36F6"/>
    <w:rsid w:val="009E3B8F"/>
    <w:rsid w:val="009E5C40"/>
    <w:rsid w:val="009E5E1D"/>
    <w:rsid w:val="009E6732"/>
    <w:rsid w:val="009E6C53"/>
    <w:rsid w:val="009E6D98"/>
    <w:rsid w:val="009E6E3C"/>
    <w:rsid w:val="009E76AD"/>
    <w:rsid w:val="009E7D2A"/>
    <w:rsid w:val="009F0262"/>
    <w:rsid w:val="009F06A9"/>
    <w:rsid w:val="009F127B"/>
    <w:rsid w:val="009F1A77"/>
    <w:rsid w:val="009F21A1"/>
    <w:rsid w:val="009F2861"/>
    <w:rsid w:val="009F2D76"/>
    <w:rsid w:val="009F2DAF"/>
    <w:rsid w:val="009F36F2"/>
    <w:rsid w:val="009F42C4"/>
    <w:rsid w:val="009F437B"/>
    <w:rsid w:val="009F4F4C"/>
    <w:rsid w:val="009F7B14"/>
    <w:rsid w:val="009F7E99"/>
    <w:rsid w:val="00A019CA"/>
    <w:rsid w:val="00A038D6"/>
    <w:rsid w:val="00A04CF1"/>
    <w:rsid w:val="00A057F1"/>
    <w:rsid w:val="00A11A35"/>
    <w:rsid w:val="00A11F1C"/>
    <w:rsid w:val="00A12A98"/>
    <w:rsid w:val="00A13D64"/>
    <w:rsid w:val="00A14EA8"/>
    <w:rsid w:val="00A16071"/>
    <w:rsid w:val="00A162B6"/>
    <w:rsid w:val="00A16AC3"/>
    <w:rsid w:val="00A2080F"/>
    <w:rsid w:val="00A218D3"/>
    <w:rsid w:val="00A21D3D"/>
    <w:rsid w:val="00A229E6"/>
    <w:rsid w:val="00A23ABF"/>
    <w:rsid w:val="00A2445E"/>
    <w:rsid w:val="00A26E5D"/>
    <w:rsid w:val="00A271A3"/>
    <w:rsid w:val="00A276B8"/>
    <w:rsid w:val="00A31077"/>
    <w:rsid w:val="00A31EF7"/>
    <w:rsid w:val="00A33BE6"/>
    <w:rsid w:val="00A35BCA"/>
    <w:rsid w:val="00A35E74"/>
    <w:rsid w:val="00A3722C"/>
    <w:rsid w:val="00A372F4"/>
    <w:rsid w:val="00A37350"/>
    <w:rsid w:val="00A37A91"/>
    <w:rsid w:val="00A37EFB"/>
    <w:rsid w:val="00A40F46"/>
    <w:rsid w:val="00A41FE2"/>
    <w:rsid w:val="00A42012"/>
    <w:rsid w:val="00A4223B"/>
    <w:rsid w:val="00A4287A"/>
    <w:rsid w:val="00A43873"/>
    <w:rsid w:val="00A440B9"/>
    <w:rsid w:val="00A456C7"/>
    <w:rsid w:val="00A469F1"/>
    <w:rsid w:val="00A474D7"/>
    <w:rsid w:val="00A50DDD"/>
    <w:rsid w:val="00A5297E"/>
    <w:rsid w:val="00A529F1"/>
    <w:rsid w:val="00A534DB"/>
    <w:rsid w:val="00A535F2"/>
    <w:rsid w:val="00A547BA"/>
    <w:rsid w:val="00A64A7B"/>
    <w:rsid w:val="00A66E6A"/>
    <w:rsid w:val="00A747C0"/>
    <w:rsid w:val="00A7604E"/>
    <w:rsid w:val="00A76659"/>
    <w:rsid w:val="00A8231B"/>
    <w:rsid w:val="00A835FE"/>
    <w:rsid w:val="00A83EEC"/>
    <w:rsid w:val="00A84DD7"/>
    <w:rsid w:val="00A85BAB"/>
    <w:rsid w:val="00A87B3B"/>
    <w:rsid w:val="00A87F31"/>
    <w:rsid w:val="00A926DD"/>
    <w:rsid w:val="00A93F07"/>
    <w:rsid w:val="00A9409A"/>
    <w:rsid w:val="00A958B6"/>
    <w:rsid w:val="00A95DAF"/>
    <w:rsid w:val="00A95E15"/>
    <w:rsid w:val="00A96C70"/>
    <w:rsid w:val="00A97922"/>
    <w:rsid w:val="00A97956"/>
    <w:rsid w:val="00A979D4"/>
    <w:rsid w:val="00AA0DF0"/>
    <w:rsid w:val="00AA100E"/>
    <w:rsid w:val="00AA1576"/>
    <w:rsid w:val="00AA1774"/>
    <w:rsid w:val="00AA1C66"/>
    <w:rsid w:val="00AA212A"/>
    <w:rsid w:val="00AA29EB"/>
    <w:rsid w:val="00AA4720"/>
    <w:rsid w:val="00AA4914"/>
    <w:rsid w:val="00AA5C99"/>
    <w:rsid w:val="00AA667D"/>
    <w:rsid w:val="00AA6EBE"/>
    <w:rsid w:val="00AA71B2"/>
    <w:rsid w:val="00AB02F3"/>
    <w:rsid w:val="00AB0AE4"/>
    <w:rsid w:val="00AB5961"/>
    <w:rsid w:val="00AB76E7"/>
    <w:rsid w:val="00AC007F"/>
    <w:rsid w:val="00AC0372"/>
    <w:rsid w:val="00AC0D6B"/>
    <w:rsid w:val="00AC137B"/>
    <w:rsid w:val="00AC166B"/>
    <w:rsid w:val="00AC2055"/>
    <w:rsid w:val="00AC34B7"/>
    <w:rsid w:val="00AC3791"/>
    <w:rsid w:val="00AC3B0B"/>
    <w:rsid w:val="00AC478C"/>
    <w:rsid w:val="00AC51F9"/>
    <w:rsid w:val="00AC5AEF"/>
    <w:rsid w:val="00AC71D8"/>
    <w:rsid w:val="00AC73EC"/>
    <w:rsid w:val="00AD0B01"/>
    <w:rsid w:val="00AD0D88"/>
    <w:rsid w:val="00AD25E8"/>
    <w:rsid w:val="00AD33C0"/>
    <w:rsid w:val="00AD3B75"/>
    <w:rsid w:val="00AD43F3"/>
    <w:rsid w:val="00AD45C5"/>
    <w:rsid w:val="00AD4649"/>
    <w:rsid w:val="00AD4CF3"/>
    <w:rsid w:val="00AD544B"/>
    <w:rsid w:val="00AD591F"/>
    <w:rsid w:val="00AD71C0"/>
    <w:rsid w:val="00AE0B6C"/>
    <w:rsid w:val="00AE225C"/>
    <w:rsid w:val="00AE281B"/>
    <w:rsid w:val="00AE2A44"/>
    <w:rsid w:val="00AE48DE"/>
    <w:rsid w:val="00AE4A30"/>
    <w:rsid w:val="00AE4A67"/>
    <w:rsid w:val="00AE7C9E"/>
    <w:rsid w:val="00AF0545"/>
    <w:rsid w:val="00AF07E4"/>
    <w:rsid w:val="00AF0D09"/>
    <w:rsid w:val="00AF2AD4"/>
    <w:rsid w:val="00AF34A3"/>
    <w:rsid w:val="00AF34F3"/>
    <w:rsid w:val="00AF3A2B"/>
    <w:rsid w:val="00AF3F07"/>
    <w:rsid w:val="00AF4234"/>
    <w:rsid w:val="00AF5626"/>
    <w:rsid w:val="00AF5EF2"/>
    <w:rsid w:val="00AF6254"/>
    <w:rsid w:val="00AF7086"/>
    <w:rsid w:val="00AF7123"/>
    <w:rsid w:val="00AF7AF2"/>
    <w:rsid w:val="00B0278E"/>
    <w:rsid w:val="00B034A8"/>
    <w:rsid w:val="00B04029"/>
    <w:rsid w:val="00B050F6"/>
    <w:rsid w:val="00B0534A"/>
    <w:rsid w:val="00B059B9"/>
    <w:rsid w:val="00B069C1"/>
    <w:rsid w:val="00B07725"/>
    <w:rsid w:val="00B079CC"/>
    <w:rsid w:val="00B1020D"/>
    <w:rsid w:val="00B12516"/>
    <w:rsid w:val="00B132FC"/>
    <w:rsid w:val="00B13AB0"/>
    <w:rsid w:val="00B13FAE"/>
    <w:rsid w:val="00B14C88"/>
    <w:rsid w:val="00B150D5"/>
    <w:rsid w:val="00B153DD"/>
    <w:rsid w:val="00B15447"/>
    <w:rsid w:val="00B156D9"/>
    <w:rsid w:val="00B16426"/>
    <w:rsid w:val="00B17C0B"/>
    <w:rsid w:val="00B20261"/>
    <w:rsid w:val="00B20C9D"/>
    <w:rsid w:val="00B2227A"/>
    <w:rsid w:val="00B226F5"/>
    <w:rsid w:val="00B22891"/>
    <w:rsid w:val="00B23121"/>
    <w:rsid w:val="00B2479E"/>
    <w:rsid w:val="00B25B10"/>
    <w:rsid w:val="00B27888"/>
    <w:rsid w:val="00B27CA5"/>
    <w:rsid w:val="00B30379"/>
    <w:rsid w:val="00B3280C"/>
    <w:rsid w:val="00B33BA8"/>
    <w:rsid w:val="00B346EE"/>
    <w:rsid w:val="00B34CA0"/>
    <w:rsid w:val="00B35A3A"/>
    <w:rsid w:val="00B35A55"/>
    <w:rsid w:val="00B36C1D"/>
    <w:rsid w:val="00B37274"/>
    <w:rsid w:val="00B379FD"/>
    <w:rsid w:val="00B41C1A"/>
    <w:rsid w:val="00B43020"/>
    <w:rsid w:val="00B43E4A"/>
    <w:rsid w:val="00B45128"/>
    <w:rsid w:val="00B45DDB"/>
    <w:rsid w:val="00B45EA3"/>
    <w:rsid w:val="00B47C6A"/>
    <w:rsid w:val="00B5110F"/>
    <w:rsid w:val="00B52873"/>
    <w:rsid w:val="00B5586D"/>
    <w:rsid w:val="00B559DA"/>
    <w:rsid w:val="00B55C06"/>
    <w:rsid w:val="00B560F0"/>
    <w:rsid w:val="00B56C5A"/>
    <w:rsid w:val="00B56F86"/>
    <w:rsid w:val="00B5787A"/>
    <w:rsid w:val="00B611C7"/>
    <w:rsid w:val="00B623B9"/>
    <w:rsid w:val="00B62457"/>
    <w:rsid w:val="00B62B7F"/>
    <w:rsid w:val="00B6510E"/>
    <w:rsid w:val="00B65A3D"/>
    <w:rsid w:val="00B66318"/>
    <w:rsid w:val="00B67D9D"/>
    <w:rsid w:val="00B706DB"/>
    <w:rsid w:val="00B71E03"/>
    <w:rsid w:val="00B71E30"/>
    <w:rsid w:val="00B73679"/>
    <w:rsid w:val="00B741A2"/>
    <w:rsid w:val="00B74E9A"/>
    <w:rsid w:val="00B74FEE"/>
    <w:rsid w:val="00B75BAE"/>
    <w:rsid w:val="00B76289"/>
    <w:rsid w:val="00B765E3"/>
    <w:rsid w:val="00B77695"/>
    <w:rsid w:val="00B77912"/>
    <w:rsid w:val="00B77A88"/>
    <w:rsid w:val="00B77BFA"/>
    <w:rsid w:val="00B817B1"/>
    <w:rsid w:val="00B81E99"/>
    <w:rsid w:val="00B82918"/>
    <w:rsid w:val="00B83902"/>
    <w:rsid w:val="00B84A09"/>
    <w:rsid w:val="00B84CC7"/>
    <w:rsid w:val="00B8679D"/>
    <w:rsid w:val="00B873FB"/>
    <w:rsid w:val="00B87C5C"/>
    <w:rsid w:val="00B90446"/>
    <w:rsid w:val="00B90F99"/>
    <w:rsid w:val="00B92E3C"/>
    <w:rsid w:val="00B9361B"/>
    <w:rsid w:val="00B94091"/>
    <w:rsid w:val="00B94F11"/>
    <w:rsid w:val="00B971D7"/>
    <w:rsid w:val="00BA079A"/>
    <w:rsid w:val="00BA0B98"/>
    <w:rsid w:val="00BA11C0"/>
    <w:rsid w:val="00BA12E5"/>
    <w:rsid w:val="00BA31FD"/>
    <w:rsid w:val="00BA3520"/>
    <w:rsid w:val="00BA505C"/>
    <w:rsid w:val="00BA58A7"/>
    <w:rsid w:val="00BA6D8B"/>
    <w:rsid w:val="00BA7B5B"/>
    <w:rsid w:val="00BA7BBB"/>
    <w:rsid w:val="00BB096E"/>
    <w:rsid w:val="00BB0E87"/>
    <w:rsid w:val="00BB1B6D"/>
    <w:rsid w:val="00BB3AD8"/>
    <w:rsid w:val="00BB3E37"/>
    <w:rsid w:val="00BB6448"/>
    <w:rsid w:val="00BB6542"/>
    <w:rsid w:val="00BB6B03"/>
    <w:rsid w:val="00BB7395"/>
    <w:rsid w:val="00BC07F5"/>
    <w:rsid w:val="00BC0D6F"/>
    <w:rsid w:val="00BC37D7"/>
    <w:rsid w:val="00BC3852"/>
    <w:rsid w:val="00BC4E46"/>
    <w:rsid w:val="00BC6789"/>
    <w:rsid w:val="00BC7F17"/>
    <w:rsid w:val="00BD0695"/>
    <w:rsid w:val="00BD0940"/>
    <w:rsid w:val="00BD17AF"/>
    <w:rsid w:val="00BD1F75"/>
    <w:rsid w:val="00BD21F2"/>
    <w:rsid w:val="00BD2E78"/>
    <w:rsid w:val="00BD42A0"/>
    <w:rsid w:val="00BD4947"/>
    <w:rsid w:val="00BD5942"/>
    <w:rsid w:val="00BD61FC"/>
    <w:rsid w:val="00BE015E"/>
    <w:rsid w:val="00BE19F7"/>
    <w:rsid w:val="00BE29AC"/>
    <w:rsid w:val="00BE2EEB"/>
    <w:rsid w:val="00BE3DFF"/>
    <w:rsid w:val="00BE4533"/>
    <w:rsid w:val="00BE47BE"/>
    <w:rsid w:val="00BE746A"/>
    <w:rsid w:val="00BE7793"/>
    <w:rsid w:val="00BF0644"/>
    <w:rsid w:val="00BF06A4"/>
    <w:rsid w:val="00BF1712"/>
    <w:rsid w:val="00BF3937"/>
    <w:rsid w:val="00BF4F8A"/>
    <w:rsid w:val="00C00D72"/>
    <w:rsid w:val="00C00F92"/>
    <w:rsid w:val="00C06B06"/>
    <w:rsid w:val="00C07783"/>
    <w:rsid w:val="00C10543"/>
    <w:rsid w:val="00C1120B"/>
    <w:rsid w:val="00C118FB"/>
    <w:rsid w:val="00C145D9"/>
    <w:rsid w:val="00C14824"/>
    <w:rsid w:val="00C17EE4"/>
    <w:rsid w:val="00C20351"/>
    <w:rsid w:val="00C208C8"/>
    <w:rsid w:val="00C2128A"/>
    <w:rsid w:val="00C227D9"/>
    <w:rsid w:val="00C2308C"/>
    <w:rsid w:val="00C24069"/>
    <w:rsid w:val="00C258A5"/>
    <w:rsid w:val="00C25952"/>
    <w:rsid w:val="00C26DDD"/>
    <w:rsid w:val="00C31008"/>
    <w:rsid w:val="00C310BD"/>
    <w:rsid w:val="00C3111C"/>
    <w:rsid w:val="00C31474"/>
    <w:rsid w:val="00C32942"/>
    <w:rsid w:val="00C32950"/>
    <w:rsid w:val="00C3395F"/>
    <w:rsid w:val="00C340EB"/>
    <w:rsid w:val="00C344A5"/>
    <w:rsid w:val="00C349A9"/>
    <w:rsid w:val="00C3554A"/>
    <w:rsid w:val="00C36977"/>
    <w:rsid w:val="00C36AEF"/>
    <w:rsid w:val="00C37160"/>
    <w:rsid w:val="00C372C5"/>
    <w:rsid w:val="00C375D2"/>
    <w:rsid w:val="00C41F56"/>
    <w:rsid w:val="00C42542"/>
    <w:rsid w:val="00C42BDD"/>
    <w:rsid w:val="00C42DD0"/>
    <w:rsid w:val="00C42E78"/>
    <w:rsid w:val="00C436C8"/>
    <w:rsid w:val="00C464EF"/>
    <w:rsid w:val="00C510D7"/>
    <w:rsid w:val="00C523A4"/>
    <w:rsid w:val="00C529B2"/>
    <w:rsid w:val="00C52B75"/>
    <w:rsid w:val="00C52E52"/>
    <w:rsid w:val="00C52EFB"/>
    <w:rsid w:val="00C53774"/>
    <w:rsid w:val="00C53B7B"/>
    <w:rsid w:val="00C54688"/>
    <w:rsid w:val="00C548DE"/>
    <w:rsid w:val="00C564C8"/>
    <w:rsid w:val="00C57847"/>
    <w:rsid w:val="00C57D2D"/>
    <w:rsid w:val="00C57E46"/>
    <w:rsid w:val="00C60DDA"/>
    <w:rsid w:val="00C64717"/>
    <w:rsid w:val="00C64737"/>
    <w:rsid w:val="00C65579"/>
    <w:rsid w:val="00C6646A"/>
    <w:rsid w:val="00C70726"/>
    <w:rsid w:val="00C70DF7"/>
    <w:rsid w:val="00C7177D"/>
    <w:rsid w:val="00C7238E"/>
    <w:rsid w:val="00C72F26"/>
    <w:rsid w:val="00C7481F"/>
    <w:rsid w:val="00C81F42"/>
    <w:rsid w:val="00C84C3D"/>
    <w:rsid w:val="00C84E38"/>
    <w:rsid w:val="00C86A95"/>
    <w:rsid w:val="00C86B6D"/>
    <w:rsid w:val="00C87D25"/>
    <w:rsid w:val="00C90BB8"/>
    <w:rsid w:val="00C93BEB"/>
    <w:rsid w:val="00C93C51"/>
    <w:rsid w:val="00C9529A"/>
    <w:rsid w:val="00C95AFB"/>
    <w:rsid w:val="00C95B10"/>
    <w:rsid w:val="00C9704F"/>
    <w:rsid w:val="00C971D0"/>
    <w:rsid w:val="00C9788B"/>
    <w:rsid w:val="00CA066C"/>
    <w:rsid w:val="00CA08EF"/>
    <w:rsid w:val="00CA1DEC"/>
    <w:rsid w:val="00CA39E3"/>
    <w:rsid w:val="00CA5333"/>
    <w:rsid w:val="00CA5BBF"/>
    <w:rsid w:val="00CA66D1"/>
    <w:rsid w:val="00CB0A40"/>
    <w:rsid w:val="00CB0EA0"/>
    <w:rsid w:val="00CB1575"/>
    <w:rsid w:val="00CB2528"/>
    <w:rsid w:val="00CB3834"/>
    <w:rsid w:val="00CB3968"/>
    <w:rsid w:val="00CB3D5F"/>
    <w:rsid w:val="00CB61AE"/>
    <w:rsid w:val="00CB7318"/>
    <w:rsid w:val="00CB741B"/>
    <w:rsid w:val="00CC0481"/>
    <w:rsid w:val="00CC2223"/>
    <w:rsid w:val="00CC247A"/>
    <w:rsid w:val="00CC250A"/>
    <w:rsid w:val="00CC3438"/>
    <w:rsid w:val="00CC502B"/>
    <w:rsid w:val="00CC635D"/>
    <w:rsid w:val="00CC6575"/>
    <w:rsid w:val="00CC69F4"/>
    <w:rsid w:val="00CC74C1"/>
    <w:rsid w:val="00CC7DA8"/>
    <w:rsid w:val="00CD2720"/>
    <w:rsid w:val="00CE074E"/>
    <w:rsid w:val="00CE2F91"/>
    <w:rsid w:val="00CE3858"/>
    <w:rsid w:val="00CE44A2"/>
    <w:rsid w:val="00CE4C91"/>
    <w:rsid w:val="00CE5963"/>
    <w:rsid w:val="00CE6A27"/>
    <w:rsid w:val="00CE7A90"/>
    <w:rsid w:val="00CE7BE4"/>
    <w:rsid w:val="00CE7F37"/>
    <w:rsid w:val="00CF0F6A"/>
    <w:rsid w:val="00CF2948"/>
    <w:rsid w:val="00CF3025"/>
    <w:rsid w:val="00CF3DE0"/>
    <w:rsid w:val="00CF6931"/>
    <w:rsid w:val="00CF69D1"/>
    <w:rsid w:val="00D001B0"/>
    <w:rsid w:val="00D01547"/>
    <w:rsid w:val="00D03879"/>
    <w:rsid w:val="00D04446"/>
    <w:rsid w:val="00D046D4"/>
    <w:rsid w:val="00D054F8"/>
    <w:rsid w:val="00D060CA"/>
    <w:rsid w:val="00D06CE4"/>
    <w:rsid w:val="00D07E3B"/>
    <w:rsid w:val="00D10B1C"/>
    <w:rsid w:val="00D1284B"/>
    <w:rsid w:val="00D1470D"/>
    <w:rsid w:val="00D158F5"/>
    <w:rsid w:val="00D16B2A"/>
    <w:rsid w:val="00D1782E"/>
    <w:rsid w:val="00D17E70"/>
    <w:rsid w:val="00D20F8F"/>
    <w:rsid w:val="00D21A44"/>
    <w:rsid w:val="00D222C0"/>
    <w:rsid w:val="00D22391"/>
    <w:rsid w:val="00D223F8"/>
    <w:rsid w:val="00D23EBF"/>
    <w:rsid w:val="00D2502A"/>
    <w:rsid w:val="00D26165"/>
    <w:rsid w:val="00D26CE4"/>
    <w:rsid w:val="00D26DDC"/>
    <w:rsid w:val="00D27467"/>
    <w:rsid w:val="00D314AF"/>
    <w:rsid w:val="00D32DB2"/>
    <w:rsid w:val="00D339AD"/>
    <w:rsid w:val="00D3408F"/>
    <w:rsid w:val="00D35F15"/>
    <w:rsid w:val="00D36ABB"/>
    <w:rsid w:val="00D36F9B"/>
    <w:rsid w:val="00D3765C"/>
    <w:rsid w:val="00D41AA3"/>
    <w:rsid w:val="00D4209B"/>
    <w:rsid w:val="00D42A9F"/>
    <w:rsid w:val="00D42D3A"/>
    <w:rsid w:val="00D43C21"/>
    <w:rsid w:val="00D452DA"/>
    <w:rsid w:val="00D45480"/>
    <w:rsid w:val="00D46187"/>
    <w:rsid w:val="00D465AB"/>
    <w:rsid w:val="00D46C7C"/>
    <w:rsid w:val="00D52D55"/>
    <w:rsid w:val="00D55145"/>
    <w:rsid w:val="00D56675"/>
    <w:rsid w:val="00D56B9F"/>
    <w:rsid w:val="00D574A7"/>
    <w:rsid w:val="00D60144"/>
    <w:rsid w:val="00D60866"/>
    <w:rsid w:val="00D608F0"/>
    <w:rsid w:val="00D60CFE"/>
    <w:rsid w:val="00D61CD5"/>
    <w:rsid w:val="00D620BC"/>
    <w:rsid w:val="00D62EFA"/>
    <w:rsid w:val="00D65012"/>
    <w:rsid w:val="00D65223"/>
    <w:rsid w:val="00D67737"/>
    <w:rsid w:val="00D7103F"/>
    <w:rsid w:val="00D73FFE"/>
    <w:rsid w:val="00D779B4"/>
    <w:rsid w:val="00D8063E"/>
    <w:rsid w:val="00D82325"/>
    <w:rsid w:val="00D836FD"/>
    <w:rsid w:val="00D8419A"/>
    <w:rsid w:val="00D84228"/>
    <w:rsid w:val="00D84CB8"/>
    <w:rsid w:val="00D850AE"/>
    <w:rsid w:val="00D86A7F"/>
    <w:rsid w:val="00D90A5F"/>
    <w:rsid w:val="00D90F3F"/>
    <w:rsid w:val="00D9124B"/>
    <w:rsid w:val="00D91512"/>
    <w:rsid w:val="00D9263D"/>
    <w:rsid w:val="00D92AAC"/>
    <w:rsid w:val="00D93102"/>
    <w:rsid w:val="00D94DE5"/>
    <w:rsid w:val="00D9519B"/>
    <w:rsid w:val="00D9642C"/>
    <w:rsid w:val="00DA04AF"/>
    <w:rsid w:val="00DA0DDC"/>
    <w:rsid w:val="00DA215C"/>
    <w:rsid w:val="00DA31EA"/>
    <w:rsid w:val="00DA39FD"/>
    <w:rsid w:val="00DA6B52"/>
    <w:rsid w:val="00DA6DB2"/>
    <w:rsid w:val="00DB0337"/>
    <w:rsid w:val="00DB0782"/>
    <w:rsid w:val="00DB2D1B"/>
    <w:rsid w:val="00DB4FF0"/>
    <w:rsid w:val="00DB517B"/>
    <w:rsid w:val="00DB6D17"/>
    <w:rsid w:val="00DB6E16"/>
    <w:rsid w:val="00DC0151"/>
    <w:rsid w:val="00DC037B"/>
    <w:rsid w:val="00DC07A4"/>
    <w:rsid w:val="00DC0DB9"/>
    <w:rsid w:val="00DC14CA"/>
    <w:rsid w:val="00DC2D9A"/>
    <w:rsid w:val="00DC31E4"/>
    <w:rsid w:val="00DC4129"/>
    <w:rsid w:val="00DC4826"/>
    <w:rsid w:val="00DC756C"/>
    <w:rsid w:val="00DD0784"/>
    <w:rsid w:val="00DD1282"/>
    <w:rsid w:val="00DD2B64"/>
    <w:rsid w:val="00DD440D"/>
    <w:rsid w:val="00DD4632"/>
    <w:rsid w:val="00DD56B8"/>
    <w:rsid w:val="00DD5C44"/>
    <w:rsid w:val="00DD6CAB"/>
    <w:rsid w:val="00DD75B5"/>
    <w:rsid w:val="00DD7A5C"/>
    <w:rsid w:val="00DD7B4B"/>
    <w:rsid w:val="00DE214B"/>
    <w:rsid w:val="00DE32C8"/>
    <w:rsid w:val="00DE4C44"/>
    <w:rsid w:val="00DE516B"/>
    <w:rsid w:val="00DE66D1"/>
    <w:rsid w:val="00DE6CA8"/>
    <w:rsid w:val="00DF0399"/>
    <w:rsid w:val="00DF20B6"/>
    <w:rsid w:val="00DF238F"/>
    <w:rsid w:val="00DF2830"/>
    <w:rsid w:val="00DF2D61"/>
    <w:rsid w:val="00DF2FB4"/>
    <w:rsid w:val="00DF568F"/>
    <w:rsid w:val="00DF57CF"/>
    <w:rsid w:val="00DF5FFF"/>
    <w:rsid w:val="00DF676D"/>
    <w:rsid w:val="00DF6A78"/>
    <w:rsid w:val="00DF77DD"/>
    <w:rsid w:val="00DF780B"/>
    <w:rsid w:val="00E02016"/>
    <w:rsid w:val="00E04758"/>
    <w:rsid w:val="00E06981"/>
    <w:rsid w:val="00E10160"/>
    <w:rsid w:val="00E10931"/>
    <w:rsid w:val="00E10D20"/>
    <w:rsid w:val="00E110C7"/>
    <w:rsid w:val="00E11552"/>
    <w:rsid w:val="00E11F85"/>
    <w:rsid w:val="00E129B4"/>
    <w:rsid w:val="00E1573C"/>
    <w:rsid w:val="00E161A3"/>
    <w:rsid w:val="00E16269"/>
    <w:rsid w:val="00E1688B"/>
    <w:rsid w:val="00E17419"/>
    <w:rsid w:val="00E209DC"/>
    <w:rsid w:val="00E20B89"/>
    <w:rsid w:val="00E20FD9"/>
    <w:rsid w:val="00E213D1"/>
    <w:rsid w:val="00E21497"/>
    <w:rsid w:val="00E21EC7"/>
    <w:rsid w:val="00E22CAA"/>
    <w:rsid w:val="00E244A3"/>
    <w:rsid w:val="00E25DA6"/>
    <w:rsid w:val="00E25E23"/>
    <w:rsid w:val="00E2650D"/>
    <w:rsid w:val="00E26E49"/>
    <w:rsid w:val="00E27AF1"/>
    <w:rsid w:val="00E27EAD"/>
    <w:rsid w:val="00E3006B"/>
    <w:rsid w:val="00E31667"/>
    <w:rsid w:val="00E318E3"/>
    <w:rsid w:val="00E31901"/>
    <w:rsid w:val="00E31ADD"/>
    <w:rsid w:val="00E31CDA"/>
    <w:rsid w:val="00E330E0"/>
    <w:rsid w:val="00E33C6B"/>
    <w:rsid w:val="00E34DD7"/>
    <w:rsid w:val="00E357FD"/>
    <w:rsid w:val="00E364D7"/>
    <w:rsid w:val="00E36F29"/>
    <w:rsid w:val="00E40301"/>
    <w:rsid w:val="00E4127D"/>
    <w:rsid w:val="00E41B61"/>
    <w:rsid w:val="00E424B2"/>
    <w:rsid w:val="00E43719"/>
    <w:rsid w:val="00E43F51"/>
    <w:rsid w:val="00E507E9"/>
    <w:rsid w:val="00E52474"/>
    <w:rsid w:val="00E52756"/>
    <w:rsid w:val="00E52A22"/>
    <w:rsid w:val="00E52AAC"/>
    <w:rsid w:val="00E52D29"/>
    <w:rsid w:val="00E53F99"/>
    <w:rsid w:val="00E571EF"/>
    <w:rsid w:val="00E61A3A"/>
    <w:rsid w:val="00E6258A"/>
    <w:rsid w:val="00E62DBF"/>
    <w:rsid w:val="00E649D3"/>
    <w:rsid w:val="00E6572C"/>
    <w:rsid w:val="00E664B2"/>
    <w:rsid w:val="00E700E3"/>
    <w:rsid w:val="00E7149F"/>
    <w:rsid w:val="00E719C8"/>
    <w:rsid w:val="00E71DEC"/>
    <w:rsid w:val="00E727AF"/>
    <w:rsid w:val="00E74661"/>
    <w:rsid w:val="00E74B30"/>
    <w:rsid w:val="00E757B1"/>
    <w:rsid w:val="00E81258"/>
    <w:rsid w:val="00E81B67"/>
    <w:rsid w:val="00E81D19"/>
    <w:rsid w:val="00E83560"/>
    <w:rsid w:val="00E83A39"/>
    <w:rsid w:val="00E84B70"/>
    <w:rsid w:val="00E85AB3"/>
    <w:rsid w:val="00E87E07"/>
    <w:rsid w:val="00E9083B"/>
    <w:rsid w:val="00E90ADF"/>
    <w:rsid w:val="00E9150B"/>
    <w:rsid w:val="00E9154D"/>
    <w:rsid w:val="00E92C3B"/>
    <w:rsid w:val="00E92F80"/>
    <w:rsid w:val="00E93FF5"/>
    <w:rsid w:val="00E96344"/>
    <w:rsid w:val="00E96DB3"/>
    <w:rsid w:val="00EA01B1"/>
    <w:rsid w:val="00EA0FD7"/>
    <w:rsid w:val="00EA1057"/>
    <w:rsid w:val="00EA12C2"/>
    <w:rsid w:val="00EA16D6"/>
    <w:rsid w:val="00EA1A90"/>
    <w:rsid w:val="00EA3A64"/>
    <w:rsid w:val="00EA3C50"/>
    <w:rsid w:val="00EA42F6"/>
    <w:rsid w:val="00EA5389"/>
    <w:rsid w:val="00EA589C"/>
    <w:rsid w:val="00EA5FA8"/>
    <w:rsid w:val="00EA649F"/>
    <w:rsid w:val="00EB002F"/>
    <w:rsid w:val="00EB105D"/>
    <w:rsid w:val="00EB1110"/>
    <w:rsid w:val="00EB1274"/>
    <w:rsid w:val="00EB172A"/>
    <w:rsid w:val="00EB28A4"/>
    <w:rsid w:val="00EB3EB8"/>
    <w:rsid w:val="00EB40E4"/>
    <w:rsid w:val="00EB429A"/>
    <w:rsid w:val="00EB4441"/>
    <w:rsid w:val="00EB44EF"/>
    <w:rsid w:val="00EB4D30"/>
    <w:rsid w:val="00EB5302"/>
    <w:rsid w:val="00EB55B0"/>
    <w:rsid w:val="00EB596D"/>
    <w:rsid w:val="00EB7DC3"/>
    <w:rsid w:val="00EC079E"/>
    <w:rsid w:val="00EC212D"/>
    <w:rsid w:val="00EC242A"/>
    <w:rsid w:val="00EC26A3"/>
    <w:rsid w:val="00EC3105"/>
    <w:rsid w:val="00EC44C0"/>
    <w:rsid w:val="00EC47FE"/>
    <w:rsid w:val="00EC4945"/>
    <w:rsid w:val="00EC6001"/>
    <w:rsid w:val="00EC7CE3"/>
    <w:rsid w:val="00EC7DF3"/>
    <w:rsid w:val="00ED0C5D"/>
    <w:rsid w:val="00ED0CCE"/>
    <w:rsid w:val="00ED0ECE"/>
    <w:rsid w:val="00ED1625"/>
    <w:rsid w:val="00ED348D"/>
    <w:rsid w:val="00ED4F52"/>
    <w:rsid w:val="00ED5FF9"/>
    <w:rsid w:val="00ED6012"/>
    <w:rsid w:val="00EE2BDA"/>
    <w:rsid w:val="00EE3594"/>
    <w:rsid w:val="00EE3612"/>
    <w:rsid w:val="00EE3748"/>
    <w:rsid w:val="00EE379A"/>
    <w:rsid w:val="00EE4BE3"/>
    <w:rsid w:val="00EE55E7"/>
    <w:rsid w:val="00EE55FB"/>
    <w:rsid w:val="00EE57EE"/>
    <w:rsid w:val="00EE69D3"/>
    <w:rsid w:val="00EF00CA"/>
    <w:rsid w:val="00EF02B4"/>
    <w:rsid w:val="00EF02CC"/>
    <w:rsid w:val="00EF0B3E"/>
    <w:rsid w:val="00EF11D9"/>
    <w:rsid w:val="00EF128B"/>
    <w:rsid w:val="00EF36D5"/>
    <w:rsid w:val="00EF3F92"/>
    <w:rsid w:val="00EF4D3D"/>
    <w:rsid w:val="00EF597A"/>
    <w:rsid w:val="00EF59CE"/>
    <w:rsid w:val="00EF609D"/>
    <w:rsid w:val="00EF6A82"/>
    <w:rsid w:val="00EF7662"/>
    <w:rsid w:val="00F004F2"/>
    <w:rsid w:val="00F00FA8"/>
    <w:rsid w:val="00F0142C"/>
    <w:rsid w:val="00F02B40"/>
    <w:rsid w:val="00F042D3"/>
    <w:rsid w:val="00F066DE"/>
    <w:rsid w:val="00F07A37"/>
    <w:rsid w:val="00F07E48"/>
    <w:rsid w:val="00F11A6D"/>
    <w:rsid w:val="00F11CF2"/>
    <w:rsid w:val="00F1462D"/>
    <w:rsid w:val="00F149DC"/>
    <w:rsid w:val="00F1670D"/>
    <w:rsid w:val="00F1687C"/>
    <w:rsid w:val="00F16AAC"/>
    <w:rsid w:val="00F202C3"/>
    <w:rsid w:val="00F2035B"/>
    <w:rsid w:val="00F22D52"/>
    <w:rsid w:val="00F23B6C"/>
    <w:rsid w:val="00F256B2"/>
    <w:rsid w:val="00F25D13"/>
    <w:rsid w:val="00F268D3"/>
    <w:rsid w:val="00F30E09"/>
    <w:rsid w:val="00F30E36"/>
    <w:rsid w:val="00F33408"/>
    <w:rsid w:val="00F34588"/>
    <w:rsid w:val="00F34822"/>
    <w:rsid w:val="00F35404"/>
    <w:rsid w:val="00F361DC"/>
    <w:rsid w:val="00F372F7"/>
    <w:rsid w:val="00F402BA"/>
    <w:rsid w:val="00F41414"/>
    <w:rsid w:val="00F41E85"/>
    <w:rsid w:val="00F4337A"/>
    <w:rsid w:val="00F43569"/>
    <w:rsid w:val="00F43F61"/>
    <w:rsid w:val="00F43F97"/>
    <w:rsid w:val="00F45D7D"/>
    <w:rsid w:val="00F46887"/>
    <w:rsid w:val="00F46AB2"/>
    <w:rsid w:val="00F47714"/>
    <w:rsid w:val="00F50958"/>
    <w:rsid w:val="00F511F6"/>
    <w:rsid w:val="00F51384"/>
    <w:rsid w:val="00F51D40"/>
    <w:rsid w:val="00F534B1"/>
    <w:rsid w:val="00F56BF8"/>
    <w:rsid w:val="00F56ED5"/>
    <w:rsid w:val="00F57D8C"/>
    <w:rsid w:val="00F620A9"/>
    <w:rsid w:val="00F63E71"/>
    <w:rsid w:val="00F653B2"/>
    <w:rsid w:val="00F66E60"/>
    <w:rsid w:val="00F71060"/>
    <w:rsid w:val="00F719F0"/>
    <w:rsid w:val="00F726D3"/>
    <w:rsid w:val="00F740F2"/>
    <w:rsid w:val="00F74672"/>
    <w:rsid w:val="00F74C5B"/>
    <w:rsid w:val="00F74CFA"/>
    <w:rsid w:val="00F81CCE"/>
    <w:rsid w:val="00F82710"/>
    <w:rsid w:val="00F83253"/>
    <w:rsid w:val="00F836FC"/>
    <w:rsid w:val="00F83B44"/>
    <w:rsid w:val="00F85315"/>
    <w:rsid w:val="00F8696C"/>
    <w:rsid w:val="00F90665"/>
    <w:rsid w:val="00F91FB3"/>
    <w:rsid w:val="00F939DB"/>
    <w:rsid w:val="00F93C7A"/>
    <w:rsid w:val="00F94C97"/>
    <w:rsid w:val="00F96773"/>
    <w:rsid w:val="00FA141F"/>
    <w:rsid w:val="00FA3F15"/>
    <w:rsid w:val="00FA4D43"/>
    <w:rsid w:val="00FA63CC"/>
    <w:rsid w:val="00FA747B"/>
    <w:rsid w:val="00FB09DD"/>
    <w:rsid w:val="00FB0F1F"/>
    <w:rsid w:val="00FB4A02"/>
    <w:rsid w:val="00FB6001"/>
    <w:rsid w:val="00FB6BED"/>
    <w:rsid w:val="00FC2553"/>
    <w:rsid w:val="00FC40B2"/>
    <w:rsid w:val="00FC4CC1"/>
    <w:rsid w:val="00FC5A4C"/>
    <w:rsid w:val="00FC72D8"/>
    <w:rsid w:val="00FC7E6A"/>
    <w:rsid w:val="00FD1B34"/>
    <w:rsid w:val="00FD3D14"/>
    <w:rsid w:val="00FD4DAB"/>
    <w:rsid w:val="00FD64E5"/>
    <w:rsid w:val="00FD66B5"/>
    <w:rsid w:val="00FE0218"/>
    <w:rsid w:val="00FE09C2"/>
    <w:rsid w:val="00FE145E"/>
    <w:rsid w:val="00FE3AA4"/>
    <w:rsid w:val="00FE4833"/>
    <w:rsid w:val="00FE498A"/>
    <w:rsid w:val="00FE6589"/>
    <w:rsid w:val="00FE75B9"/>
    <w:rsid w:val="00FF1481"/>
    <w:rsid w:val="00FF18B9"/>
    <w:rsid w:val="00FF2FF9"/>
    <w:rsid w:val="00FF383C"/>
    <w:rsid w:val="05CB33A9"/>
    <w:rsid w:val="112F4397"/>
    <w:rsid w:val="15A03E6A"/>
    <w:rsid w:val="2C0E3EAB"/>
    <w:rsid w:val="3424729F"/>
    <w:rsid w:val="3C795968"/>
    <w:rsid w:val="3D7D1CBA"/>
    <w:rsid w:val="3E5F3366"/>
    <w:rsid w:val="3E730863"/>
    <w:rsid w:val="41827316"/>
    <w:rsid w:val="498B0B96"/>
    <w:rsid w:val="592E68F9"/>
    <w:rsid w:val="5DEC461E"/>
    <w:rsid w:val="72012C69"/>
    <w:rsid w:val="7381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886BC8"/>
  <w15:docId w15:val="{3A205A3D-EEC0-4BA6-A389-19F91309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205D6"/>
    <w:pPr>
      <w:widowControl w:val="0"/>
      <w:jc w:val="both"/>
    </w:pPr>
    <w:rPr>
      <w:kern w:val="2"/>
      <w:sz w:val="21"/>
      <w:szCs w:val="22"/>
    </w:rPr>
  </w:style>
  <w:style w:type="paragraph" w:styleId="12">
    <w:name w:val="heading 1"/>
    <w:basedOn w:val="a"/>
    <w:next w:val="a"/>
    <w:link w:val="13"/>
    <w:uiPriority w:val="9"/>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
    <w:next w:val="a"/>
    <w:link w:val="52"/>
    <w:uiPriority w:val="9"/>
    <w:semiHidden/>
    <w:unhideWhenUsed/>
    <w:qFormat/>
    <w:pPr>
      <w:keepNext/>
      <w:keepLines/>
      <w:spacing w:before="280" w:after="290" w:line="376" w:lineRule="auto"/>
      <w:outlineLvl w:val="4"/>
    </w:pPr>
    <w:rPr>
      <w:b/>
      <w:bCs/>
      <w:sz w:val="28"/>
      <w:szCs w:val="28"/>
    </w:rPr>
  </w:style>
  <w:style w:type="paragraph" w:styleId="60">
    <w:name w:val="heading 6"/>
    <w:basedOn w:val="a"/>
    <w:next w:val="a"/>
    <w:link w:val="61"/>
    <w:uiPriority w:val="9"/>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正文"/>
    <w:basedOn w:val="a"/>
    <w:pPr>
      <w:widowControl/>
      <w:ind w:firstLine="480"/>
      <w:jc w:val="left"/>
    </w:pPr>
    <w:rPr>
      <w:kern w:val="0"/>
    </w:rPr>
  </w:style>
  <w:style w:type="paragraph" w:styleId="TOC1">
    <w:name w:val="toc 1"/>
    <w:basedOn w:val="a"/>
    <w:next w:val="a"/>
    <w:autoRedefine/>
    <w:uiPriority w:val="39"/>
    <w:unhideWhenUsed/>
    <w:rsid w:val="00676E47"/>
    <w:pPr>
      <w:tabs>
        <w:tab w:val="left" w:leader="dot" w:pos="8190"/>
      </w:tabs>
      <w:spacing w:line="360" w:lineRule="auto"/>
      <w:jc w:val="left"/>
    </w:pPr>
    <w:rPr>
      <w:rFonts w:ascii="Times New Roman" w:eastAsia="宋体" w:hAnsi="Times New Roman"/>
      <w:sz w:val="28"/>
    </w:rPr>
  </w:style>
  <w:style w:type="paragraph" w:styleId="TOC2">
    <w:name w:val="toc 2"/>
    <w:basedOn w:val="a"/>
    <w:next w:val="a"/>
    <w:autoRedefine/>
    <w:uiPriority w:val="39"/>
    <w:unhideWhenUsed/>
    <w:rsid w:val="00676E47"/>
    <w:pPr>
      <w:tabs>
        <w:tab w:val="left" w:leader="dot" w:pos="8190"/>
        <w:tab w:val="right" w:leader="dot" w:pos="8296"/>
      </w:tabs>
      <w:spacing w:line="360" w:lineRule="auto"/>
      <w:ind w:firstLineChars="200" w:firstLine="200"/>
      <w:jc w:val="left"/>
    </w:pPr>
    <w:rPr>
      <w:rFonts w:ascii="Times New Roman" w:eastAsia="宋体" w:hAnsi="Times New Roman"/>
      <w:noProof/>
      <w:sz w:val="28"/>
      <w:szCs w:val="24"/>
    </w:rPr>
  </w:style>
  <w:style w:type="paragraph" w:styleId="TOC3">
    <w:name w:val="toc 3"/>
    <w:basedOn w:val="a"/>
    <w:next w:val="a"/>
    <w:autoRedefine/>
    <w:uiPriority w:val="39"/>
    <w:unhideWhenUsed/>
    <w:rsid w:val="009B61E0"/>
    <w:pPr>
      <w:spacing w:line="360" w:lineRule="auto"/>
      <w:ind w:firstLineChars="200" w:firstLine="200"/>
      <w:jc w:val="left"/>
    </w:pPr>
    <w:rPr>
      <w:rFonts w:ascii="Times New Roman" w:eastAsia="宋体" w:hAnsi="Times New Roman"/>
      <w:sz w:val="28"/>
    </w:rPr>
  </w:style>
  <w:style w:type="character" w:styleId="a6">
    <w:name w:val="Hyperlink"/>
    <w:basedOn w:val="a0"/>
    <w:uiPriority w:val="99"/>
    <w:unhideWhenUsed/>
    <w:rsid w:val="00AE4A30"/>
    <w:rPr>
      <w:color w:val="0563C1" w:themeColor="hyperlink"/>
      <w:u w:val="single"/>
    </w:r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paragraph" w:customStyle="1" w:styleId="14">
    <w:name w:val="1.前言标题"/>
    <w:link w:val="15"/>
    <w:pPr>
      <w:spacing w:beforeLines="100" w:before="100" w:afterLines="100" w:after="100" w:line="440" w:lineRule="exact"/>
      <w:jc w:val="center"/>
      <w:outlineLvl w:val="0"/>
    </w:pPr>
    <w:rPr>
      <w:rFonts w:eastAsia="黑体"/>
      <w:kern w:val="2"/>
      <w:sz w:val="32"/>
      <w:szCs w:val="22"/>
    </w:rPr>
  </w:style>
  <w:style w:type="paragraph" w:customStyle="1" w:styleId="22">
    <w:name w:val="2.前言正文"/>
    <w:link w:val="23"/>
    <w:pPr>
      <w:spacing w:line="440" w:lineRule="exact"/>
      <w:ind w:firstLineChars="200" w:firstLine="200"/>
    </w:pPr>
    <w:rPr>
      <w:rFonts w:eastAsia="宋体"/>
      <w:kern w:val="2"/>
      <w:sz w:val="24"/>
      <w:szCs w:val="22"/>
    </w:rPr>
  </w:style>
  <w:style w:type="character" w:customStyle="1" w:styleId="15">
    <w:name w:val="1.前言标题 字符"/>
    <w:basedOn w:val="a0"/>
    <w:link w:val="14"/>
    <w:qFormat/>
    <w:rPr>
      <w:rFonts w:eastAsia="黑体"/>
      <w:sz w:val="32"/>
    </w:rPr>
  </w:style>
  <w:style w:type="paragraph" w:customStyle="1" w:styleId="01">
    <w:name w:val="0.1.目录标题"/>
    <w:link w:val="010"/>
    <w:qFormat/>
    <w:rsid w:val="00676E47"/>
    <w:pPr>
      <w:spacing w:beforeLines="100" w:before="100" w:afterLines="100" w:after="100" w:line="360" w:lineRule="auto"/>
      <w:jc w:val="center"/>
      <w:outlineLvl w:val="0"/>
    </w:pPr>
    <w:rPr>
      <w:rFonts w:eastAsia="黑体"/>
      <w:b/>
      <w:color w:val="2F5496" w:themeColor="accent1" w:themeShade="BF"/>
      <w:kern w:val="2"/>
      <w:sz w:val="32"/>
      <w:szCs w:val="22"/>
    </w:rPr>
  </w:style>
  <w:style w:type="character" w:customStyle="1" w:styleId="23">
    <w:name w:val="2.前言正文 字符"/>
    <w:basedOn w:val="a0"/>
    <w:link w:val="22"/>
    <w:qFormat/>
    <w:rPr>
      <w:rFonts w:eastAsia="宋体"/>
      <w:sz w:val="24"/>
    </w:rPr>
  </w:style>
  <w:style w:type="paragraph" w:customStyle="1" w:styleId="02">
    <w:name w:val="0.2.目录正文"/>
    <w:link w:val="020"/>
    <w:qFormat/>
    <w:rsid w:val="005407CB"/>
    <w:pPr>
      <w:spacing w:line="360" w:lineRule="auto"/>
      <w:jc w:val="both"/>
    </w:pPr>
    <w:rPr>
      <w:rFonts w:eastAsia="宋体"/>
      <w:kern w:val="2"/>
      <w:sz w:val="28"/>
      <w:szCs w:val="22"/>
    </w:rPr>
  </w:style>
  <w:style w:type="character" w:customStyle="1" w:styleId="010">
    <w:name w:val="0.1.目录标题 字符"/>
    <w:basedOn w:val="a0"/>
    <w:link w:val="01"/>
    <w:qFormat/>
    <w:rsid w:val="00676E47"/>
    <w:rPr>
      <w:rFonts w:eastAsia="黑体"/>
      <w:b/>
      <w:color w:val="2F5496" w:themeColor="accent1" w:themeShade="BF"/>
      <w:kern w:val="2"/>
      <w:sz w:val="32"/>
      <w:szCs w:val="22"/>
    </w:rPr>
  </w:style>
  <w:style w:type="paragraph" w:customStyle="1" w:styleId="5">
    <w:name w:val="5.一级标题—章"/>
    <w:link w:val="53"/>
    <w:pPr>
      <w:numPr>
        <w:numId w:val="1"/>
      </w:numPr>
      <w:spacing w:beforeLines="100" w:before="100" w:afterLines="100" w:after="100" w:line="440" w:lineRule="exact"/>
      <w:jc w:val="center"/>
      <w:outlineLvl w:val="0"/>
    </w:pPr>
    <w:rPr>
      <w:rFonts w:eastAsia="黑体"/>
      <w:kern w:val="2"/>
      <w:sz w:val="32"/>
      <w:szCs w:val="22"/>
    </w:rPr>
  </w:style>
  <w:style w:type="character" w:customStyle="1" w:styleId="020">
    <w:name w:val="0.2.目录正文 字符"/>
    <w:basedOn w:val="a0"/>
    <w:link w:val="02"/>
    <w:qFormat/>
    <w:rsid w:val="005407CB"/>
    <w:rPr>
      <w:rFonts w:eastAsia="宋体"/>
      <w:kern w:val="2"/>
      <w:sz w:val="28"/>
      <w:szCs w:val="22"/>
    </w:rPr>
  </w:style>
  <w:style w:type="paragraph" w:customStyle="1" w:styleId="6">
    <w:name w:val="6.二级标题—节"/>
    <w:link w:val="62"/>
    <w:pPr>
      <w:numPr>
        <w:ilvl w:val="1"/>
        <w:numId w:val="1"/>
      </w:numPr>
      <w:spacing w:beforeLines="100" w:before="100" w:afterLines="100" w:after="100" w:line="440" w:lineRule="exact"/>
      <w:jc w:val="center"/>
      <w:outlineLvl w:val="1"/>
    </w:pPr>
    <w:rPr>
      <w:rFonts w:eastAsia="黑体"/>
      <w:kern w:val="2"/>
      <w:sz w:val="28"/>
      <w:szCs w:val="22"/>
    </w:rPr>
  </w:style>
  <w:style w:type="character" w:customStyle="1" w:styleId="53">
    <w:name w:val="5.一级标题—章 字符"/>
    <w:basedOn w:val="a0"/>
    <w:link w:val="5"/>
    <w:qFormat/>
    <w:rPr>
      <w:rFonts w:eastAsia="黑体"/>
      <w:kern w:val="2"/>
      <w:sz w:val="32"/>
      <w:szCs w:val="22"/>
    </w:rPr>
  </w:style>
  <w:style w:type="paragraph" w:customStyle="1" w:styleId="7">
    <w:name w:val="7.三级标题—条"/>
    <w:link w:val="70"/>
    <w:pPr>
      <w:numPr>
        <w:ilvl w:val="2"/>
        <w:numId w:val="1"/>
      </w:numPr>
      <w:spacing w:line="440" w:lineRule="exact"/>
      <w:jc w:val="both"/>
    </w:pPr>
    <w:rPr>
      <w:rFonts w:ascii="宋体" w:eastAsia="宋体" w:hAnsi="宋体"/>
      <w:kern w:val="24"/>
      <w:sz w:val="24"/>
      <w:szCs w:val="22"/>
    </w:rPr>
  </w:style>
  <w:style w:type="character" w:customStyle="1" w:styleId="62">
    <w:name w:val="6.二级标题—节 字符"/>
    <w:basedOn w:val="a0"/>
    <w:link w:val="6"/>
    <w:qFormat/>
    <w:rPr>
      <w:rFonts w:eastAsia="黑体"/>
      <w:kern w:val="2"/>
      <w:sz w:val="28"/>
      <w:szCs w:val="22"/>
    </w:rPr>
  </w:style>
  <w:style w:type="paragraph" w:customStyle="1" w:styleId="4">
    <w:name w:val="4.四级标题—款"/>
    <w:link w:val="42"/>
    <w:qFormat/>
    <w:rsid w:val="00042B55"/>
    <w:pPr>
      <w:numPr>
        <w:ilvl w:val="3"/>
        <w:numId w:val="5"/>
      </w:numPr>
      <w:spacing w:beforeLines="50" w:before="50" w:afterLines="50" w:after="50" w:line="440" w:lineRule="exact"/>
      <w:ind w:firstLine="403"/>
      <w:contextualSpacing/>
      <w:jc w:val="both"/>
      <w:outlineLvl w:val="3"/>
    </w:pPr>
    <w:rPr>
      <w:rFonts w:ascii="Times New Roman" w:eastAsia="宋体" w:hAnsi="Times New Roman"/>
      <w:kern w:val="2"/>
      <w:sz w:val="24"/>
      <w:szCs w:val="22"/>
    </w:rPr>
  </w:style>
  <w:style w:type="character" w:customStyle="1" w:styleId="70">
    <w:name w:val="7.三级标题—条 字符"/>
    <w:basedOn w:val="a0"/>
    <w:link w:val="7"/>
    <w:qFormat/>
    <w:rPr>
      <w:rFonts w:ascii="宋体" w:eastAsia="宋体" w:hAnsi="宋体"/>
      <w:kern w:val="24"/>
      <w:sz w:val="24"/>
      <w:szCs w:val="22"/>
    </w:rPr>
  </w:style>
  <w:style w:type="paragraph" w:customStyle="1" w:styleId="50">
    <w:name w:val="5.五级标题—项"/>
    <w:link w:val="54"/>
    <w:qFormat/>
    <w:rsid w:val="00EB44EF"/>
    <w:pPr>
      <w:numPr>
        <w:ilvl w:val="4"/>
        <w:numId w:val="5"/>
      </w:numPr>
      <w:spacing w:beforeLines="50" w:before="50" w:afterLines="50" w:after="50" w:line="440" w:lineRule="exact"/>
      <w:ind w:firstLine="301"/>
      <w:contextualSpacing/>
      <w:jc w:val="both"/>
      <w:outlineLvl w:val="4"/>
    </w:pPr>
    <w:rPr>
      <w:rFonts w:ascii="Times New Roman" w:eastAsia="宋体" w:hAnsi="Times New Roman"/>
      <w:kern w:val="2"/>
      <w:sz w:val="24"/>
      <w:szCs w:val="22"/>
    </w:rPr>
  </w:style>
  <w:style w:type="character" w:customStyle="1" w:styleId="42">
    <w:name w:val="4.四级标题—款 字符"/>
    <w:basedOn w:val="a0"/>
    <w:link w:val="4"/>
    <w:qFormat/>
    <w:rsid w:val="00042B55"/>
    <w:rPr>
      <w:rFonts w:ascii="Times New Roman" w:eastAsia="宋体" w:hAnsi="Times New Roman"/>
      <w:kern w:val="2"/>
      <w:sz w:val="24"/>
      <w:szCs w:val="22"/>
    </w:rPr>
  </w:style>
  <w:style w:type="paragraph" w:customStyle="1" w:styleId="a1">
    <w:name w:val="a.1图名"/>
    <w:link w:val="a10"/>
    <w:qFormat/>
    <w:rsid w:val="006E10AF"/>
    <w:pPr>
      <w:numPr>
        <w:ilvl w:val="5"/>
        <w:numId w:val="5"/>
      </w:numPr>
      <w:spacing w:line="440" w:lineRule="exact"/>
      <w:jc w:val="center"/>
    </w:pPr>
    <w:rPr>
      <w:rFonts w:ascii="Times New Roman" w:eastAsia="黑体" w:hAnsi="Times New Roman"/>
      <w:kern w:val="2"/>
      <w:sz w:val="21"/>
      <w:szCs w:val="22"/>
    </w:rPr>
  </w:style>
  <w:style w:type="character" w:customStyle="1" w:styleId="54">
    <w:name w:val="5.五级标题—项 字符"/>
    <w:basedOn w:val="a0"/>
    <w:link w:val="50"/>
    <w:qFormat/>
    <w:rsid w:val="00EB44EF"/>
    <w:rPr>
      <w:rFonts w:ascii="Times New Roman" w:eastAsia="宋体" w:hAnsi="Times New Roman"/>
      <w:kern w:val="2"/>
      <w:sz w:val="24"/>
      <w:szCs w:val="22"/>
    </w:rPr>
  </w:style>
  <w:style w:type="paragraph" w:customStyle="1" w:styleId="b1">
    <w:name w:val="b.1图附注"/>
    <w:link w:val="b10"/>
    <w:qFormat/>
    <w:rsid w:val="00042B55"/>
    <w:pPr>
      <w:spacing w:line="360" w:lineRule="auto"/>
      <w:ind w:leftChars="100" w:left="100" w:rightChars="100" w:right="100"/>
      <w:jc w:val="both"/>
    </w:pPr>
    <w:rPr>
      <w:rFonts w:ascii="Times New Roman" w:eastAsia="宋体" w:hAnsi="Times New Roman"/>
      <w:b/>
      <w:kern w:val="2"/>
      <w:sz w:val="21"/>
      <w:szCs w:val="22"/>
    </w:rPr>
  </w:style>
  <w:style w:type="character" w:customStyle="1" w:styleId="a10">
    <w:name w:val="a.1图名 字符"/>
    <w:basedOn w:val="a0"/>
    <w:link w:val="a1"/>
    <w:qFormat/>
    <w:rsid w:val="006E10AF"/>
    <w:rPr>
      <w:rFonts w:ascii="Times New Roman" w:eastAsia="黑体" w:hAnsi="Times New Roman"/>
      <w:kern w:val="2"/>
      <w:sz w:val="21"/>
      <w:szCs w:val="22"/>
    </w:rPr>
  </w:style>
  <w:style w:type="paragraph" w:customStyle="1" w:styleId="c">
    <w:name w:val="c.图文表文"/>
    <w:link w:val="c0"/>
    <w:qFormat/>
    <w:rsid w:val="00560F1F"/>
    <w:pPr>
      <w:spacing w:line="360" w:lineRule="auto"/>
      <w:jc w:val="center"/>
    </w:pPr>
    <w:rPr>
      <w:rFonts w:ascii="Times New Roman" w:eastAsia="宋体" w:hAnsi="Times New Roman"/>
      <w:kern w:val="2"/>
      <w:sz w:val="21"/>
      <w:szCs w:val="22"/>
    </w:rPr>
  </w:style>
  <w:style w:type="character" w:customStyle="1" w:styleId="b10">
    <w:name w:val="b.1图附注 字符"/>
    <w:basedOn w:val="a0"/>
    <w:link w:val="b1"/>
    <w:qFormat/>
    <w:rsid w:val="00042B55"/>
    <w:rPr>
      <w:rFonts w:ascii="Times New Roman" w:eastAsia="宋体" w:hAnsi="Times New Roman"/>
      <w:b/>
      <w:kern w:val="2"/>
      <w:sz w:val="21"/>
      <w:szCs w:val="22"/>
    </w:rPr>
  </w:style>
  <w:style w:type="paragraph" w:customStyle="1" w:styleId="F00">
    <w:name w:val="F.0附录标题"/>
    <w:link w:val="F01"/>
    <w:pPr>
      <w:spacing w:beforeLines="100" w:before="100" w:afterLines="100" w:after="100" w:line="440" w:lineRule="exact"/>
      <w:jc w:val="center"/>
      <w:outlineLvl w:val="0"/>
    </w:pPr>
    <w:rPr>
      <w:rFonts w:eastAsia="黑体"/>
      <w:kern w:val="2"/>
      <w:sz w:val="32"/>
      <w:szCs w:val="22"/>
    </w:rPr>
  </w:style>
  <w:style w:type="character" w:customStyle="1" w:styleId="c0">
    <w:name w:val="c.图文表文 字符"/>
    <w:basedOn w:val="a0"/>
    <w:link w:val="c"/>
    <w:qFormat/>
    <w:rsid w:val="00560F1F"/>
    <w:rPr>
      <w:rFonts w:ascii="Times New Roman" w:eastAsia="宋体" w:hAnsi="Times New Roman"/>
      <w:kern w:val="2"/>
      <w:sz w:val="21"/>
      <w:szCs w:val="22"/>
    </w:rPr>
  </w:style>
  <w:style w:type="paragraph" w:customStyle="1" w:styleId="F0">
    <w:name w:val="F.0附录名称"/>
    <w:link w:val="F02"/>
    <w:rsid w:val="00306709"/>
    <w:pPr>
      <w:numPr>
        <w:numId w:val="3"/>
      </w:numPr>
      <w:spacing w:beforeLines="100" w:before="312" w:afterLines="100" w:after="312" w:line="440" w:lineRule="exact"/>
      <w:outlineLvl w:val="1"/>
    </w:pPr>
    <w:rPr>
      <w:rFonts w:eastAsia="黑体"/>
      <w:kern w:val="2"/>
      <w:sz w:val="32"/>
      <w:szCs w:val="22"/>
    </w:rPr>
  </w:style>
  <w:style w:type="character" w:customStyle="1" w:styleId="F01">
    <w:name w:val="F.0附录标题 字符"/>
    <w:basedOn w:val="a0"/>
    <w:link w:val="F00"/>
    <w:qFormat/>
    <w:rPr>
      <w:rFonts w:eastAsia="黑体"/>
      <w:sz w:val="32"/>
    </w:rPr>
  </w:style>
  <w:style w:type="paragraph" w:customStyle="1" w:styleId="F1">
    <w:name w:val="F.1附录章（一）"/>
    <w:link w:val="F10"/>
    <w:pPr>
      <w:numPr>
        <w:ilvl w:val="1"/>
        <w:numId w:val="3"/>
      </w:numPr>
      <w:spacing w:line="440" w:lineRule="exact"/>
    </w:pPr>
    <w:rPr>
      <w:rFonts w:eastAsia="黑体"/>
      <w:kern w:val="2"/>
      <w:sz w:val="28"/>
      <w:szCs w:val="22"/>
    </w:rPr>
  </w:style>
  <w:style w:type="character" w:customStyle="1" w:styleId="F02">
    <w:name w:val="F.0附录名称 字符"/>
    <w:basedOn w:val="a0"/>
    <w:link w:val="F0"/>
    <w:qFormat/>
    <w:rsid w:val="00306709"/>
    <w:rPr>
      <w:rFonts w:eastAsia="黑体"/>
      <w:kern w:val="2"/>
      <w:sz w:val="32"/>
      <w:szCs w:val="22"/>
    </w:rPr>
  </w:style>
  <w:style w:type="paragraph" w:customStyle="1" w:styleId="F21">
    <w:name w:val="F.2附录款（1）"/>
    <w:link w:val="F210"/>
    <w:rsid w:val="00491A7F"/>
    <w:pPr>
      <w:numPr>
        <w:ilvl w:val="2"/>
        <w:numId w:val="3"/>
      </w:numPr>
      <w:spacing w:line="440" w:lineRule="exact"/>
      <w:jc w:val="both"/>
    </w:pPr>
    <w:rPr>
      <w:rFonts w:eastAsia="宋体"/>
      <w:kern w:val="2"/>
      <w:sz w:val="24"/>
      <w:szCs w:val="22"/>
    </w:rPr>
  </w:style>
  <w:style w:type="character" w:customStyle="1" w:styleId="F10">
    <w:name w:val="F.1附录章（一） 字符"/>
    <w:basedOn w:val="a0"/>
    <w:link w:val="F1"/>
    <w:qFormat/>
    <w:rPr>
      <w:rFonts w:eastAsia="黑体"/>
      <w:kern w:val="2"/>
      <w:sz w:val="28"/>
      <w:szCs w:val="22"/>
    </w:rPr>
  </w:style>
  <w:style w:type="paragraph" w:customStyle="1" w:styleId="F3">
    <w:name w:val="F.3附录（项）"/>
    <w:link w:val="F30"/>
    <w:rsid w:val="00D2502A"/>
    <w:pPr>
      <w:numPr>
        <w:ilvl w:val="3"/>
        <w:numId w:val="3"/>
      </w:numPr>
      <w:snapToGrid w:val="0"/>
      <w:spacing w:line="440" w:lineRule="exact"/>
      <w:ind w:left="0" w:firstLineChars="200" w:firstLine="200"/>
      <w:jc w:val="both"/>
    </w:pPr>
    <w:rPr>
      <w:rFonts w:eastAsia="宋体"/>
      <w:kern w:val="2"/>
      <w:sz w:val="24"/>
      <w:szCs w:val="22"/>
    </w:rPr>
  </w:style>
  <w:style w:type="character" w:customStyle="1" w:styleId="F210">
    <w:name w:val="F.2附录款（1） 字符"/>
    <w:basedOn w:val="a0"/>
    <w:link w:val="F21"/>
    <w:qFormat/>
    <w:rsid w:val="00491A7F"/>
    <w:rPr>
      <w:rFonts w:eastAsia="宋体"/>
      <w:kern w:val="2"/>
      <w:sz w:val="24"/>
      <w:szCs w:val="22"/>
    </w:rPr>
  </w:style>
  <w:style w:type="paragraph" w:customStyle="1" w:styleId="F51">
    <w:name w:val="F.5.1附录（图名）"/>
    <w:link w:val="F510"/>
    <w:pPr>
      <w:numPr>
        <w:ilvl w:val="5"/>
        <w:numId w:val="3"/>
      </w:numPr>
      <w:spacing w:line="440" w:lineRule="exact"/>
      <w:jc w:val="center"/>
    </w:pPr>
    <w:rPr>
      <w:rFonts w:eastAsia="黑体"/>
      <w:kern w:val="2"/>
      <w:sz w:val="21"/>
      <w:szCs w:val="22"/>
    </w:rPr>
  </w:style>
  <w:style w:type="character" w:customStyle="1" w:styleId="F30">
    <w:name w:val="F.3附录（项） 字符"/>
    <w:basedOn w:val="15"/>
    <w:link w:val="F3"/>
    <w:qFormat/>
    <w:rsid w:val="00D2502A"/>
    <w:rPr>
      <w:rFonts w:eastAsia="宋体"/>
      <w:kern w:val="2"/>
      <w:sz w:val="24"/>
      <w:szCs w:val="22"/>
    </w:rPr>
  </w:style>
  <w:style w:type="paragraph" w:customStyle="1" w:styleId="F43">
    <w:name w:val="F.4.3附录（表格附注）"/>
    <w:link w:val="F430"/>
    <w:pPr>
      <w:spacing w:line="440" w:lineRule="exact"/>
      <w:ind w:firstLineChars="200" w:firstLine="200"/>
    </w:pPr>
    <w:rPr>
      <w:rFonts w:eastAsia="宋体"/>
      <w:kern w:val="2"/>
      <w:sz w:val="21"/>
      <w:szCs w:val="22"/>
    </w:rPr>
  </w:style>
  <w:style w:type="character" w:customStyle="1" w:styleId="F510">
    <w:name w:val="F.5.1附录（图名） 字符"/>
    <w:basedOn w:val="23"/>
    <w:link w:val="F51"/>
    <w:qFormat/>
    <w:rPr>
      <w:rFonts w:eastAsia="黑体"/>
      <w:kern w:val="2"/>
      <w:sz w:val="21"/>
      <w:szCs w:val="22"/>
    </w:rPr>
  </w:style>
  <w:style w:type="paragraph" w:customStyle="1" w:styleId="F42">
    <w:name w:val="F.4.2附录（表文）"/>
    <w:link w:val="F420"/>
    <w:rsid w:val="00D26CE4"/>
    <w:pPr>
      <w:jc w:val="both"/>
    </w:pPr>
    <w:rPr>
      <w:rFonts w:eastAsia="宋体"/>
      <w:kern w:val="2"/>
      <w:sz w:val="21"/>
      <w:szCs w:val="22"/>
    </w:rPr>
  </w:style>
  <w:style w:type="character" w:customStyle="1" w:styleId="F430">
    <w:name w:val="F.4.3附录（表格附注） 字符"/>
    <w:basedOn w:val="a0"/>
    <w:link w:val="F43"/>
    <w:qFormat/>
    <w:rPr>
      <w:rFonts w:eastAsia="宋体"/>
    </w:rPr>
  </w:style>
  <w:style w:type="paragraph" w:customStyle="1" w:styleId="0">
    <w:name w:val="0.正文"/>
    <w:link w:val="00"/>
    <w:qFormat/>
    <w:rsid w:val="009A5C0D"/>
    <w:pPr>
      <w:spacing w:line="360" w:lineRule="auto"/>
      <w:ind w:firstLineChars="200" w:firstLine="200"/>
      <w:jc w:val="both"/>
    </w:pPr>
    <w:rPr>
      <w:rFonts w:ascii="Times New Roman" w:eastAsia="宋体" w:hAnsi="Times New Roman"/>
      <w:kern w:val="2"/>
      <w:sz w:val="24"/>
      <w:szCs w:val="22"/>
    </w:rPr>
  </w:style>
  <w:style w:type="character" w:customStyle="1" w:styleId="F420">
    <w:name w:val="F.4.2附录（表文） 字符"/>
    <w:basedOn w:val="a0"/>
    <w:link w:val="F42"/>
    <w:qFormat/>
    <w:rsid w:val="00D26CE4"/>
    <w:rPr>
      <w:rFonts w:eastAsia="宋体"/>
      <w:kern w:val="2"/>
      <w:sz w:val="21"/>
      <w:szCs w:val="22"/>
    </w:rPr>
  </w:style>
  <w:style w:type="character" w:customStyle="1" w:styleId="00">
    <w:name w:val="0.正文 字符"/>
    <w:basedOn w:val="a0"/>
    <w:link w:val="0"/>
    <w:qFormat/>
    <w:rsid w:val="009A5C0D"/>
    <w:rPr>
      <w:rFonts w:ascii="Times New Roman" w:eastAsia="宋体" w:hAnsi="Times New Roman"/>
      <w:kern w:val="2"/>
      <w:sz w:val="24"/>
      <w:szCs w:val="22"/>
    </w:rPr>
  </w:style>
  <w:style w:type="paragraph" w:customStyle="1" w:styleId="10">
    <w:name w:val="1.一级标题"/>
    <w:basedOn w:val="11"/>
    <w:link w:val="16"/>
    <w:qFormat/>
    <w:rsid w:val="00EB44EF"/>
    <w:pPr>
      <w:numPr>
        <w:numId w:val="5"/>
      </w:numPr>
      <w:spacing w:beforeLines="100" w:before="100" w:afterLines="50" w:after="50" w:line="440" w:lineRule="exact"/>
      <w:jc w:val="left"/>
      <w:outlineLvl w:val="0"/>
    </w:pPr>
    <w:rPr>
      <w:rFonts w:ascii="Times New Roman" w:eastAsia="宋体" w:hAnsi="Times New Roman"/>
      <w:b/>
      <w:sz w:val="28"/>
    </w:rPr>
  </w:style>
  <w:style w:type="paragraph" w:customStyle="1" w:styleId="2">
    <w:name w:val="2.二级标题"/>
    <w:link w:val="24"/>
    <w:qFormat/>
    <w:rsid w:val="00EB44EF"/>
    <w:pPr>
      <w:numPr>
        <w:ilvl w:val="1"/>
        <w:numId w:val="5"/>
      </w:numPr>
      <w:spacing w:beforeLines="50" w:before="50" w:afterLines="50" w:after="50" w:line="440" w:lineRule="exact"/>
      <w:ind w:firstLine="403"/>
      <w:contextualSpacing/>
      <w:outlineLvl w:val="1"/>
    </w:pPr>
    <w:rPr>
      <w:rFonts w:ascii="Times New Roman" w:eastAsia="宋体" w:hAnsi="Times New Roman"/>
      <w:b/>
      <w:kern w:val="2"/>
      <w:sz w:val="24"/>
      <w:szCs w:val="22"/>
    </w:rPr>
  </w:style>
  <w:style w:type="character" w:customStyle="1" w:styleId="16">
    <w:name w:val="1.一级标题 字符"/>
    <w:basedOn w:val="a0"/>
    <w:link w:val="10"/>
    <w:qFormat/>
    <w:rsid w:val="00EB44EF"/>
    <w:rPr>
      <w:rFonts w:ascii="Times New Roman" w:eastAsia="宋体" w:hAnsi="Times New Roman"/>
      <w:b/>
      <w:kern w:val="2"/>
      <w:sz w:val="28"/>
      <w:szCs w:val="22"/>
    </w:rPr>
  </w:style>
  <w:style w:type="paragraph" w:customStyle="1" w:styleId="3">
    <w:name w:val="3.三级标题"/>
    <w:link w:val="32"/>
    <w:qFormat/>
    <w:rsid w:val="00EB44EF"/>
    <w:pPr>
      <w:numPr>
        <w:ilvl w:val="2"/>
        <w:numId w:val="5"/>
      </w:numPr>
      <w:spacing w:beforeLines="50" w:before="50" w:afterLines="50" w:after="50" w:line="440" w:lineRule="exact"/>
      <w:ind w:firstLine="403"/>
      <w:contextualSpacing/>
      <w:outlineLvl w:val="2"/>
    </w:pPr>
    <w:rPr>
      <w:rFonts w:ascii="Times New Roman" w:eastAsia="宋体" w:hAnsi="Times New Roman"/>
      <w:b/>
      <w:kern w:val="2"/>
      <w:sz w:val="24"/>
      <w:szCs w:val="22"/>
    </w:rPr>
  </w:style>
  <w:style w:type="character" w:customStyle="1" w:styleId="24">
    <w:name w:val="2.二级标题 字符"/>
    <w:basedOn w:val="a0"/>
    <w:link w:val="2"/>
    <w:qFormat/>
    <w:rsid w:val="00EB44EF"/>
    <w:rPr>
      <w:rFonts w:ascii="Times New Roman" w:eastAsia="宋体" w:hAnsi="Times New Roman"/>
      <w:b/>
      <w:kern w:val="2"/>
      <w:sz w:val="24"/>
      <w:szCs w:val="22"/>
    </w:rPr>
  </w:style>
  <w:style w:type="character" w:customStyle="1" w:styleId="32">
    <w:name w:val="3.三级标题 字符"/>
    <w:basedOn w:val="a0"/>
    <w:link w:val="3"/>
    <w:qFormat/>
    <w:rsid w:val="00EB44EF"/>
    <w:rPr>
      <w:rFonts w:ascii="Times New Roman" w:eastAsia="宋体" w:hAnsi="Times New Roman"/>
      <w:b/>
      <w:kern w:val="2"/>
      <w:sz w:val="24"/>
      <w:szCs w:val="22"/>
    </w:rPr>
  </w:style>
  <w:style w:type="paragraph" w:customStyle="1" w:styleId="000">
    <w:name w:val="0.0注释文本"/>
    <w:link w:val="001"/>
    <w:pPr>
      <w:spacing w:beforeLines="50" w:before="50" w:afterLines="50" w:after="50" w:line="440" w:lineRule="exact"/>
    </w:pPr>
    <w:rPr>
      <w:rFonts w:eastAsia="宋体"/>
      <w:i/>
      <w:color w:val="C45911" w:themeColor="accent2" w:themeShade="BF"/>
      <w:kern w:val="2"/>
      <w:sz w:val="24"/>
      <w:szCs w:val="22"/>
    </w:rPr>
  </w:style>
  <w:style w:type="character" w:customStyle="1" w:styleId="001">
    <w:name w:val="0.0注释文本 字符"/>
    <w:basedOn w:val="a0"/>
    <w:link w:val="000"/>
    <w:qFormat/>
    <w:rPr>
      <w:rFonts w:eastAsia="宋体"/>
      <w:i/>
      <w:color w:val="C45911" w:themeColor="accent2" w:themeShade="BF"/>
      <w:sz w:val="24"/>
    </w:rPr>
  </w:style>
  <w:style w:type="paragraph" w:customStyle="1" w:styleId="F41">
    <w:name w:val="F.4.1附录（表名）"/>
    <w:link w:val="F410"/>
    <w:pPr>
      <w:numPr>
        <w:ilvl w:val="4"/>
        <w:numId w:val="3"/>
      </w:numPr>
      <w:spacing w:line="440" w:lineRule="exact"/>
      <w:jc w:val="center"/>
    </w:pPr>
    <w:rPr>
      <w:rFonts w:eastAsia="黑体"/>
      <w:kern w:val="2"/>
      <w:sz w:val="21"/>
      <w:szCs w:val="22"/>
    </w:rPr>
  </w:style>
  <w:style w:type="character" w:customStyle="1" w:styleId="F410">
    <w:name w:val="F.4.1附录（表名） 字符"/>
    <w:basedOn w:val="a0"/>
    <w:link w:val="F41"/>
    <w:qFormat/>
    <w:rPr>
      <w:rFonts w:eastAsia="黑体"/>
      <w:kern w:val="2"/>
      <w:sz w:val="21"/>
      <w:szCs w:val="22"/>
    </w:rPr>
  </w:style>
  <w:style w:type="paragraph" w:customStyle="1" w:styleId="F52">
    <w:name w:val="F5.2附录（图文）"/>
    <w:link w:val="F520"/>
    <w:pPr>
      <w:jc w:val="center"/>
    </w:pPr>
    <w:rPr>
      <w:rFonts w:eastAsia="宋体"/>
      <w:kern w:val="2"/>
      <w:sz w:val="21"/>
      <w:szCs w:val="22"/>
    </w:rPr>
  </w:style>
  <w:style w:type="paragraph" w:customStyle="1" w:styleId="F53">
    <w:name w:val="F5.3附录（图片注释）"/>
    <w:link w:val="F530"/>
    <w:pPr>
      <w:spacing w:line="440" w:lineRule="exact"/>
      <w:ind w:firstLineChars="200" w:firstLine="200"/>
    </w:pPr>
    <w:rPr>
      <w:rFonts w:eastAsia="宋体"/>
      <w:kern w:val="2"/>
      <w:sz w:val="21"/>
      <w:szCs w:val="22"/>
    </w:rPr>
  </w:style>
  <w:style w:type="character" w:customStyle="1" w:styleId="F520">
    <w:name w:val="F5.2附录（图文） 字符"/>
    <w:basedOn w:val="a0"/>
    <w:link w:val="F52"/>
    <w:qFormat/>
    <w:rPr>
      <w:rFonts w:eastAsia="宋体"/>
    </w:rPr>
  </w:style>
  <w:style w:type="paragraph" w:customStyle="1" w:styleId="a2">
    <w:name w:val="a.2表名"/>
    <w:link w:val="a20"/>
    <w:qFormat/>
    <w:rsid w:val="00F1670D"/>
    <w:pPr>
      <w:numPr>
        <w:ilvl w:val="6"/>
        <w:numId w:val="5"/>
      </w:numPr>
      <w:spacing w:line="440" w:lineRule="exact"/>
      <w:jc w:val="center"/>
    </w:pPr>
    <w:rPr>
      <w:rFonts w:ascii="Times New Roman" w:eastAsia="黑体" w:hAnsi="Times New Roman"/>
      <w:kern w:val="2"/>
      <w:sz w:val="21"/>
      <w:szCs w:val="22"/>
    </w:rPr>
  </w:style>
  <w:style w:type="character" w:customStyle="1" w:styleId="F530">
    <w:name w:val="F5.3附录（图片注释） 字符"/>
    <w:basedOn w:val="a0"/>
    <w:link w:val="F53"/>
    <w:qFormat/>
    <w:rPr>
      <w:rFonts w:eastAsia="宋体"/>
    </w:rPr>
  </w:style>
  <w:style w:type="paragraph" w:customStyle="1" w:styleId="b2">
    <w:name w:val="b.2表附注"/>
    <w:link w:val="b20"/>
    <w:qFormat/>
    <w:rsid w:val="00042B55"/>
    <w:pPr>
      <w:spacing w:line="360" w:lineRule="auto"/>
      <w:ind w:leftChars="100" w:left="100" w:rightChars="100" w:right="100"/>
      <w:jc w:val="both"/>
    </w:pPr>
    <w:rPr>
      <w:rFonts w:ascii="Times New Roman" w:eastAsia="宋体" w:hAnsi="Times New Roman"/>
      <w:b/>
      <w:kern w:val="2"/>
      <w:sz w:val="21"/>
      <w:szCs w:val="22"/>
    </w:rPr>
  </w:style>
  <w:style w:type="character" w:customStyle="1" w:styleId="a20">
    <w:name w:val="a.2表名 字符"/>
    <w:basedOn w:val="a0"/>
    <w:link w:val="a2"/>
    <w:qFormat/>
    <w:rsid w:val="00F1670D"/>
    <w:rPr>
      <w:rFonts w:ascii="Times New Roman" w:eastAsia="黑体" w:hAnsi="Times New Roman"/>
      <w:kern w:val="2"/>
      <w:sz w:val="21"/>
      <w:szCs w:val="22"/>
    </w:rPr>
  </w:style>
  <w:style w:type="character" w:customStyle="1" w:styleId="13">
    <w:name w:val="标题 1 字符"/>
    <w:basedOn w:val="a0"/>
    <w:link w:val="12"/>
    <w:uiPriority w:val="9"/>
    <w:qFormat/>
    <w:rPr>
      <w:b/>
      <w:bCs/>
      <w:kern w:val="44"/>
      <w:sz w:val="44"/>
      <w:szCs w:val="44"/>
    </w:rPr>
  </w:style>
  <w:style w:type="character" w:customStyle="1" w:styleId="b20">
    <w:name w:val="b.2表附注 字符"/>
    <w:basedOn w:val="a0"/>
    <w:link w:val="b2"/>
    <w:qFormat/>
    <w:rsid w:val="00042B55"/>
    <w:rPr>
      <w:rFonts w:ascii="Times New Roman" w:eastAsia="宋体" w:hAnsi="Times New Roman"/>
      <w:b/>
      <w:kern w:val="2"/>
      <w:sz w:val="21"/>
      <w:szCs w:val="22"/>
    </w:rPr>
  </w:style>
  <w:style w:type="character" w:customStyle="1" w:styleId="52">
    <w:name w:val="标题 5 字符"/>
    <w:basedOn w:val="a0"/>
    <w:link w:val="51"/>
    <w:uiPriority w:val="9"/>
    <w:semiHidden/>
    <w:qFormat/>
    <w:rPr>
      <w:b/>
      <w:bCs/>
      <w:sz w:val="28"/>
      <w:szCs w:val="28"/>
    </w:rPr>
  </w:style>
  <w:style w:type="character" w:customStyle="1" w:styleId="61">
    <w:name w:val="标题 6 字符"/>
    <w:basedOn w:val="a0"/>
    <w:link w:val="60"/>
    <w:uiPriority w:val="9"/>
    <w:semiHidden/>
    <w:qFormat/>
    <w:rPr>
      <w:rFonts w:asciiTheme="majorHAnsi" w:eastAsiaTheme="majorEastAsia" w:hAnsiTheme="majorHAnsi" w:cstheme="majorBidi"/>
      <w:b/>
      <w:bCs/>
      <w:sz w:val="24"/>
      <w:szCs w:val="24"/>
    </w:rPr>
  </w:style>
  <w:style w:type="character" w:customStyle="1" w:styleId="31">
    <w:name w:val="标题 3 字符"/>
    <w:basedOn w:val="a0"/>
    <w:link w:val="30"/>
    <w:uiPriority w:val="9"/>
    <w:semiHidden/>
    <w:qFormat/>
    <w:rPr>
      <w:b/>
      <w:bCs/>
      <w:sz w:val="32"/>
      <w:szCs w:val="32"/>
    </w:rPr>
  </w:style>
  <w:style w:type="character" w:customStyle="1" w:styleId="41">
    <w:name w:val="标题 4 字符"/>
    <w:basedOn w:val="a0"/>
    <w:link w:val="40"/>
    <w:uiPriority w:val="9"/>
    <w:semiHidden/>
    <w:qFormat/>
    <w:rPr>
      <w:rFonts w:asciiTheme="majorHAnsi" w:eastAsiaTheme="majorEastAsia" w:hAnsiTheme="majorHAnsi" w:cstheme="majorBidi"/>
      <w:b/>
      <w:bCs/>
      <w:sz w:val="28"/>
      <w:szCs w:val="28"/>
    </w:rPr>
  </w:style>
  <w:style w:type="paragraph" w:styleId="a7">
    <w:name w:val="header"/>
    <w:basedOn w:val="a"/>
    <w:link w:val="a8"/>
    <w:unhideWhenUsed/>
    <w:rsid w:val="0015526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55267"/>
    <w:rPr>
      <w:kern w:val="2"/>
      <w:sz w:val="18"/>
      <w:szCs w:val="18"/>
    </w:rPr>
  </w:style>
  <w:style w:type="paragraph" w:styleId="a9">
    <w:name w:val="footer"/>
    <w:basedOn w:val="a"/>
    <w:link w:val="aa"/>
    <w:uiPriority w:val="99"/>
    <w:unhideWhenUsed/>
    <w:rsid w:val="00155267"/>
    <w:pPr>
      <w:tabs>
        <w:tab w:val="center" w:pos="4153"/>
        <w:tab w:val="right" w:pos="8306"/>
      </w:tabs>
      <w:snapToGrid w:val="0"/>
      <w:jc w:val="left"/>
    </w:pPr>
    <w:rPr>
      <w:sz w:val="18"/>
      <w:szCs w:val="18"/>
    </w:rPr>
  </w:style>
  <w:style w:type="character" w:customStyle="1" w:styleId="aa">
    <w:name w:val="页脚 字符"/>
    <w:basedOn w:val="a0"/>
    <w:link w:val="a9"/>
    <w:uiPriority w:val="99"/>
    <w:rsid w:val="00155267"/>
    <w:rPr>
      <w:kern w:val="2"/>
      <w:sz w:val="18"/>
      <w:szCs w:val="18"/>
    </w:rPr>
  </w:style>
  <w:style w:type="paragraph" w:styleId="TOC">
    <w:name w:val="TOC Heading"/>
    <w:basedOn w:val="12"/>
    <w:next w:val="a"/>
    <w:uiPriority w:val="39"/>
    <w:unhideWhenUsed/>
    <w:rsid w:val="0064784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b">
    <w:name w:val="annotation reference"/>
    <w:basedOn w:val="a0"/>
    <w:uiPriority w:val="99"/>
    <w:semiHidden/>
    <w:unhideWhenUsed/>
    <w:qFormat/>
    <w:rsid w:val="00457E42"/>
    <w:rPr>
      <w:sz w:val="21"/>
      <w:szCs w:val="21"/>
    </w:rPr>
  </w:style>
  <w:style w:type="paragraph" w:styleId="ac">
    <w:name w:val="annotation text"/>
    <w:basedOn w:val="a"/>
    <w:link w:val="ad"/>
    <w:uiPriority w:val="99"/>
    <w:semiHidden/>
    <w:unhideWhenUsed/>
    <w:qFormat/>
    <w:rsid w:val="00457E42"/>
    <w:pPr>
      <w:jc w:val="left"/>
    </w:pPr>
  </w:style>
  <w:style w:type="character" w:customStyle="1" w:styleId="ad">
    <w:name w:val="批注文字 字符"/>
    <w:basedOn w:val="a0"/>
    <w:link w:val="ac"/>
    <w:uiPriority w:val="99"/>
    <w:semiHidden/>
    <w:rsid w:val="00457E42"/>
    <w:rPr>
      <w:kern w:val="2"/>
      <w:sz w:val="21"/>
      <w:szCs w:val="22"/>
    </w:rPr>
  </w:style>
  <w:style w:type="paragraph" w:styleId="ae">
    <w:name w:val="annotation subject"/>
    <w:basedOn w:val="ac"/>
    <w:next w:val="ac"/>
    <w:link w:val="af"/>
    <w:uiPriority w:val="99"/>
    <w:semiHidden/>
    <w:unhideWhenUsed/>
    <w:qFormat/>
    <w:rsid w:val="00457E42"/>
    <w:rPr>
      <w:b/>
      <w:bCs/>
    </w:rPr>
  </w:style>
  <w:style w:type="character" w:customStyle="1" w:styleId="af">
    <w:name w:val="批注主题 字符"/>
    <w:basedOn w:val="ad"/>
    <w:link w:val="ae"/>
    <w:uiPriority w:val="99"/>
    <w:semiHidden/>
    <w:rsid w:val="00457E42"/>
    <w:rPr>
      <w:b/>
      <w:bCs/>
      <w:kern w:val="2"/>
      <w:sz w:val="21"/>
      <w:szCs w:val="22"/>
    </w:rPr>
  </w:style>
  <w:style w:type="paragraph" w:customStyle="1" w:styleId="17">
    <w:name w:val="正文1"/>
    <w:rsid w:val="009716C4"/>
    <w:pPr>
      <w:jc w:val="both"/>
    </w:pPr>
    <w:rPr>
      <w:rFonts w:ascii="Calibri" w:eastAsia="宋体" w:hAnsi="Calibri" w:cs="Calibri"/>
      <w:kern w:val="2"/>
      <w:sz w:val="21"/>
      <w:szCs w:val="21"/>
    </w:rPr>
  </w:style>
  <w:style w:type="paragraph" w:customStyle="1" w:styleId="411">
    <w:name w:val="表4.1.1"/>
    <w:basedOn w:val="a2"/>
    <w:link w:val="4110"/>
    <w:rsid w:val="0026258B"/>
    <w:pPr>
      <w:numPr>
        <w:numId w:val="2"/>
      </w:numPr>
    </w:pPr>
  </w:style>
  <w:style w:type="character" w:customStyle="1" w:styleId="4110">
    <w:name w:val="表4.1.1 字符"/>
    <w:basedOn w:val="a20"/>
    <w:link w:val="411"/>
    <w:rsid w:val="0026258B"/>
    <w:rPr>
      <w:rFonts w:ascii="Times New Roman" w:eastAsia="黑体" w:hAnsi="Times New Roman"/>
      <w:kern w:val="2"/>
      <w:sz w:val="21"/>
      <w:szCs w:val="22"/>
    </w:rPr>
  </w:style>
  <w:style w:type="paragraph" w:customStyle="1" w:styleId="11">
    <w:name w:val="1.1一级标题"/>
    <w:basedOn w:val="a"/>
    <w:rsid w:val="003E0F45"/>
    <w:pPr>
      <w:numPr>
        <w:numId w:val="2"/>
      </w:numPr>
    </w:pPr>
  </w:style>
  <w:style w:type="numbering" w:customStyle="1" w:styleId="1">
    <w:name w:val="样式1"/>
    <w:uiPriority w:val="99"/>
    <w:rsid w:val="00DD6CAB"/>
    <w:pPr>
      <w:numPr>
        <w:numId w:val="4"/>
      </w:numPr>
    </w:pPr>
  </w:style>
  <w:style w:type="character" w:customStyle="1" w:styleId="Char">
    <w:name w:val="页脚 Char"/>
    <w:uiPriority w:val="99"/>
    <w:locked/>
    <w:rsid w:val="00F268D3"/>
    <w:rPr>
      <w:kern w:val="2"/>
      <w:sz w:val="18"/>
      <w:szCs w:val="18"/>
    </w:rPr>
  </w:style>
  <w:style w:type="character" w:customStyle="1" w:styleId="Char0">
    <w:name w:val="页眉 Char"/>
    <w:locked/>
    <w:rsid w:val="00F268D3"/>
    <w:rPr>
      <w:kern w:val="2"/>
      <w:sz w:val="18"/>
      <w:szCs w:val="18"/>
    </w:rPr>
  </w:style>
  <w:style w:type="character" w:styleId="af0">
    <w:name w:val="page number"/>
    <w:rsid w:val="00F268D3"/>
    <w:rPr>
      <w:rFonts w:cs="Times New Roman"/>
    </w:rPr>
  </w:style>
  <w:style w:type="table" w:styleId="18">
    <w:name w:val="Grid Table 1 Light"/>
    <w:basedOn w:val="a3"/>
    <w:uiPriority w:val="46"/>
    <w:rsid w:val="00DC31E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9">
    <w:name w:val="Plain Table 1"/>
    <w:basedOn w:val="a3"/>
    <w:uiPriority w:val="41"/>
    <w:rsid w:val="00DC31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1">
    <w:name w:val="Table Grid"/>
    <w:basedOn w:val="a3"/>
    <w:uiPriority w:val="39"/>
    <w:qFormat/>
    <w:rsid w:val="00C42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rsid w:val="00A64A7B"/>
    <w:pPr>
      <w:ind w:firstLineChars="200" w:firstLine="420"/>
    </w:pPr>
  </w:style>
  <w:style w:type="paragraph" w:styleId="TOC7">
    <w:name w:val="toc 7"/>
    <w:basedOn w:val="a"/>
    <w:next w:val="a"/>
    <w:autoRedefine/>
    <w:uiPriority w:val="39"/>
    <w:semiHidden/>
    <w:unhideWhenUsed/>
    <w:rsid w:val="005A4570"/>
    <w:pPr>
      <w:ind w:leftChars="1200" w:left="2520"/>
    </w:pPr>
  </w:style>
  <w:style w:type="paragraph" w:styleId="af3">
    <w:name w:val="Date"/>
    <w:basedOn w:val="a"/>
    <w:next w:val="a"/>
    <w:link w:val="af4"/>
    <w:uiPriority w:val="99"/>
    <w:semiHidden/>
    <w:unhideWhenUsed/>
    <w:rsid w:val="00E9150B"/>
    <w:pPr>
      <w:ind w:leftChars="2500" w:left="100"/>
    </w:pPr>
  </w:style>
  <w:style w:type="character" w:customStyle="1" w:styleId="af4">
    <w:name w:val="日期 字符"/>
    <w:basedOn w:val="a0"/>
    <w:link w:val="af3"/>
    <w:uiPriority w:val="99"/>
    <w:semiHidden/>
    <w:rsid w:val="00E9150B"/>
    <w:rPr>
      <w:kern w:val="2"/>
      <w:sz w:val="21"/>
      <w:szCs w:val="22"/>
    </w:rPr>
  </w:style>
  <w:style w:type="paragraph" w:styleId="af5">
    <w:name w:val="endnote text"/>
    <w:basedOn w:val="a"/>
    <w:link w:val="af6"/>
    <w:uiPriority w:val="99"/>
    <w:semiHidden/>
    <w:unhideWhenUsed/>
    <w:rsid w:val="004B2FBD"/>
    <w:pPr>
      <w:snapToGrid w:val="0"/>
      <w:jc w:val="left"/>
    </w:pPr>
  </w:style>
  <w:style w:type="character" w:customStyle="1" w:styleId="af6">
    <w:name w:val="尾注文本 字符"/>
    <w:basedOn w:val="a0"/>
    <w:link w:val="af5"/>
    <w:uiPriority w:val="99"/>
    <w:semiHidden/>
    <w:rsid w:val="004B2FBD"/>
    <w:rPr>
      <w:kern w:val="2"/>
      <w:sz w:val="21"/>
      <w:szCs w:val="22"/>
    </w:rPr>
  </w:style>
  <w:style w:type="character" w:styleId="af7">
    <w:name w:val="endnote reference"/>
    <w:basedOn w:val="a0"/>
    <w:uiPriority w:val="99"/>
    <w:semiHidden/>
    <w:unhideWhenUsed/>
    <w:rsid w:val="004B2FBD"/>
    <w:rPr>
      <w:vertAlign w:val="superscript"/>
    </w:rPr>
  </w:style>
  <w:style w:type="paragraph" w:styleId="af8">
    <w:name w:val="footnote text"/>
    <w:basedOn w:val="a"/>
    <w:link w:val="af9"/>
    <w:uiPriority w:val="99"/>
    <w:semiHidden/>
    <w:unhideWhenUsed/>
    <w:rsid w:val="004B2FBD"/>
    <w:pPr>
      <w:snapToGrid w:val="0"/>
      <w:jc w:val="left"/>
    </w:pPr>
    <w:rPr>
      <w:sz w:val="18"/>
      <w:szCs w:val="18"/>
    </w:rPr>
  </w:style>
  <w:style w:type="character" w:customStyle="1" w:styleId="af9">
    <w:name w:val="脚注文本 字符"/>
    <w:basedOn w:val="a0"/>
    <w:link w:val="af8"/>
    <w:uiPriority w:val="99"/>
    <w:semiHidden/>
    <w:rsid w:val="004B2FBD"/>
    <w:rPr>
      <w:kern w:val="2"/>
      <w:sz w:val="18"/>
      <w:szCs w:val="18"/>
    </w:rPr>
  </w:style>
  <w:style w:type="character" w:styleId="afa">
    <w:name w:val="footnote reference"/>
    <w:basedOn w:val="a0"/>
    <w:uiPriority w:val="99"/>
    <w:semiHidden/>
    <w:unhideWhenUsed/>
    <w:rsid w:val="004B2FBD"/>
    <w:rPr>
      <w:vertAlign w:val="superscript"/>
    </w:rPr>
  </w:style>
  <w:style w:type="table" w:customStyle="1" w:styleId="110">
    <w:name w:val="无格式表格 11"/>
    <w:basedOn w:val="a3"/>
    <w:uiPriority w:val="41"/>
    <w:rsid w:val="001B66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b">
    <w:name w:val="Normal (Web)"/>
    <w:basedOn w:val="a"/>
    <w:uiPriority w:val="99"/>
    <w:unhideWhenUsed/>
    <w:rsid w:val="002548BA"/>
    <w:pPr>
      <w:widowControl/>
      <w:spacing w:before="100" w:beforeAutospacing="1" w:after="100" w:afterAutospacing="1"/>
      <w:jc w:val="left"/>
    </w:pPr>
    <w:rPr>
      <w:rFonts w:ascii="宋体" w:eastAsia="宋体" w:hAnsi="宋体" w:cs="宋体"/>
      <w:kern w:val="0"/>
      <w:sz w:val="24"/>
      <w:szCs w:val="24"/>
    </w:rPr>
  </w:style>
  <w:style w:type="character" w:styleId="afc">
    <w:name w:val="Placeholder Text"/>
    <w:basedOn w:val="a0"/>
    <w:uiPriority w:val="99"/>
    <w:semiHidden/>
    <w:rsid w:val="006D370C"/>
    <w:rPr>
      <w:color w:val="666666"/>
    </w:rPr>
  </w:style>
  <w:style w:type="table" w:customStyle="1" w:styleId="112">
    <w:name w:val="无格式表格 112"/>
    <w:basedOn w:val="a3"/>
    <w:uiPriority w:val="41"/>
    <w:rsid w:val="00AF34F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11540">
      <w:bodyDiv w:val="1"/>
      <w:marLeft w:val="0"/>
      <w:marRight w:val="0"/>
      <w:marTop w:val="0"/>
      <w:marBottom w:val="0"/>
      <w:divBdr>
        <w:top w:val="none" w:sz="0" w:space="0" w:color="auto"/>
        <w:left w:val="none" w:sz="0" w:space="0" w:color="auto"/>
        <w:bottom w:val="none" w:sz="0" w:space="0" w:color="auto"/>
        <w:right w:val="none" w:sz="0" w:space="0" w:color="auto"/>
      </w:divBdr>
    </w:div>
    <w:div w:id="125051215">
      <w:bodyDiv w:val="1"/>
      <w:marLeft w:val="0"/>
      <w:marRight w:val="0"/>
      <w:marTop w:val="0"/>
      <w:marBottom w:val="0"/>
      <w:divBdr>
        <w:top w:val="none" w:sz="0" w:space="0" w:color="auto"/>
        <w:left w:val="none" w:sz="0" w:space="0" w:color="auto"/>
        <w:bottom w:val="none" w:sz="0" w:space="0" w:color="auto"/>
        <w:right w:val="none" w:sz="0" w:space="0" w:color="auto"/>
      </w:divBdr>
    </w:div>
    <w:div w:id="317614116">
      <w:bodyDiv w:val="1"/>
      <w:marLeft w:val="0"/>
      <w:marRight w:val="0"/>
      <w:marTop w:val="0"/>
      <w:marBottom w:val="0"/>
      <w:divBdr>
        <w:top w:val="none" w:sz="0" w:space="0" w:color="auto"/>
        <w:left w:val="none" w:sz="0" w:space="0" w:color="auto"/>
        <w:bottom w:val="none" w:sz="0" w:space="0" w:color="auto"/>
        <w:right w:val="none" w:sz="0" w:space="0" w:color="auto"/>
      </w:divBdr>
    </w:div>
    <w:div w:id="437258317">
      <w:bodyDiv w:val="1"/>
      <w:marLeft w:val="0"/>
      <w:marRight w:val="0"/>
      <w:marTop w:val="0"/>
      <w:marBottom w:val="0"/>
      <w:divBdr>
        <w:top w:val="none" w:sz="0" w:space="0" w:color="auto"/>
        <w:left w:val="none" w:sz="0" w:space="0" w:color="auto"/>
        <w:bottom w:val="none" w:sz="0" w:space="0" w:color="auto"/>
        <w:right w:val="none" w:sz="0" w:space="0" w:color="auto"/>
      </w:divBdr>
    </w:div>
    <w:div w:id="505096348">
      <w:bodyDiv w:val="1"/>
      <w:marLeft w:val="0"/>
      <w:marRight w:val="0"/>
      <w:marTop w:val="0"/>
      <w:marBottom w:val="0"/>
      <w:divBdr>
        <w:top w:val="none" w:sz="0" w:space="0" w:color="auto"/>
        <w:left w:val="none" w:sz="0" w:space="0" w:color="auto"/>
        <w:bottom w:val="none" w:sz="0" w:space="0" w:color="auto"/>
        <w:right w:val="none" w:sz="0" w:space="0" w:color="auto"/>
      </w:divBdr>
    </w:div>
    <w:div w:id="519243228">
      <w:bodyDiv w:val="1"/>
      <w:marLeft w:val="0"/>
      <w:marRight w:val="0"/>
      <w:marTop w:val="0"/>
      <w:marBottom w:val="0"/>
      <w:divBdr>
        <w:top w:val="none" w:sz="0" w:space="0" w:color="auto"/>
        <w:left w:val="none" w:sz="0" w:space="0" w:color="auto"/>
        <w:bottom w:val="none" w:sz="0" w:space="0" w:color="auto"/>
        <w:right w:val="none" w:sz="0" w:space="0" w:color="auto"/>
      </w:divBdr>
    </w:div>
    <w:div w:id="619579280">
      <w:bodyDiv w:val="1"/>
      <w:marLeft w:val="0"/>
      <w:marRight w:val="0"/>
      <w:marTop w:val="0"/>
      <w:marBottom w:val="0"/>
      <w:divBdr>
        <w:top w:val="none" w:sz="0" w:space="0" w:color="auto"/>
        <w:left w:val="none" w:sz="0" w:space="0" w:color="auto"/>
        <w:bottom w:val="none" w:sz="0" w:space="0" w:color="auto"/>
        <w:right w:val="none" w:sz="0" w:space="0" w:color="auto"/>
      </w:divBdr>
    </w:div>
    <w:div w:id="633415066">
      <w:bodyDiv w:val="1"/>
      <w:marLeft w:val="0"/>
      <w:marRight w:val="0"/>
      <w:marTop w:val="0"/>
      <w:marBottom w:val="0"/>
      <w:divBdr>
        <w:top w:val="none" w:sz="0" w:space="0" w:color="auto"/>
        <w:left w:val="none" w:sz="0" w:space="0" w:color="auto"/>
        <w:bottom w:val="none" w:sz="0" w:space="0" w:color="auto"/>
        <w:right w:val="none" w:sz="0" w:space="0" w:color="auto"/>
      </w:divBdr>
    </w:div>
    <w:div w:id="655645957">
      <w:bodyDiv w:val="1"/>
      <w:marLeft w:val="0"/>
      <w:marRight w:val="0"/>
      <w:marTop w:val="0"/>
      <w:marBottom w:val="0"/>
      <w:divBdr>
        <w:top w:val="none" w:sz="0" w:space="0" w:color="auto"/>
        <w:left w:val="none" w:sz="0" w:space="0" w:color="auto"/>
        <w:bottom w:val="none" w:sz="0" w:space="0" w:color="auto"/>
        <w:right w:val="none" w:sz="0" w:space="0" w:color="auto"/>
      </w:divBdr>
    </w:div>
    <w:div w:id="673729491">
      <w:bodyDiv w:val="1"/>
      <w:marLeft w:val="0"/>
      <w:marRight w:val="0"/>
      <w:marTop w:val="0"/>
      <w:marBottom w:val="0"/>
      <w:divBdr>
        <w:top w:val="none" w:sz="0" w:space="0" w:color="auto"/>
        <w:left w:val="none" w:sz="0" w:space="0" w:color="auto"/>
        <w:bottom w:val="none" w:sz="0" w:space="0" w:color="auto"/>
        <w:right w:val="none" w:sz="0" w:space="0" w:color="auto"/>
      </w:divBdr>
      <w:divsChild>
        <w:div w:id="1267811097">
          <w:marLeft w:val="0"/>
          <w:marRight w:val="0"/>
          <w:marTop w:val="0"/>
          <w:marBottom w:val="0"/>
          <w:divBdr>
            <w:top w:val="none" w:sz="0" w:space="0" w:color="auto"/>
            <w:left w:val="none" w:sz="0" w:space="0" w:color="auto"/>
            <w:bottom w:val="none" w:sz="0" w:space="0" w:color="auto"/>
            <w:right w:val="none" w:sz="0" w:space="0" w:color="auto"/>
          </w:divBdr>
          <w:divsChild>
            <w:div w:id="17111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1547">
      <w:bodyDiv w:val="1"/>
      <w:marLeft w:val="0"/>
      <w:marRight w:val="0"/>
      <w:marTop w:val="0"/>
      <w:marBottom w:val="0"/>
      <w:divBdr>
        <w:top w:val="none" w:sz="0" w:space="0" w:color="auto"/>
        <w:left w:val="none" w:sz="0" w:space="0" w:color="auto"/>
        <w:bottom w:val="none" w:sz="0" w:space="0" w:color="auto"/>
        <w:right w:val="none" w:sz="0" w:space="0" w:color="auto"/>
      </w:divBdr>
    </w:div>
    <w:div w:id="709113368">
      <w:bodyDiv w:val="1"/>
      <w:marLeft w:val="0"/>
      <w:marRight w:val="0"/>
      <w:marTop w:val="0"/>
      <w:marBottom w:val="0"/>
      <w:divBdr>
        <w:top w:val="none" w:sz="0" w:space="0" w:color="auto"/>
        <w:left w:val="none" w:sz="0" w:space="0" w:color="auto"/>
        <w:bottom w:val="none" w:sz="0" w:space="0" w:color="auto"/>
        <w:right w:val="none" w:sz="0" w:space="0" w:color="auto"/>
      </w:divBdr>
    </w:div>
    <w:div w:id="740636097">
      <w:bodyDiv w:val="1"/>
      <w:marLeft w:val="0"/>
      <w:marRight w:val="0"/>
      <w:marTop w:val="0"/>
      <w:marBottom w:val="0"/>
      <w:divBdr>
        <w:top w:val="none" w:sz="0" w:space="0" w:color="auto"/>
        <w:left w:val="none" w:sz="0" w:space="0" w:color="auto"/>
        <w:bottom w:val="none" w:sz="0" w:space="0" w:color="auto"/>
        <w:right w:val="none" w:sz="0" w:space="0" w:color="auto"/>
      </w:divBdr>
    </w:div>
    <w:div w:id="814563536">
      <w:bodyDiv w:val="1"/>
      <w:marLeft w:val="0"/>
      <w:marRight w:val="0"/>
      <w:marTop w:val="0"/>
      <w:marBottom w:val="0"/>
      <w:divBdr>
        <w:top w:val="none" w:sz="0" w:space="0" w:color="auto"/>
        <w:left w:val="none" w:sz="0" w:space="0" w:color="auto"/>
        <w:bottom w:val="none" w:sz="0" w:space="0" w:color="auto"/>
        <w:right w:val="none" w:sz="0" w:space="0" w:color="auto"/>
      </w:divBdr>
    </w:div>
    <w:div w:id="900946003">
      <w:bodyDiv w:val="1"/>
      <w:marLeft w:val="0"/>
      <w:marRight w:val="0"/>
      <w:marTop w:val="0"/>
      <w:marBottom w:val="0"/>
      <w:divBdr>
        <w:top w:val="none" w:sz="0" w:space="0" w:color="auto"/>
        <w:left w:val="none" w:sz="0" w:space="0" w:color="auto"/>
        <w:bottom w:val="none" w:sz="0" w:space="0" w:color="auto"/>
        <w:right w:val="none" w:sz="0" w:space="0" w:color="auto"/>
      </w:divBdr>
    </w:div>
    <w:div w:id="964695058">
      <w:bodyDiv w:val="1"/>
      <w:marLeft w:val="0"/>
      <w:marRight w:val="0"/>
      <w:marTop w:val="0"/>
      <w:marBottom w:val="0"/>
      <w:divBdr>
        <w:top w:val="none" w:sz="0" w:space="0" w:color="auto"/>
        <w:left w:val="none" w:sz="0" w:space="0" w:color="auto"/>
        <w:bottom w:val="none" w:sz="0" w:space="0" w:color="auto"/>
        <w:right w:val="none" w:sz="0" w:space="0" w:color="auto"/>
      </w:divBdr>
    </w:div>
    <w:div w:id="991255338">
      <w:bodyDiv w:val="1"/>
      <w:marLeft w:val="0"/>
      <w:marRight w:val="0"/>
      <w:marTop w:val="0"/>
      <w:marBottom w:val="0"/>
      <w:divBdr>
        <w:top w:val="none" w:sz="0" w:space="0" w:color="auto"/>
        <w:left w:val="none" w:sz="0" w:space="0" w:color="auto"/>
        <w:bottom w:val="none" w:sz="0" w:space="0" w:color="auto"/>
        <w:right w:val="none" w:sz="0" w:space="0" w:color="auto"/>
      </w:divBdr>
    </w:div>
    <w:div w:id="1057438768">
      <w:bodyDiv w:val="1"/>
      <w:marLeft w:val="0"/>
      <w:marRight w:val="0"/>
      <w:marTop w:val="0"/>
      <w:marBottom w:val="0"/>
      <w:divBdr>
        <w:top w:val="none" w:sz="0" w:space="0" w:color="auto"/>
        <w:left w:val="none" w:sz="0" w:space="0" w:color="auto"/>
        <w:bottom w:val="none" w:sz="0" w:space="0" w:color="auto"/>
        <w:right w:val="none" w:sz="0" w:space="0" w:color="auto"/>
      </w:divBdr>
    </w:div>
    <w:div w:id="1064983516">
      <w:bodyDiv w:val="1"/>
      <w:marLeft w:val="0"/>
      <w:marRight w:val="0"/>
      <w:marTop w:val="0"/>
      <w:marBottom w:val="0"/>
      <w:divBdr>
        <w:top w:val="none" w:sz="0" w:space="0" w:color="auto"/>
        <w:left w:val="none" w:sz="0" w:space="0" w:color="auto"/>
        <w:bottom w:val="none" w:sz="0" w:space="0" w:color="auto"/>
        <w:right w:val="none" w:sz="0" w:space="0" w:color="auto"/>
      </w:divBdr>
    </w:div>
    <w:div w:id="1125810138">
      <w:bodyDiv w:val="1"/>
      <w:marLeft w:val="0"/>
      <w:marRight w:val="0"/>
      <w:marTop w:val="0"/>
      <w:marBottom w:val="0"/>
      <w:divBdr>
        <w:top w:val="none" w:sz="0" w:space="0" w:color="auto"/>
        <w:left w:val="none" w:sz="0" w:space="0" w:color="auto"/>
        <w:bottom w:val="none" w:sz="0" w:space="0" w:color="auto"/>
        <w:right w:val="none" w:sz="0" w:space="0" w:color="auto"/>
      </w:divBdr>
      <w:divsChild>
        <w:div w:id="1447193075">
          <w:marLeft w:val="0"/>
          <w:marRight w:val="0"/>
          <w:marTop w:val="0"/>
          <w:marBottom w:val="0"/>
          <w:divBdr>
            <w:top w:val="none" w:sz="0" w:space="0" w:color="auto"/>
            <w:left w:val="none" w:sz="0" w:space="0" w:color="auto"/>
            <w:bottom w:val="none" w:sz="0" w:space="0" w:color="auto"/>
            <w:right w:val="none" w:sz="0" w:space="0" w:color="auto"/>
          </w:divBdr>
          <w:divsChild>
            <w:div w:id="15387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8614">
      <w:bodyDiv w:val="1"/>
      <w:marLeft w:val="0"/>
      <w:marRight w:val="0"/>
      <w:marTop w:val="0"/>
      <w:marBottom w:val="0"/>
      <w:divBdr>
        <w:top w:val="none" w:sz="0" w:space="0" w:color="auto"/>
        <w:left w:val="none" w:sz="0" w:space="0" w:color="auto"/>
        <w:bottom w:val="none" w:sz="0" w:space="0" w:color="auto"/>
        <w:right w:val="none" w:sz="0" w:space="0" w:color="auto"/>
      </w:divBdr>
    </w:div>
    <w:div w:id="1168640971">
      <w:bodyDiv w:val="1"/>
      <w:marLeft w:val="0"/>
      <w:marRight w:val="0"/>
      <w:marTop w:val="0"/>
      <w:marBottom w:val="0"/>
      <w:divBdr>
        <w:top w:val="none" w:sz="0" w:space="0" w:color="auto"/>
        <w:left w:val="none" w:sz="0" w:space="0" w:color="auto"/>
        <w:bottom w:val="none" w:sz="0" w:space="0" w:color="auto"/>
        <w:right w:val="none" w:sz="0" w:space="0" w:color="auto"/>
      </w:divBdr>
      <w:divsChild>
        <w:div w:id="365646165">
          <w:marLeft w:val="0"/>
          <w:marRight w:val="0"/>
          <w:marTop w:val="0"/>
          <w:marBottom w:val="0"/>
          <w:divBdr>
            <w:top w:val="none" w:sz="0" w:space="0" w:color="auto"/>
            <w:left w:val="none" w:sz="0" w:space="0" w:color="auto"/>
            <w:bottom w:val="none" w:sz="0" w:space="0" w:color="auto"/>
            <w:right w:val="none" w:sz="0" w:space="0" w:color="auto"/>
          </w:divBdr>
          <w:divsChild>
            <w:div w:id="16996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9068">
      <w:bodyDiv w:val="1"/>
      <w:marLeft w:val="0"/>
      <w:marRight w:val="0"/>
      <w:marTop w:val="0"/>
      <w:marBottom w:val="0"/>
      <w:divBdr>
        <w:top w:val="none" w:sz="0" w:space="0" w:color="auto"/>
        <w:left w:val="none" w:sz="0" w:space="0" w:color="auto"/>
        <w:bottom w:val="none" w:sz="0" w:space="0" w:color="auto"/>
        <w:right w:val="none" w:sz="0" w:space="0" w:color="auto"/>
      </w:divBdr>
      <w:divsChild>
        <w:div w:id="1930233585">
          <w:marLeft w:val="0"/>
          <w:marRight w:val="0"/>
          <w:marTop w:val="0"/>
          <w:marBottom w:val="0"/>
          <w:divBdr>
            <w:top w:val="none" w:sz="0" w:space="0" w:color="auto"/>
            <w:left w:val="none" w:sz="0" w:space="0" w:color="auto"/>
            <w:bottom w:val="none" w:sz="0" w:space="0" w:color="auto"/>
            <w:right w:val="none" w:sz="0" w:space="0" w:color="auto"/>
          </w:divBdr>
          <w:divsChild>
            <w:div w:id="7584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49260">
      <w:bodyDiv w:val="1"/>
      <w:marLeft w:val="0"/>
      <w:marRight w:val="0"/>
      <w:marTop w:val="0"/>
      <w:marBottom w:val="0"/>
      <w:divBdr>
        <w:top w:val="none" w:sz="0" w:space="0" w:color="auto"/>
        <w:left w:val="none" w:sz="0" w:space="0" w:color="auto"/>
        <w:bottom w:val="none" w:sz="0" w:space="0" w:color="auto"/>
        <w:right w:val="none" w:sz="0" w:space="0" w:color="auto"/>
      </w:divBdr>
      <w:divsChild>
        <w:div w:id="461121427">
          <w:marLeft w:val="0"/>
          <w:marRight w:val="0"/>
          <w:marTop w:val="0"/>
          <w:marBottom w:val="0"/>
          <w:divBdr>
            <w:top w:val="none" w:sz="0" w:space="0" w:color="auto"/>
            <w:left w:val="none" w:sz="0" w:space="0" w:color="auto"/>
            <w:bottom w:val="none" w:sz="0" w:space="0" w:color="auto"/>
            <w:right w:val="none" w:sz="0" w:space="0" w:color="auto"/>
          </w:divBdr>
          <w:divsChild>
            <w:div w:id="9029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5232">
      <w:bodyDiv w:val="1"/>
      <w:marLeft w:val="0"/>
      <w:marRight w:val="0"/>
      <w:marTop w:val="0"/>
      <w:marBottom w:val="0"/>
      <w:divBdr>
        <w:top w:val="none" w:sz="0" w:space="0" w:color="auto"/>
        <w:left w:val="none" w:sz="0" w:space="0" w:color="auto"/>
        <w:bottom w:val="none" w:sz="0" w:space="0" w:color="auto"/>
        <w:right w:val="none" w:sz="0" w:space="0" w:color="auto"/>
      </w:divBdr>
    </w:div>
    <w:div w:id="1333797275">
      <w:bodyDiv w:val="1"/>
      <w:marLeft w:val="0"/>
      <w:marRight w:val="0"/>
      <w:marTop w:val="0"/>
      <w:marBottom w:val="0"/>
      <w:divBdr>
        <w:top w:val="none" w:sz="0" w:space="0" w:color="auto"/>
        <w:left w:val="none" w:sz="0" w:space="0" w:color="auto"/>
        <w:bottom w:val="none" w:sz="0" w:space="0" w:color="auto"/>
        <w:right w:val="none" w:sz="0" w:space="0" w:color="auto"/>
      </w:divBdr>
    </w:div>
    <w:div w:id="1353920346">
      <w:bodyDiv w:val="1"/>
      <w:marLeft w:val="0"/>
      <w:marRight w:val="0"/>
      <w:marTop w:val="0"/>
      <w:marBottom w:val="0"/>
      <w:divBdr>
        <w:top w:val="none" w:sz="0" w:space="0" w:color="auto"/>
        <w:left w:val="none" w:sz="0" w:space="0" w:color="auto"/>
        <w:bottom w:val="none" w:sz="0" w:space="0" w:color="auto"/>
        <w:right w:val="none" w:sz="0" w:space="0" w:color="auto"/>
      </w:divBdr>
    </w:div>
    <w:div w:id="1374041069">
      <w:bodyDiv w:val="1"/>
      <w:marLeft w:val="0"/>
      <w:marRight w:val="0"/>
      <w:marTop w:val="0"/>
      <w:marBottom w:val="0"/>
      <w:divBdr>
        <w:top w:val="none" w:sz="0" w:space="0" w:color="auto"/>
        <w:left w:val="none" w:sz="0" w:space="0" w:color="auto"/>
        <w:bottom w:val="none" w:sz="0" w:space="0" w:color="auto"/>
        <w:right w:val="none" w:sz="0" w:space="0" w:color="auto"/>
      </w:divBdr>
    </w:div>
    <w:div w:id="1376928884">
      <w:bodyDiv w:val="1"/>
      <w:marLeft w:val="0"/>
      <w:marRight w:val="0"/>
      <w:marTop w:val="0"/>
      <w:marBottom w:val="0"/>
      <w:divBdr>
        <w:top w:val="none" w:sz="0" w:space="0" w:color="auto"/>
        <w:left w:val="none" w:sz="0" w:space="0" w:color="auto"/>
        <w:bottom w:val="none" w:sz="0" w:space="0" w:color="auto"/>
        <w:right w:val="none" w:sz="0" w:space="0" w:color="auto"/>
      </w:divBdr>
    </w:div>
    <w:div w:id="1388794757">
      <w:bodyDiv w:val="1"/>
      <w:marLeft w:val="0"/>
      <w:marRight w:val="0"/>
      <w:marTop w:val="0"/>
      <w:marBottom w:val="0"/>
      <w:divBdr>
        <w:top w:val="none" w:sz="0" w:space="0" w:color="auto"/>
        <w:left w:val="none" w:sz="0" w:space="0" w:color="auto"/>
        <w:bottom w:val="none" w:sz="0" w:space="0" w:color="auto"/>
        <w:right w:val="none" w:sz="0" w:space="0" w:color="auto"/>
      </w:divBdr>
    </w:div>
    <w:div w:id="1431659363">
      <w:bodyDiv w:val="1"/>
      <w:marLeft w:val="0"/>
      <w:marRight w:val="0"/>
      <w:marTop w:val="0"/>
      <w:marBottom w:val="0"/>
      <w:divBdr>
        <w:top w:val="none" w:sz="0" w:space="0" w:color="auto"/>
        <w:left w:val="none" w:sz="0" w:space="0" w:color="auto"/>
        <w:bottom w:val="none" w:sz="0" w:space="0" w:color="auto"/>
        <w:right w:val="none" w:sz="0" w:space="0" w:color="auto"/>
      </w:divBdr>
    </w:div>
    <w:div w:id="1490831364">
      <w:bodyDiv w:val="1"/>
      <w:marLeft w:val="0"/>
      <w:marRight w:val="0"/>
      <w:marTop w:val="0"/>
      <w:marBottom w:val="0"/>
      <w:divBdr>
        <w:top w:val="none" w:sz="0" w:space="0" w:color="auto"/>
        <w:left w:val="none" w:sz="0" w:space="0" w:color="auto"/>
        <w:bottom w:val="none" w:sz="0" w:space="0" w:color="auto"/>
        <w:right w:val="none" w:sz="0" w:space="0" w:color="auto"/>
      </w:divBdr>
      <w:divsChild>
        <w:div w:id="1772781269">
          <w:marLeft w:val="0"/>
          <w:marRight w:val="0"/>
          <w:marTop w:val="0"/>
          <w:marBottom w:val="0"/>
          <w:divBdr>
            <w:top w:val="none" w:sz="0" w:space="0" w:color="auto"/>
            <w:left w:val="none" w:sz="0" w:space="0" w:color="auto"/>
            <w:bottom w:val="none" w:sz="0" w:space="0" w:color="auto"/>
            <w:right w:val="none" w:sz="0" w:space="0" w:color="auto"/>
          </w:divBdr>
          <w:divsChild>
            <w:div w:id="9157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8774">
      <w:bodyDiv w:val="1"/>
      <w:marLeft w:val="0"/>
      <w:marRight w:val="0"/>
      <w:marTop w:val="0"/>
      <w:marBottom w:val="0"/>
      <w:divBdr>
        <w:top w:val="none" w:sz="0" w:space="0" w:color="auto"/>
        <w:left w:val="none" w:sz="0" w:space="0" w:color="auto"/>
        <w:bottom w:val="none" w:sz="0" w:space="0" w:color="auto"/>
        <w:right w:val="none" w:sz="0" w:space="0" w:color="auto"/>
      </w:divBdr>
    </w:div>
    <w:div w:id="1661692944">
      <w:bodyDiv w:val="1"/>
      <w:marLeft w:val="0"/>
      <w:marRight w:val="0"/>
      <w:marTop w:val="0"/>
      <w:marBottom w:val="0"/>
      <w:divBdr>
        <w:top w:val="none" w:sz="0" w:space="0" w:color="auto"/>
        <w:left w:val="none" w:sz="0" w:space="0" w:color="auto"/>
        <w:bottom w:val="none" w:sz="0" w:space="0" w:color="auto"/>
        <w:right w:val="none" w:sz="0" w:space="0" w:color="auto"/>
      </w:divBdr>
    </w:div>
    <w:div w:id="1697463806">
      <w:bodyDiv w:val="1"/>
      <w:marLeft w:val="0"/>
      <w:marRight w:val="0"/>
      <w:marTop w:val="0"/>
      <w:marBottom w:val="0"/>
      <w:divBdr>
        <w:top w:val="none" w:sz="0" w:space="0" w:color="auto"/>
        <w:left w:val="none" w:sz="0" w:space="0" w:color="auto"/>
        <w:bottom w:val="none" w:sz="0" w:space="0" w:color="auto"/>
        <w:right w:val="none" w:sz="0" w:space="0" w:color="auto"/>
      </w:divBdr>
    </w:div>
    <w:div w:id="1763409345">
      <w:bodyDiv w:val="1"/>
      <w:marLeft w:val="0"/>
      <w:marRight w:val="0"/>
      <w:marTop w:val="0"/>
      <w:marBottom w:val="0"/>
      <w:divBdr>
        <w:top w:val="none" w:sz="0" w:space="0" w:color="auto"/>
        <w:left w:val="none" w:sz="0" w:space="0" w:color="auto"/>
        <w:bottom w:val="none" w:sz="0" w:space="0" w:color="auto"/>
        <w:right w:val="none" w:sz="0" w:space="0" w:color="auto"/>
      </w:divBdr>
    </w:div>
    <w:div w:id="1771586097">
      <w:bodyDiv w:val="1"/>
      <w:marLeft w:val="0"/>
      <w:marRight w:val="0"/>
      <w:marTop w:val="0"/>
      <w:marBottom w:val="0"/>
      <w:divBdr>
        <w:top w:val="none" w:sz="0" w:space="0" w:color="auto"/>
        <w:left w:val="none" w:sz="0" w:space="0" w:color="auto"/>
        <w:bottom w:val="none" w:sz="0" w:space="0" w:color="auto"/>
        <w:right w:val="none" w:sz="0" w:space="0" w:color="auto"/>
      </w:divBdr>
    </w:div>
    <w:div w:id="1796362640">
      <w:bodyDiv w:val="1"/>
      <w:marLeft w:val="0"/>
      <w:marRight w:val="0"/>
      <w:marTop w:val="0"/>
      <w:marBottom w:val="0"/>
      <w:divBdr>
        <w:top w:val="none" w:sz="0" w:space="0" w:color="auto"/>
        <w:left w:val="none" w:sz="0" w:space="0" w:color="auto"/>
        <w:bottom w:val="none" w:sz="0" w:space="0" w:color="auto"/>
        <w:right w:val="none" w:sz="0" w:space="0" w:color="auto"/>
      </w:divBdr>
    </w:div>
    <w:div w:id="1837063600">
      <w:bodyDiv w:val="1"/>
      <w:marLeft w:val="0"/>
      <w:marRight w:val="0"/>
      <w:marTop w:val="0"/>
      <w:marBottom w:val="0"/>
      <w:divBdr>
        <w:top w:val="none" w:sz="0" w:space="0" w:color="auto"/>
        <w:left w:val="none" w:sz="0" w:space="0" w:color="auto"/>
        <w:bottom w:val="none" w:sz="0" w:space="0" w:color="auto"/>
        <w:right w:val="none" w:sz="0" w:space="0" w:color="auto"/>
      </w:divBdr>
    </w:div>
    <w:div w:id="1856385062">
      <w:bodyDiv w:val="1"/>
      <w:marLeft w:val="0"/>
      <w:marRight w:val="0"/>
      <w:marTop w:val="0"/>
      <w:marBottom w:val="0"/>
      <w:divBdr>
        <w:top w:val="none" w:sz="0" w:space="0" w:color="auto"/>
        <w:left w:val="none" w:sz="0" w:space="0" w:color="auto"/>
        <w:bottom w:val="none" w:sz="0" w:space="0" w:color="auto"/>
        <w:right w:val="none" w:sz="0" w:space="0" w:color="auto"/>
      </w:divBdr>
    </w:div>
    <w:div w:id="1901405221">
      <w:bodyDiv w:val="1"/>
      <w:marLeft w:val="0"/>
      <w:marRight w:val="0"/>
      <w:marTop w:val="0"/>
      <w:marBottom w:val="0"/>
      <w:divBdr>
        <w:top w:val="none" w:sz="0" w:space="0" w:color="auto"/>
        <w:left w:val="none" w:sz="0" w:space="0" w:color="auto"/>
        <w:bottom w:val="none" w:sz="0" w:space="0" w:color="auto"/>
        <w:right w:val="none" w:sz="0" w:space="0" w:color="auto"/>
      </w:divBdr>
    </w:div>
    <w:div w:id="1933926165">
      <w:bodyDiv w:val="1"/>
      <w:marLeft w:val="0"/>
      <w:marRight w:val="0"/>
      <w:marTop w:val="0"/>
      <w:marBottom w:val="0"/>
      <w:divBdr>
        <w:top w:val="none" w:sz="0" w:space="0" w:color="auto"/>
        <w:left w:val="none" w:sz="0" w:space="0" w:color="auto"/>
        <w:bottom w:val="none" w:sz="0" w:space="0" w:color="auto"/>
        <w:right w:val="none" w:sz="0" w:space="0" w:color="auto"/>
      </w:divBdr>
    </w:div>
    <w:div w:id="1935817471">
      <w:bodyDiv w:val="1"/>
      <w:marLeft w:val="0"/>
      <w:marRight w:val="0"/>
      <w:marTop w:val="0"/>
      <w:marBottom w:val="0"/>
      <w:divBdr>
        <w:top w:val="none" w:sz="0" w:space="0" w:color="auto"/>
        <w:left w:val="none" w:sz="0" w:space="0" w:color="auto"/>
        <w:bottom w:val="none" w:sz="0" w:space="0" w:color="auto"/>
        <w:right w:val="none" w:sz="0" w:space="0" w:color="auto"/>
      </w:divBdr>
    </w:div>
    <w:div w:id="1963417115">
      <w:bodyDiv w:val="1"/>
      <w:marLeft w:val="0"/>
      <w:marRight w:val="0"/>
      <w:marTop w:val="0"/>
      <w:marBottom w:val="0"/>
      <w:divBdr>
        <w:top w:val="none" w:sz="0" w:space="0" w:color="auto"/>
        <w:left w:val="none" w:sz="0" w:space="0" w:color="auto"/>
        <w:bottom w:val="none" w:sz="0" w:space="0" w:color="auto"/>
        <w:right w:val="none" w:sz="0" w:space="0" w:color="auto"/>
      </w:divBdr>
    </w:div>
    <w:div w:id="1973316825">
      <w:bodyDiv w:val="1"/>
      <w:marLeft w:val="0"/>
      <w:marRight w:val="0"/>
      <w:marTop w:val="0"/>
      <w:marBottom w:val="0"/>
      <w:divBdr>
        <w:top w:val="none" w:sz="0" w:space="0" w:color="auto"/>
        <w:left w:val="none" w:sz="0" w:space="0" w:color="auto"/>
        <w:bottom w:val="none" w:sz="0" w:space="0" w:color="auto"/>
        <w:right w:val="none" w:sz="0" w:space="0" w:color="auto"/>
      </w:divBdr>
    </w:div>
    <w:div w:id="1995910996">
      <w:bodyDiv w:val="1"/>
      <w:marLeft w:val="0"/>
      <w:marRight w:val="0"/>
      <w:marTop w:val="0"/>
      <w:marBottom w:val="0"/>
      <w:divBdr>
        <w:top w:val="none" w:sz="0" w:space="0" w:color="auto"/>
        <w:left w:val="none" w:sz="0" w:space="0" w:color="auto"/>
        <w:bottom w:val="none" w:sz="0" w:space="0" w:color="auto"/>
        <w:right w:val="none" w:sz="0" w:space="0" w:color="auto"/>
      </w:divBdr>
    </w:div>
    <w:div w:id="2005280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0"/>
  </customShpExts>
  <extobjs>
    <extobj name="ECB019B1-382A-4266-B25C-5B523AA43C14-1">
      <extobjdata type="ECB019B1-382A-4266-B25C-5B523AA43C14" data="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
    </extobj>
  </extobjs>
</s:customData>
</file>

<file path=customXml/itemProps1.xml><?xml version="1.0" encoding="utf-8"?>
<ds:datastoreItem xmlns:ds="http://schemas.openxmlformats.org/officeDocument/2006/customXml" ds:itemID="{AA26CBEB-CA1E-4688-9BFA-016FB9E693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9</Pages>
  <Words>1939</Words>
  <Characters>3512</Characters>
  <Application>Microsoft Office Word</Application>
  <DocSecurity>0</DocSecurity>
  <Lines>292</Lines>
  <Paragraphs>389</Paragraphs>
  <ScaleCrop>false</ScaleCrop>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计算书</dc:title>
  <dc:creator>平 文</dc:creator>
  <cp:lastModifiedBy>策 郑</cp:lastModifiedBy>
  <cp:revision>77</cp:revision>
  <cp:lastPrinted>2023-10-08T00:26:00Z</cp:lastPrinted>
  <dcterms:created xsi:type="dcterms:W3CDTF">2024-04-28T07:22:00Z</dcterms:created>
  <dcterms:modified xsi:type="dcterms:W3CDTF">2025-11-20T08:54:00Z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6D72E6F390FE4357BF19C456A4D419F4</vt:lpwstr>
  </property>
  <property fmtid="{D5CDD505-2E9C-101B-9397-08002B2CF9AE}" pid="4" name="MTWinEqns">
    <vt:bool>true</vt:bool>
  </property>
</Properties>
</file>