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个人主页网站-设计规划修订版"/>
    <w:p>
      <w:pPr>
        <w:pStyle w:val="Heading1"/>
      </w:pPr>
      <w:r>
        <w:t xml:space="preserve">个人主页网站 · 设计规划（修订版）</w:t>
      </w:r>
    </w:p>
    <w:bookmarkStart w:id="20" w:name="本次修订说明"/>
    <w:p>
      <w:pPr>
        <w:pStyle w:val="Heading2"/>
      </w:pPr>
      <w:r>
        <w:t xml:space="preserve">〇、本次修订说明</w:t>
      </w:r>
    </w:p>
    <w:p>
      <w:pPr>
        <w:pStyle w:val="FirstParagraph"/>
      </w:pPr>
      <w:r>
        <w:t xml:space="preserve">在原始规划基础上，本版本主要做了以下修改与补充：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修正权限模型矛盾</w:t>
      </w:r>
      <w:r>
        <w:t xml:space="preserve">：原稿中”用户有发布动态的权限”与”只有 admin 一个账户、不设注册、访客仅浏览”相互冲突。修订后明确：本期只有 admin 能发布动态，</w:t>
      </w:r>
      <w:r>
        <w:t xml:space="preserve">“</w:t>
      </w:r>
      <w:r>
        <w:t xml:space="preserve">多用户发布</w:t>
      </w:r>
      <w:r>
        <w:t xml:space="preserve">”</w:t>
      </w:r>
      <w:r>
        <w:t xml:space="preserve">移入远期扩展。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补充数据模型</w:t>
      </w:r>
      <w:r>
        <w:t xml:space="preserve">：原稿只有功能描述，没有数据结构，无法直接指导开发。本版补充了 users / posts / attachments / settings 四张表的设计。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补全交互规则细节</w:t>
      </w:r>
      <w:r>
        <w:t xml:space="preserve">：如长文折叠的判定阈值、置顶与时间倒序的优先级、删除的二次确认等，原稿均未定义。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补充安全与部署要求</w:t>
      </w:r>
      <w:r>
        <w:t xml:space="preserve">：网站要公开部署，密码存储、文件上传限制、XSS 防护、HTTPS 等必须前置规划，原稿完全缺失。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补充技术选型与扩展路线</w:t>
      </w:r>
      <w:r>
        <w:t xml:space="preserve">，便于后续直接开工。</w:t>
      </w:r>
    </w:p>
    <w:p>
      <w:r>
        <w:pict>
          <v:rect style="width:0;height:1.5pt" o:hralign="center" o:hrstd="t" o:hr="t"/>
        </w:pict>
      </w:r>
    </w:p>
    <w:bookmarkEnd w:id="20"/>
    <w:bookmarkStart w:id="21" w:name="一产品定位"/>
    <w:p>
      <w:pPr>
        <w:pStyle w:val="Heading2"/>
      </w:pPr>
      <w:r>
        <w:t xml:space="preserve">一、产品定位</w:t>
      </w:r>
    </w:p>
    <w:p>
      <w:pPr>
        <w:pStyle w:val="FirstParagraph"/>
      </w:pPr>
      <w:r>
        <w:t xml:space="preserve">一个面向公网访问的</w:t>
      </w:r>
      <w:r>
        <w:rPr>
          <w:bCs/>
          <w:b/>
        </w:rPr>
        <w:t xml:space="preserve">个人动态（博客）站点</w:t>
      </w:r>
      <w:r>
        <w:t xml:space="preserve">，整体视觉与信息架构参考 Bilibili 个人空间：顶部导航 + 背景图 + 动态流。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唯一作者</w:t>
      </w:r>
      <w:r>
        <w:t xml:space="preserve">：站长本人（admin），拥有全部管理权限。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读者</w:t>
      </w:r>
      <w:r>
        <w:t xml:space="preserve">：互联网访客，无需注册即可浏览与下载资源。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核心内容形态</w:t>
      </w:r>
      <w:r>
        <w:t xml:space="preserve">：动态（纯文字 / 图片 / 文件附件 / 三者混合），类似博客但形态更轻。</w:t>
      </w:r>
    </w:p>
    <w:p>
      <w:r>
        <w:pict>
          <v:rect style="width:0;height:1.5pt" o:hralign="center" o:hrstd="t" o:hr="t"/>
        </w:pict>
      </w:r>
    </w:p>
    <w:bookmarkEnd w:id="21"/>
    <w:bookmarkStart w:id="22" w:name="二角色与权限模型"/>
    <w:p>
      <w:pPr>
        <w:pStyle w:val="Heading2"/>
      </w:pPr>
      <w:r>
        <w:t xml:space="preserve">二、角色与权限模型</w:t>
      </w:r>
    </w:p>
    <w:p>
      <w:pPr>
        <w:pStyle w:val="FirstParagraph"/>
      </w:pPr>
      <w:r>
        <w:t xml:space="preserve">本期系统只有两类角色：</w:t>
      </w:r>
      <w:r>
        <w:rPr>
          <w:bCs/>
          <w:b/>
        </w:rPr>
        <w:t xml:space="preserve">访客</w:t>
      </w:r>
      <w:r>
        <w:t xml:space="preserve">（未登录）与</w:t>
      </w:r>
      <w:r>
        <w:rPr>
          <w:bCs/>
          <w:b/>
        </w:rPr>
        <w:t xml:space="preserve">管理员</w:t>
      </w:r>
      <w:r>
        <w:t xml:space="preserve">（admin，全站唯一账户）。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管理员（admin）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浏览作者简介、动态列表、动态详情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 / 收起长文动态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下载动态中的附件资源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发布、编辑、删除、置顶动态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修改昵称、更换背景图、修改密码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账户规则：</w:t>
      </w:r>
    </w:p>
    <w:p>
      <w:pPr>
        <w:numPr>
          <w:ilvl w:val="0"/>
          <w:numId w:val="1003"/>
        </w:numPr>
        <w:pStyle w:val="Compact"/>
      </w:pPr>
      <w:r>
        <w:t xml:space="preserve">不开放注册功能；数据库初始化时直接写入唯一的 admin 账户。</w:t>
      </w:r>
    </w:p>
    <w:p>
      <w:pPr>
        <w:numPr>
          <w:ilvl w:val="0"/>
          <w:numId w:val="1003"/>
        </w:numPr>
        <w:pStyle w:val="Compact"/>
      </w:pPr>
      <w:r>
        <w:t xml:space="preserve">账户只有</w:t>
      </w:r>
      <w:r>
        <w:rPr>
          <w:bCs/>
          <w:b/>
        </w:rPr>
        <w:t xml:space="preserve">昵称</w:t>
      </w:r>
      <w:r>
        <w:t xml:space="preserve">，无头像（远期可扩展）。</w:t>
      </w:r>
    </w:p>
    <w:p>
      <w:pPr>
        <w:numPr>
          <w:ilvl w:val="0"/>
          <w:numId w:val="1003"/>
        </w:numPr>
        <w:pStyle w:val="Compact"/>
      </w:pPr>
      <w:r>
        <w:t xml:space="preserve">所有需要登录的页面与接口，未登录访问一律重定向到登录页或返回 401。</w:t>
      </w:r>
    </w:p>
    <w:p>
      <w:r>
        <w:pict>
          <v:rect style="width:0;height:1.5pt" o:hralign="center" o:hrstd="t" o:hr="t"/>
        </w:pict>
      </w:r>
    </w:p>
    <w:bookmarkEnd w:id="22"/>
    <w:bookmarkStart w:id="26" w:name="三站点结构"/>
    <w:p>
      <w:pPr>
        <w:pStyle w:val="Heading2"/>
      </w:pPr>
      <w:r>
        <w:t xml:space="preserve">三、站点结构</w:t>
      </w:r>
    </w:p>
    <w:bookmarkStart w:id="23" w:name="全局导航顶部固定"/>
    <w:p>
      <w:pPr>
        <w:pStyle w:val="Heading3"/>
      </w:pPr>
      <w:r>
        <w:t xml:space="preserve">3.1 全局导航（顶部固定）</w:t>
      </w:r>
    </w:p>
    <w:p>
      <w:pPr>
        <w:pStyle w:val="FirstParagraph"/>
      </w:pPr>
      <w:r>
        <w:t xml:space="preserve">三个主选项 + 一个登录入口：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作者简介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动态主页</w:t>
      </w:r>
      <w:r>
        <w:t xml:space="preserve">（默认首页）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网页设置</w:t>
      </w:r>
      <w:r>
        <w:t xml:space="preserve">（仅登录后显示；未登录点击则跳转登录页）</w:t>
      </w:r>
    </w:p>
    <w:p>
      <w:pPr>
        <w:numPr>
          <w:ilvl w:val="0"/>
          <w:numId w:val="1004"/>
        </w:numPr>
        <w:pStyle w:val="Compact"/>
      </w:pPr>
      <w:r>
        <w:t xml:space="preserve">右上角：</w:t>
      </w:r>
      <w:r>
        <w:rPr>
          <w:bCs/>
          <w:b/>
        </w:rPr>
        <w:t xml:space="preserve">登录 / 退出登录</w:t>
      </w:r>
      <w:r>
        <w:t xml:space="preserve"> </w:t>
      </w:r>
      <w:r>
        <w:t xml:space="preserve">入口</w:t>
      </w:r>
    </w:p>
    <w:bookmarkEnd w:id="23"/>
    <w:bookmarkStart w:id="24" w:name="页面清单"/>
    <w:p>
      <w:pPr>
        <w:pStyle w:val="Heading3"/>
      </w:pPr>
      <w:r>
        <w:t xml:space="preserve">3.2 页面清单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路由（建议）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可见性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动态主页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发布框（仅 admin 可见）+ 动态流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作者简介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昵称、简介文字，页面顶部为可更换的背景图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网页设置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动态管理、昵称、背景图、密码修改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登录页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 + 密码表单</w:t>
            </w:r>
          </w:p>
        </w:tc>
      </w:tr>
    </w:tbl>
    <w:bookmarkEnd w:id="24"/>
    <w:bookmarkStart w:id="25" w:name="动态主页布局自上而下"/>
    <w:p>
      <w:pPr>
        <w:pStyle w:val="Heading3"/>
      </w:pPr>
      <w:r>
        <w:t xml:space="preserve">3.3 动态主页布局（自上而下）</w:t>
      </w:r>
    </w:p>
    <w:p>
      <w:pPr>
        <w:numPr>
          <w:ilvl w:val="0"/>
          <w:numId w:val="1005"/>
        </w:numPr>
        <w:pStyle w:val="Compact"/>
      </w:pPr>
      <w:r>
        <w:t xml:space="preserve">全局导航</w:t>
      </w:r>
    </w:p>
    <w:p>
      <w:pPr>
        <w:numPr>
          <w:ilvl w:val="0"/>
          <w:numId w:val="1005"/>
        </w:numPr>
        <w:pStyle w:val="Compact"/>
      </w:pPr>
      <w:r>
        <w:t xml:space="preserve">背景图横幅 + 昵称（视觉重心，类似 B 站空间头图）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发布框</w:t>
      </w:r>
      <w:r>
        <w:t xml:space="preserve">：长方形输入区，仅 admin 登录后渲染（详见 4.1）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动态流</w:t>
      </w:r>
      <w:r>
        <w:t xml:space="preserve">：卡片式列表，按 4.2 的规则排序与分页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四核心功能逻辑"/>
    <w:p>
      <w:pPr>
        <w:pStyle w:val="Heading2"/>
      </w:pPr>
      <w:r>
        <w:t xml:space="preserve">四、核心功能逻辑</w:t>
      </w:r>
    </w:p>
    <w:bookmarkStart w:id="27" w:name="发布动态"/>
    <w:p>
      <w:pPr>
        <w:pStyle w:val="Heading3"/>
      </w:pPr>
      <w:r>
        <w:t xml:space="preserve">4.1 发布动态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入口</w:t>
      </w:r>
      <w:r>
        <w:t xml:space="preserve">：动态主页顶部、导航下方的长方形发布框；仅 admin 可见。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内容形态</w:t>
      </w:r>
      <w:r>
        <w:t xml:space="preserve">：纯文字 / 图片 / 文件附件（文档、代码等）/ 三者混合。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前端校验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正文非空（若含附件则可放宽为”正文或附件至少其一”）；</w:t>
      </w:r>
    </w:p>
    <w:p>
      <w:pPr>
        <w:numPr>
          <w:ilvl w:val="1"/>
          <w:numId w:val="1007"/>
        </w:numPr>
        <w:pStyle w:val="Compact"/>
      </w:pPr>
      <w:r>
        <w:t xml:space="preserve">图片建议限 JPG / PNG / WebP，单张 ≤ 10 MB，单次最多 9 张；</w:t>
      </w:r>
    </w:p>
    <w:p>
      <w:pPr>
        <w:numPr>
          <w:ilvl w:val="1"/>
          <w:numId w:val="1007"/>
        </w:numPr>
        <w:pStyle w:val="Compact"/>
      </w:pPr>
      <w:r>
        <w:t xml:space="preserve">文件附件走类型白名单（如</w:t>
      </w:r>
      <w:r>
        <w:t xml:space="preserve"> </w:t>
      </w:r>
      <w:r>
        <w:rPr>
          <w:rStyle w:val="VerbatimChar"/>
        </w:rPr>
        <w:t xml:space="preserve">.pdf .docx .md .zip .py .js</w:t>
      </w:r>
      <w:r>
        <w:t xml:space="preserve"> </w:t>
      </w:r>
      <w:r>
        <w:t xml:space="preserve">等），单文件 ≤ 20 MB。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提交后行为</w:t>
      </w:r>
      <w:r>
        <w:t xml:space="preserve">：新动态插入动态流顶部，清空发布框，给出”发布成功”提示。</w:t>
      </w:r>
    </w:p>
    <w:bookmarkEnd w:id="27"/>
    <w:bookmarkStart w:id="28" w:name="动态流排序与分页"/>
    <w:p>
      <w:pPr>
        <w:pStyle w:val="Heading3"/>
      </w:pPr>
      <w:r>
        <w:t xml:space="preserve">4.2 动态流排序与分页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排序规则</w:t>
      </w:r>
      <w:r>
        <w:t xml:space="preserve">：置顶动态在前（多条置顶按置顶时间倒序），其余按发布时间倒序。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分页</w:t>
      </w:r>
      <w:r>
        <w:t xml:space="preserve">：建议每页 10–20 条，滚动加载或页码分页均可；避免一次拉取全部动态。</w:t>
      </w:r>
    </w:p>
    <w:bookmarkEnd w:id="28"/>
    <w:bookmarkStart w:id="29" w:name="长文折叠"/>
    <w:p>
      <w:pPr>
        <w:pStyle w:val="Heading3"/>
      </w:pPr>
      <w:r>
        <w:t xml:space="preserve">4.3 长文折叠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折叠阈值（原稿未定义，建议值）</w:t>
      </w:r>
      <w:r>
        <w:t xml:space="preserve">：正文超过约</w:t>
      </w:r>
      <w:r>
        <w:t xml:space="preserve"> </w:t>
      </w:r>
      <w:r>
        <w:rPr>
          <w:bCs/>
          <w:b/>
        </w:rPr>
        <w:t xml:space="preserve">10 行或 500 字符</w:t>
      </w:r>
      <w:r>
        <w:t xml:space="preserve">时折叠。</w:t>
      </w:r>
    </w:p>
    <w:p>
      <w:pPr>
        <w:numPr>
          <w:ilvl w:val="0"/>
          <w:numId w:val="1009"/>
        </w:numPr>
        <w:pStyle w:val="Compact"/>
      </w:pPr>
      <w:r>
        <w:t xml:space="preserve">折叠态显示摘要 +</w:t>
      </w:r>
      <w:r>
        <w:t xml:space="preserve"> </w:t>
      </w:r>
      <w:r>
        <w:t xml:space="preserve">“</w:t>
      </w:r>
      <w:r>
        <w:t xml:space="preserve">展开</w:t>
      </w:r>
      <w:r>
        <w:t xml:space="preserve">”</w:t>
      </w:r>
      <w:r>
        <w:t xml:space="preserve">字样；点击展开全文，展开后提供”收起”。</w:t>
      </w:r>
    </w:p>
    <w:p>
      <w:pPr>
        <w:numPr>
          <w:ilvl w:val="0"/>
          <w:numId w:val="1009"/>
        </w:numPr>
        <w:pStyle w:val="Compact"/>
      </w:pPr>
      <w:r>
        <w:t xml:space="preserve">图片与附件的展示不受文字折叠影响。</w:t>
      </w:r>
    </w:p>
    <w:bookmarkEnd w:id="29"/>
    <w:bookmarkStart w:id="30" w:name="置顶-编辑-删除仅-admin"/>
    <w:p>
      <w:pPr>
        <w:pStyle w:val="Heading3"/>
      </w:pPr>
      <w:r>
        <w:t xml:space="preserve">4.4 置顶 / 编辑 / 删除（仅 admin）</w:t>
      </w:r>
    </w:p>
    <w:p>
      <w:pPr>
        <w:numPr>
          <w:ilvl w:val="0"/>
          <w:numId w:val="1010"/>
        </w:numPr>
        <w:pStyle w:val="Compact"/>
      </w:pPr>
      <w:r>
        <w:t xml:space="preserve">每条动态的操作菜单提供：</w:t>
      </w:r>
      <w:r>
        <w:rPr>
          <w:bCs/>
          <w:b/>
        </w:rPr>
        <w:t xml:space="preserve">置顶 / 取消置顶、编辑、删除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删除需二次确认</w:t>
      </w:r>
      <w:r>
        <w:t xml:space="preserve">；删除动态时同步清理其附件文件，避免存储垃圾。</w:t>
      </w:r>
    </w:p>
    <w:p>
      <w:pPr>
        <w:numPr>
          <w:ilvl w:val="0"/>
          <w:numId w:val="1010"/>
        </w:numPr>
        <w:pStyle w:val="Compact"/>
      </w:pPr>
      <w:r>
        <w:t xml:space="preserve">编辑后可选择是否显示”已编辑”标记。</w:t>
      </w:r>
    </w:p>
    <w:bookmarkEnd w:id="30"/>
    <w:bookmarkStart w:id="31" w:name="网页设置"/>
    <w:p>
      <w:pPr>
        <w:pStyle w:val="Heading3"/>
      </w:pPr>
      <w:r>
        <w:t xml:space="preserve">4.5 网页设置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4.4，提供集中管理列表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修改昵称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即时生效，全站（导航、动态卡片署名）同步更新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更换背景图片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支持本地上传，建议限 JPG / PNG / WebP 且 ≤ 10 MB；上传后即时预览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修改密码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必须先输入原密码验证；新密码建议 ≥ 8 位且含字母与数字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五数据模型建议"/>
    <w:p>
      <w:pPr>
        <w:pStyle w:val="Heading2"/>
      </w:pPr>
      <w:r>
        <w:t xml:space="preserve">五、数据模型（建议）</w:t>
      </w:r>
    </w:p>
    <w:p>
      <w:pPr>
        <w:pStyle w:val="FirstParagraph"/>
      </w:pPr>
      <w:r>
        <w:rPr>
          <w:bCs/>
          <w:b/>
        </w:rPr>
        <w:t xml:space="preserve">users（用户表）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登录名（如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密码哈希，</w:t>
            </w:r>
            <w:r>
              <w:rPr>
                <w:bCs/>
                <w:b/>
              </w:rPr>
              <w:t xml:space="preserve">绝不明文存储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昵称（可修改）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作者简介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posts（动态表）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 → users.id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作者（恒为 admin）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正文（可为空，若有附件）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is_pinned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是否置顶，默认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置顶时间，用于多条置顶间排序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 / 最后编辑时间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attachments（附件表）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FK → posts.id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所属动态（级联删除）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原始文件名（下载时展示用）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存储文件名（UUID，防路径攻击与重名）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上传时间</w:t>
            </w:r>
          </w:p>
        </w:tc>
      </w:tr>
    </w:tbl>
    <w:p>
      <w:pPr>
        <w:pStyle w:val="BodyText"/>
      </w:pPr>
      <w:r>
        <w:rPr>
          <w:bCs/>
          <w:b/>
        </w:rPr>
        <w:t xml:space="preserve">site_settings（站点设置表，亦可并入 users）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background_image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当前背景图的存储文件名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站点标题（可选）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六安全与部署"/>
    <w:p>
      <w:pPr>
        <w:pStyle w:val="Heading2"/>
      </w:pPr>
      <w:r>
        <w:t xml:space="preserve">六、安全与部署</w:t>
      </w:r>
    </w:p>
    <w:p>
      <w:pPr>
        <w:pStyle w:val="FirstParagraph"/>
      </w:pPr>
      <w:r>
        <w:rPr>
          <w:bCs/>
          <w:b/>
        </w:rPr>
        <w:t xml:space="preserve">安全（公网部署的底线要求）：</w:t>
      </w:r>
    </w:p>
    <w:p>
      <w:pPr>
        <w:numPr>
          <w:ilvl w:val="0"/>
          <w:numId w:val="1011"/>
        </w:numPr>
        <w:pStyle w:val="Compact"/>
      </w:pPr>
      <w:r>
        <w:t xml:space="preserve">密码使用</w:t>
      </w:r>
      <w:r>
        <w:t xml:space="preserve"> </w:t>
      </w:r>
      <w:r>
        <w:rPr>
          <w:bCs/>
          <w:b/>
        </w:rPr>
        <w:t xml:space="preserve">bcrypt / argon2</w:t>
      </w:r>
      <w:r>
        <w:t xml:space="preserve"> </w:t>
      </w:r>
      <w:r>
        <w:t xml:space="preserve">哈希存储，登录态用 HttpOnly Cookie（Session）或 JWT 维持。</w:t>
      </w:r>
    </w:p>
    <w:p>
      <w:pPr>
        <w:numPr>
          <w:ilvl w:val="0"/>
          <w:numId w:val="1011"/>
        </w:numPr>
        <w:pStyle w:val="Compact"/>
      </w:pPr>
      <w:r>
        <w:t xml:space="preserve">文件上传：类型白名单 + 大小上限 + 存储文件名 UUID 化 + 存储目录与代码隔离，附件只读下载、不解析执行。</w:t>
      </w:r>
    </w:p>
    <w:p>
      <w:pPr>
        <w:numPr>
          <w:ilvl w:val="0"/>
          <w:numId w:val="1011"/>
        </w:numPr>
        <w:pStyle w:val="Compact"/>
      </w:pPr>
      <w:r>
        <w:t xml:space="preserve">动态正文渲染时做</w:t>
      </w:r>
      <w:r>
        <w:t xml:space="preserve"> </w:t>
      </w:r>
      <w:r>
        <w:rPr>
          <w:bCs/>
          <w:b/>
        </w:rPr>
        <w:t xml:space="preserve">HTML 转义</w:t>
      </w:r>
      <w:r>
        <w:t xml:space="preserve">，防 XSS；如需支持 Markdown，用成熟库渲染并开启安全模式。</w:t>
      </w:r>
    </w:p>
    <w:p>
      <w:pPr>
        <w:numPr>
          <w:ilvl w:val="0"/>
          <w:numId w:val="1011"/>
        </w:numPr>
        <w:pStyle w:val="Compact"/>
      </w:pPr>
      <w:r>
        <w:t xml:space="preserve">管理类接口全部做服务端鉴权，不能只靠前端隐藏入口。</w:t>
      </w:r>
    </w:p>
    <w:p>
      <w:pPr>
        <w:numPr>
          <w:ilvl w:val="0"/>
          <w:numId w:val="1011"/>
        </w:numPr>
        <w:pStyle w:val="Compact"/>
      </w:pPr>
      <w:r>
        <w:t xml:space="preserve">登录接口加频率限制（防暴力破解）。</w:t>
      </w:r>
    </w:p>
    <w:p>
      <w:pPr>
        <w:pStyle w:val="FirstParagraph"/>
      </w:pPr>
      <w:r>
        <w:rPr>
          <w:bCs/>
          <w:b/>
        </w:rPr>
        <w:t xml:space="preserve">部署：</w:t>
      </w:r>
    </w:p>
    <w:p>
      <w:pPr>
        <w:numPr>
          <w:ilvl w:val="0"/>
          <w:numId w:val="1012"/>
        </w:numPr>
        <w:pStyle w:val="Compact"/>
      </w:pPr>
      <w:r>
        <w:t xml:space="preserve">云服务器 + Nginx 反向代理 +</w:t>
      </w:r>
      <w:r>
        <w:t xml:space="preserve"> </w:t>
      </w:r>
      <w:r>
        <w:rPr>
          <w:bCs/>
          <w:b/>
        </w:rPr>
        <w:t xml:space="preserve">HTTPS</w:t>
      </w:r>
      <w:r>
        <w:t xml:space="preserve">（证书可用 Let’s Encrypt 免费签发）。</w:t>
      </w:r>
    </w:p>
    <w:p>
      <w:pPr>
        <w:numPr>
          <w:ilvl w:val="0"/>
          <w:numId w:val="1012"/>
        </w:numPr>
        <w:pStyle w:val="Compact"/>
      </w:pPr>
      <w:r>
        <w:t xml:space="preserve">绑定域名；数据库与上传目录定期备份（建议每日自动备份到异地）。</w:t>
      </w:r>
    </w:p>
    <w:p>
      <w:pPr>
        <w:numPr>
          <w:ilvl w:val="0"/>
          <w:numId w:val="1012"/>
        </w:numPr>
        <w:pStyle w:val="Compact"/>
      </w:pPr>
      <w:r>
        <w:t xml:space="preserve">进程守护（systemd / PM2 / Docker），保证重启后自动拉起。</w:t>
      </w:r>
    </w:p>
    <w:p>
      <w:r>
        <w:pict>
          <v:rect style="width:0;height:1.5pt" o:hralign="center" o:hrstd="t" o:hr="t"/>
        </w:pict>
      </w:r>
    </w:p>
    <w:bookmarkEnd w:id="34"/>
    <w:bookmarkStart w:id="35" w:name="七技术选型建议可按熟悉程度替换"/>
    <w:p>
      <w:pPr>
        <w:pStyle w:val="Heading2"/>
      </w:pPr>
      <w:r>
        <w:t xml:space="preserve">七、技术选型建议（可按熟悉程度替换）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/ Vue 任一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单页应用，路由即 3.2 的页面清单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Node.js（Express/NestJS）或 Python（FastAPI/Flask）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REST API：auth、posts CRUD、上传、设置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起步，后续可迁 PostgreSQL / 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单用户低并发，SQLite 完全够用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服务器本地磁盘 + 定期备份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附件量大后再考虑对象存储（OSS/S3）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八后续扩展方向不在本期范围"/>
    <w:p>
      <w:pPr>
        <w:pStyle w:val="Heading2"/>
      </w:pPr>
      <w:r>
        <w:t xml:space="preserve">八、后续扩展方向（不在本期范围）</w:t>
      </w:r>
    </w:p>
    <w:p>
      <w:pPr>
        <w:numPr>
          <w:ilvl w:val="0"/>
          <w:numId w:val="1013"/>
        </w:numPr>
        <w:pStyle w:val="Compact"/>
      </w:pPr>
      <w:r>
        <w:t xml:space="preserve">开放注册与多用户体系（届时需新增角色表与权限中间件）</w:t>
      </w:r>
    </w:p>
    <w:p>
      <w:pPr>
        <w:numPr>
          <w:ilvl w:val="0"/>
          <w:numId w:val="1013"/>
        </w:numPr>
        <w:pStyle w:val="Compact"/>
      </w:pPr>
      <w:r>
        <w:t xml:space="preserve">头像、评论、点赞</w:t>
      </w:r>
    </w:p>
    <w:p>
      <w:pPr>
        <w:numPr>
          <w:ilvl w:val="0"/>
          <w:numId w:val="1013"/>
        </w:numPr>
        <w:pStyle w:val="Compact"/>
      </w:pPr>
      <w:r>
        <w:t xml:space="preserve">动态标签与全文搜索</w:t>
      </w:r>
    </w:p>
    <w:p>
      <w:pPr>
        <w:numPr>
          <w:ilvl w:val="0"/>
          <w:numId w:val="1013"/>
        </w:numPr>
        <w:pStyle w:val="Compact"/>
      </w:pPr>
      <w:r>
        <w:t xml:space="preserve">RSS 订阅、动态分享链接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2026-08-16T13:32:00Z</dcterms:created>
  <dcterms:modified xsi:type="dcterms:W3CDTF">2026-08-16T13:32:00Z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