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7576" w14:textId="77777777" w:rsidR="001A206B" w:rsidRPr="00BE21E7" w:rsidRDefault="00584F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BE21E7">
        <w:rPr>
          <w:rFonts w:ascii="Calibri" w:hAnsi="Calibri"/>
          <w:noProof/>
          <w:position w:val="0"/>
          <w:sz w:val="28"/>
          <w:szCs w:val="28"/>
        </w:rPr>
        <w:drawing>
          <wp:inline distT="0" distB="0" distL="0" distR="0" wp14:anchorId="2E3C10F8" wp14:editId="5163D608">
            <wp:extent cx="3556635" cy="1371600"/>
            <wp:effectExtent l="0" t="0" r="571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2A8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7633DD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0548D8F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6B876D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DB3DA49" w14:textId="6600AE59" w:rsidR="001A206B" w:rsidRPr="00BE21E7" w:rsidRDefault="00F660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BE21E7">
        <w:rPr>
          <w:rFonts w:eastAsia="Times New Roman" w:cs="Times New Roman"/>
          <w:color w:val="000000"/>
          <w:sz w:val="44"/>
          <w:szCs w:val="44"/>
        </w:rPr>
        <w:t>Инструкция по охране труда</w:t>
      </w:r>
    </w:p>
    <w:p w14:paraId="77CA2DF5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</w:p>
    <w:p w14:paraId="2252118F" w14:textId="4ED7FCA9" w:rsidR="00004270" w:rsidRPr="00BE21E7" w:rsidRDefault="00F26301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BE21E7">
        <w:rPr>
          <w:rFonts w:eastAsia="Times New Roman" w:cs="Times New Roman"/>
          <w:color w:val="000000"/>
          <w:sz w:val="44"/>
          <w:szCs w:val="44"/>
        </w:rPr>
        <w:t>компетенции</w:t>
      </w:r>
      <w:r w:rsidR="00004270" w:rsidRPr="00BE21E7">
        <w:rPr>
          <w:rFonts w:eastAsia="Times New Roman" w:cs="Times New Roman"/>
          <w:color w:val="000000"/>
          <w:sz w:val="44"/>
          <w:szCs w:val="44"/>
        </w:rPr>
        <w:t xml:space="preserve"> «</w:t>
      </w:r>
      <w:r w:rsidR="00BE21E7" w:rsidRPr="00BE21E7">
        <w:rPr>
          <w:rFonts w:eastAsia="Times New Roman" w:cs="Times New Roman"/>
          <w:color w:val="000000"/>
          <w:sz w:val="44"/>
          <w:szCs w:val="44"/>
        </w:rPr>
        <w:t>Программные решения для бизнеса</w:t>
      </w:r>
      <w:r w:rsidR="00721165" w:rsidRPr="00BE21E7">
        <w:rPr>
          <w:rFonts w:eastAsia="Times New Roman" w:cs="Times New Roman"/>
          <w:color w:val="000000"/>
          <w:sz w:val="44"/>
          <w:szCs w:val="44"/>
        </w:rPr>
        <w:t>»</w:t>
      </w:r>
    </w:p>
    <w:p w14:paraId="417850AC" w14:textId="33A35475" w:rsidR="00584FB3" w:rsidRPr="00BE21E7" w:rsidRDefault="00BE21E7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BE21E7">
        <w:rPr>
          <w:rFonts w:eastAsia="Times New Roman" w:cs="Times New Roman"/>
          <w:sz w:val="44"/>
          <w:szCs w:val="44"/>
          <w:u w:val="single"/>
        </w:rPr>
        <w:t xml:space="preserve">Регионального </w:t>
      </w:r>
      <w:r w:rsidR="00A74F0F" w:rsidRPr="00BE21E7">
        <w:rPr>
          <w:rFonts w:eastAsia="Times New Roman" w:cs="Times New Roman"/>
          <w:sz w:val="44"/>
          <w:szCs w:val="44"/>
        </w:rPr>
        <w:t>этапа</w:t>
      </w:r>
      <w:r w:rsidR="00584FB3" w:rsidRPr="00BE21E7">
        <w:rPr>
          <w:rFonts w:eastAsia="Times New Roman" w:cs="Times New Roman"/>
          <w:color w:val="000000"/>
          <w:sz w:val="44"/>
          <w:szCs w:val="44"/>
        </w:rPr>
        <w:t xml:space="preserve"> Чемпионата по профессиональному мастерству «Профессионалы» </w:t>
      </w:r>
    </w:p>
    <w:p w14:paraId="65F84C6D" w14:textId="56702A54" w:rsidR="00A74F0F" w:rsidRPr="00BE21E7" w:rsidRDefault="00A74F0F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  <w:u w:val="single"/>
        </w:rPr>
      </w:pPr>
      <w:r w:rsidRPr="00BE21E7">
        <w:rPr>
          <w:rFonts w:eastAsia="Times New Roman" w:cs="Times New Roman"/>
          <w:color w:val="000000"/>
          <w:sz w:val="44"/>
          <w:szCs w:val="44"/>
          <w:u w:val="single"/>
        </w:rPr>
        <w:t>________________________</w:t>
      </w:r>
    </w:p>
    <w:p w14:paraId="33D6F31A" w14:textId="1E5CFF94" w:rsidR="00A74F0F" w:rsidRPr="00BE21E7" w:rsidRDefault="00A74F0F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BE21E7">
        <w:rPr>
          <w:rFonts w:eastAsia="Times New Roman" w:cs="Times New Roman"/>
          <w:color w:val="000000"/>
          <w:sz w:val="44"/>
          <w:szCs w:val="44"/>
        </w:rPr>
        <w:t>регион проведения</w:t>
      </w:r>
    </w:p>
    <w:p w14:paraId="3FBBB964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FC4022E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D9451D0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E136DC1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A66731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75AC58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058830A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EA7FCE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D9E4E2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D295AB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68A77A0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91BF7E2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101933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47A41A1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134BFB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2FAB9DA2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5CB14A2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AE38150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4E4BA92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5D64B15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90B2883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C1E192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49B7FF21" w14:textId="34F29648" w:rsidR="001A206B" w:rsidRPr="00BE21E7" w:rsidRDefault="00A74F0F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BE21E7">
        <w:rPr>
          <w:rFonts w:eastAsia="Times New Roman" w:cs="Times New Roman"/>
          <w:color w:val="000000"/>
          <w:sz w:val="28"/>
          <w:szCs w:val="28"/>
        </w:rPr>
        <w:t>202</w:t>
      </w:r>
      <w:r w:rsidR="00721165" w:rsidRPr="00BE21E7">
        <w:rPr>
          <w:rFonts w:eastAsia="Times New Roman" w:cs="Times New Roman"/>
          <w:color w:val="000000"/>
          <w:sz w:val="28"/>
          <w:szCs w:val="28"/>
        </w:rPr>
        <w:t>5</w:t>
      </w:r>
      <w:r w:rsidR="00004270" w:rsidRPr="00BE21E7">
        <w:rPr>
          <w:rFonts w:eastAsia="Times New Roman" w:cs="Times New Roman"/>
          <w:color w:val="000000"/>
          <w:sz w:val="28"/>
          <w:szCs w:val="28"/>
        </w:rPr>
        <w:t xml:space="preserve"> г.</w:t>
      </w:r>
    </w:p>
    <w:p w14:paraId="32C3688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0D8E178E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F2A5683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645B4B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2B326AC8" w14:textId="77777777" w:rsidR="001A206B" w:rsidRPr="00BE21E7" w:rsidRDefault="00A8114D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BE21E7">
        <w:rPr>
          <w:rFonts w:eastAsia="Times New Roman" w:cs="Times New Roman"/>
          <w:b/>
          <w:color w:val="000000"/>
          <w:sz w:val="28"/>
          <w:szCs w:val="28"/>
        </w:rPr>
        <w:t>Содержание</w:t>
      </w:r>
    </w:p>
    <w:sdt>
      <w:sdtPr>
        <w:rPr>
          <w:sz w:val="28"/>
          <w:szCs w:val="28"/>
        </w:rPr>
        <w:id w:val="-1803526934"/>
        <w:docPartObj>
          <w:docPartGallery w:val="Table of Contents"/>
          <w:docPartUnique/>
        </w:docPartObj>
      </w:sdtPr>
      <w:sdtContent>
        <w:p w14:paraId="48374B21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r w:rsidRPr="00BE21E7">
            <w:rPr>
              <w:sz w:val="28"/>
              <w:szCs w:val="28"/>
            </w:rPr>
            <w:fldChar w:fldCharType="begin"/>
          </w:r>
          <w:r w:rsidRPr="00BE21E7">
            <w:rPr>
              <w:sz w:val="28"/>
              <w:szCs w:val="28"/>
            </w:rPr>
            <w:instrText xml:space="preserve"> TOC \h \u \z </w:instrText>
          </w:r>
          <w:r w:rsidRPr="00BE21E7">
            <w:rPr>
              <w:sz w:val="28"/>
              <w:szCs w:val="28"/>
            </w:rPr>
            <w:fldChar w:fldCharType="separate"/>
          </w:r>
          <w:hyperlink w:anchor="_heading=h.30j0zll" w:tooltip="#_heading=h.30j0zll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1. Область применения</w:t>
            </w:r>
          </w:hyperlink>
          <w:hyperlink w:anchor="_heading=h.30j0zll" w:tooltip="#_heading=h.30j0zll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C4A0DFA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fob9te" w:tooltip="#_heading=h.1fob9te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2. Нормативные ссылки</w:t>
            </w:r>
          </w:hyperlink>
          <w:hyperlink w:anchor="_heading=h.1fob9te" w:tooltip="#_heading=h.1fob9te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006F342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2et92p0" w:tooltip="#_heading=h.2et92p0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3. Общие требования охраны труда</w:t>
            </w:r>
          </w:hyperlink>
          <w:hyperlink w:anchor="_heading=h.2et92p0" w:tooltip="#_heading=h.2et92p0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5AEF0BB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tyjcwt" w:tooltip="#_heading=h.tyjcwt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4. Требования охраны труда перед началом работы</w:t>
            </w:r>
          </w:hyperlink>
          <w:hyperlink w:anchor="_heading=h.tyjcwt" w:tooltip="#_heading=h.tyjcwt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3563A42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3dy6vkm" w:tooltip="#_heading=h.3dy6vkm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5. Требования охраны труда во время работы</w:t>
            </w:r>
          </w:hyperlink>
          <w:hyperlink w:anchor="_heading=h.3dy6vkm" w:tooltip="#_heading=h.3dy6vkm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2E05C76D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t3h5sf" w:tooltip="#_heading=h.1t3h5sf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6. Требования охраны труда в аварийных ситуациях</w:t>
            </w:r>
          </w:hyperlink>
          <w:hyperlink w:anchor="_heading=h.1t3h5sf" w:tooltip="#_heading=h.1t3h5sf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2EC06515" w14:textId="77777777" w:rsidR="001A206B" w:rsidRPr="00BE21E7" w:rsidRDefault="00A8114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4d34og8" w:tooltip="#_heading=h.4d34og8" w:history="1">
            <w:r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7. Требования охраны труда по окончании работы</w:t>
            </w:r>
          </w:hyperlink>
          <w:hyperlink w:anchor="_heading=h.4d34og8" w:tooltip="#_heading=h.4d34og8" w:history="1">
            <w:r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 w:rsidRPr="00BE21E7">
            <w:rPr>
              <w:sz w:val="28"/>
              <w:szCs w:val="28"/>
            </w:rPr>
            <w:fldChar w:fldCharType="end"/>
          </w:r>
        </w:p>
      </w:sdtContent>
    </w:sdt>
    <w:p w14:paraId="25F2B13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14:paraId="6A857BF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1DF1D600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1AB8FF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0DBF125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6301129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2D0F4583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DEA708E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5ECD9BD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A6A25EA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53D5E51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E58413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ACB85A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0CD2E5AF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11C21CC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ED6CC97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173B5F0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7F17A667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957C51D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731C193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ADC0EA6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72AE5DF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53C1879C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427C3F38" w14:textId="77777777"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33920F20" w14:textId="77777777" w:rsidR="001A206B" w:rsidRPr="00BE21E7" w:rsidRDefault="00A8114D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 w:rsidRPr="00BE21E7">
        <w:rPr>
          <w:sz w:val="28"/>
          <w:szCs w:val="28"/>
        </w:rPr>
        <w:br w:type="page" w:clear="all"/>
      </w:r>
    </w:p>
    <w:p w14:paraId="78A2336F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3578"/>
        </w:tabs>
        <w:spacing w:before="0" w:line="240" w:lineRule="auto"/>
        <w:ind w:left="1049" w:hanging="730"/>
        <w:jc w:val="center"/>
        <w:rPr>
          <w:rFonts w:ascii="Times New Roman" w:hAnsi="Times New Roman" w:cs="Times New Roman"/>
          <w:color w:val="000000" w:themeColor="text1"/>
        </w:rPr>
      </w:pPr>
      <w:bookmarkStart w:id="1" w:name="_heading=h.30j0zll"/>
      <w:bookmarkEnd w:id="1"/>
      <w:r w:rsidRPr="00BE21E7">
        <w:rPr>
          <w:rFonts w:ascii="Times New Roman" w:hAnsi="Times New Roman" w:cs="Times New Roman"/>
          <w:color w:val="000000" w:themeColor="text1"/>
          <w:spacing w:val="-2"/>
        </w:rPr>
        <w:lastRenderedPageBreak/>
        <w:t>Область</w:t>
      </w:r>
      <w:r w:rsidRPr="00BE21E7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  <w:spacing w:val="-1"/>
        </w:rPr>
        <w:t>применения</w:t>
      </w:r>
    </w:p>
    <w:p w14:paraId="5DF21D39" w14:textId="1F10DF61" w:rsidR="00BE21E7" w:rsidRPr="00BE21E7" w:rsidRDefault="00BE21E7" w:rsidP="00BE21E7">
      <w:pPr>
        <w:pStyle w:val="af6"/>
        <w:widowControl w:val="0"/>
        <w:numPr>
          <w:ilvl w:val="1"/>
          <w:numId w:val="20"/>
        </w:numPr>
        <w:tabs>
          <w:tab w:val="left" w:pos="0"/>
        </w:tabs>
        <w:autoSpaceDE w:val="0"/>
        <w:autoSpaceDN w:val="0"/>
        <w:spacing w:line="240" w:lineRule="auto"/>
        <w:ind w:left="0" w:right="12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Настоящие правила разработаны на основе типовой инструкции 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 труда с учетом требований законодательных и иных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нормативных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правовых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актов,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содержащих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государственные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предназначена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участников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Регионального</w:t>
      </w:r>
      <w:r w:rsidRPr="00BE21E7">
        <w:rPr>
          <w:rFonts w:cs="Times New Roman"/>
          <w:color w:val="000000" w:themeColor="text1"/>
          <w:spacing w:val="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этапа</w:t>
      </w:r>
      <w:r w:rsidRPr="00BE21E7">
        <w:rPr>
          <w:rFonts w:cs="Times New Roman"/>
          <w:color w:val="000000" w:themeColor="text1"/>
          <w:spacing w:val="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Pr="00BE21E7">
        <w:rPr>
          <w:rFonts w:cs="Times New Roman"/>
          <w:color w:val="000000" w:themeColor="text1"/>
          <w:spacing w:val="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профессиональному</w:t>
      </w:r>
      <w:r w:rsidRPr="00BE21E7">
        <w:rPr>
          <w:rFonts w:cs="Times New Roman"/>
          <w:color w:val="000000" w:themeColor="text1"/>
          <w:spacing w:val="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мастерству</w:t>
      </w:r>
      <w:r w:rsidRPr="00BE21E7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«Профессионалы»</w:t>
      </w:r>
      <w:r w:rsidRPr="00BE21E7">
        <w:rPr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в</w:t>
      </w:r>
      <w:r w:rsidRPr="00BE21E7">
        <w:rPr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202</w:t>
      </w:r>
      <w:r w:rsidRPr="00BE21E7">
        <w:rPr>
          <w:color w:val="000000" w:themeColor="text1"/>
          <w:sz w:val="28"/>
          <w:szCs w:val="28"/>
        </w:rPr>
        <w:t>5</w:t>
      </w:r>
      <w:r w:rsidRPr="00BE21E7">
        <w:rPr>
          <w:color w:val="000000" w:themeColor="text1"/>
          <w:spacing w:val="-6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г.</w:t>
      </w:r>
      <w:r w:rsidRPr="00BE21E7">
        <w:rPr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(далее</w:t>
      </w:r>
      <w:r w:rsidRPr="00BE21E7">
        <w:rPr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Чемпионата).</w:t>
      </w:r>
    </w:p>
    <w:p w14:paraId="4768ACA8" w14:textId="5B89A647" w:rsidR="00BE21E7" w:rsidRPr="00BE21E7" w:rsidRDefault="00BE21E7" w:rsidP="00BE21E7">
      <w:pPr>
        <w:pStyle w:val="af6"/>
        <w:widowControl w:val="0"/>
        <w:numPr>
          <w:ilvl w:val="1"/>
          <w:numId w:val="20"/>
        </w:numPr>
        <w:tabs>
          <w:tab w:val="left" w:pos="0"/>
        </w:tabs>
        <w:autoSpaceDE w:val="0"/>
        <w:autoSpaceDN w:val="0"/>
        <w:spacing w:line="240" w:lineRule="auto"/>
        <w:ind w:left="0" w:right="125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Выполнение требований настоящих правил обязательны для всех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участников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Регионального</w:t>
      </w:r>
      <w:r w:rsidRPr="00BE21E7">
        <w:rPr>
          <w:rFonts w:cs="Times New Roman"/>
          <w:color w:val="000000" w:themeColor="text1"/>
          <w:spacing w:val="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этапа</w:t>
      </w:r>
      <w:r w:rsidRPr="00BE21E7">
        <w:rPr>
          <w:rFonts w:cs="Times New Roman"/>
          <w:color w:val="000000" w:themeColor="text1"/>
          <w:spacing w:val="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Pr="00BE21E7">
        <w:rPr>
          <w:rFonts w:cs="Times New Roman"/>
          <w:color w:val="000000" w:themeColor="text1"/>
          <w:spacing w:val="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 профессиональному мастерству «Профессионалы» в 2025 г компетенции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«Программные решения для бизнеса».</w:t>
      </w:r>
    </w:p>
    <w:p w14:paraId="15B4734A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3513"/>
        </w:tabs>
        <w:spacing w:before="0" w:line="240" w:lineRule="auto"/>
        <w:ind w:left="3513" w:hanging="730"/>
        <w:jc w:val="left"/>
        <w:rPr>
          <w:rFonts w:ascii="Times New Roman" w:hAnsi="Times New Roman" w:cs="Times New Roman"/>
          <w:color w:val="000000" w:themeColor="text1"/>
        </w:rPr>
      </w:pPr>
      <w:bookmarkStart w:id="2" w:name="_bookmark1"/>
      <w:bookmarkEnd w:id="2"/>
      <w:r w:rsidRPr="00BE21E7">
        <w:rPr>
          <w:rFonts w:ascii="Times New Roman" w:hAnsi="Times New Roman" w:cs="Times New Roman"/>
          <w:color w:val="000000" w:themeColor="text1"/>
          <w:spacing w:val="-1"/>
        </w:rPr>
        <w:t>Нормативные</w:t>
      </w:r>
      <w:r w:rsidRPr="00BE21E7">
        <w:rPr>
          <w:rFonts w:ascii="Times New Roman" w:hAnsi="Times New Roman" w:cs="Times New Roman"/>
          <w:color w:val="000000" w:themeColor="text1"/>
          <w:spacing w:val="-17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ссылки</w:t>
      </w:r>
    </w:p>
    <w:p w14:paraId="46B79195" w14:textId="77777777" w:rsidR="00BE21E7" w:rsidRPr="00BE21E7" w:rsidRDefault="00BE21E7" w:rsidP="00BE21E7">
      <w:pPr>
        <w:pStyle w:val="af6"/>
        <w:widowControl w:val="0"/>
        <w:numPr>
          <w:ilvl w:val="1"/>
          <w:numId w:val="19"/>
        </w:numPr>
        <w:tabs>
          <w:tab w:val="left" w:pos="0"/>
        </w:tabs>
        <w:autoSpaceDE w:val="0"/>
        <w:autoSpaceDN w:val="0"/>
        <w:spacing w:line="240" w:lineRule="auto"/>
        <w:ind w:left="0" w:right="349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Правила</w:t>
      </w:r>
      <w:r w:rsidRPr="00BE21E7">
        <w:rPr>
          <w:rFonts w:cs="Times New Roman"/>
          <w:color w:val="000000" w:themeColor="text1"/>
          <w:spacing w:val="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разработаны</w:t>
      </w:r>
      <w:r w:rsidRPr="00BE21E7">
        <w:rPr>
          <w:rFonts w:cs="Times New Roman"/>
          <w:color w:val="000000" w:themeColor="text1"/>
          <w:spacing w:val="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основании</w:t>
      </w:r>
      <w:r w:rsidRPr="00BE21E7">
        <w:rPr>
          <w:rFonts w:cs="Times New Roman"/>
          <w:color w:val="000000" w:themeColor="text1"/>
          <w:spacing w:val="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следующих</w:t>
      </w:r>
      <w:r w:rsidRPr="00BE21E7">
        <w:rPr>
          <w:rFonts w:cs="Times New Roman"/>
          <w:color w:val="000000" w:themeColor="text1"/>
          <w:spacing w:val="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документов</w:t>
      </w:r>
      <w:r w:rsidRPr="00BE21E7">
        <w:rPr>
          <w:rFonts w:cs="Times New Roman"/>
          <w:color w:val="000000" w:themeColor="text1"/>
          <w:spacing w:val="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источников:</w:t>
      </w:r>
    </w:p>
    <w:p w14:paraId="0B58E7B6" w14:textId="77777777" w:rsidR="00BE21E7" w:rsidRPr="00BE21E7" w:rsidRDefault="00BE21E7" w:rsidP="00BE21E7">
      <w:pPr>
        <w:pStyle w:val="af6"/>
        <w:widowControl w:val="0"/>
        <w:numPr>
          <w:ilvl w:val="2"/>
          <w:numId w:val="19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Трудовой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кодекс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Российской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Федерации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30.12.2001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№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197-ФЗ.</w:t>
      </w:r>
    </w:p>
    <w:p w14:paraId="6CBDD7C7" w14:textId="77777777" w:rsidR="00BE21E7" w:rsidRPr="00BE21E7" w:rsidRDefault="00BE21E7" w:rsidP="00BE21E7">
      <w:pPr>
        <w:pStyle w:val="aff2"/>
        <w:ind w:left="0" w:firstLine="0"/>
        <w:jc w:val="left"/>
        <w:rPr>
          <w:color w:val="000000" w:themeColor="text1"/>
        </w:rPr>
      </w:pPr>
    </w:p>
    <w:p w14:paraId="4A0BE301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2808"/>
        </w:tabs>
        <w:spacing w:before="0" w:line="240" w:lineRule="auto"/>
        <w:ind w:left="2807" w:hanging="280"/>
        <w:jc w:val="both"/>
        <w:rPr>
          <w:rFonts w:ascii="Times New Roman" w:hAnsi="Times New Roman" w:cs="Times New Roman"/>
          <w:color w:val="000000" w:themeColor="text1"/>
        </w:rPr>
      </w:pPr>
      <w:bookmarkStart w:id="3" w:name="_bookmark2"/>
      <w:bookmarkEnd w:id="3"/>
      <w:r w:rsidRPr="00BE21E7">
        <w:rPr>
          <w:rFonts w:ascii="Times New Roman" w:hAnsi="Times New Roman" w:cs="Times New Roman"/>
          <w:color w:val="000000" w:themeColor="text1"/>
        </w:rPr>
        <w:t>Общие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</w:p>
    <w:p w14:paraId="451084FD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 выполнению конкурсного задания по компетенции «Программные решения для бизнеса» допускаются конкурсанты Чемпионата,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прошедшие вводный инструктаж по охране труда, инструктаж на рабочем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месте,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обучение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проверку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знаний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имеющие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справку об обучении (или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работе)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образовательной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организации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(или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производстве)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УГС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09.00.00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Информатика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вычислительная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техника,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ознакомленные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имеющие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противопоказаний к выполнению заданий по состоянию здоровья и имеющие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навыки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приспособлений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оборудования.</w:t>
      </w:r>
    </w:p>
    <w:p w14:paraId="25CABFC5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302"/>
        </w:tabs>
        <w:autoSpaceDE w:val="0"/>
        <w:autoSpaceDN w:val="0"/>
        <w:spacing w:line="240" w:lineRule="auto"/>
        <w:ind w:left="1302" w:hanging="490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Участник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обязан:</w:t>
      </w:r>
    </w:p>
    <w:p w14:paraId="6E2BA495" w14:textId="77777777" w:rsidR="00BE21E7" w:rsidRPr="00BE21E7" w:rsidRDefault="00BE21E7" w:rsidP="00BE21E7">
      <w:pPr>
        <w:pStyle w:val="af6"/>
        <w:widowControl w:val="0"/>
        <w:numPr>
          <w:ilvl w:val="2"/>
          <w:numId w:val="18"/>
        </w:numPr>
        <w:tabs>
          <w:tab w:val="left" w:pos="1554"/>
        </w:tabs>
        <w:autoSpaceDE w:val="0"/>
        <w:autoSpaceDN w:val="0"/>
        <w:spacing w:line="240" w:lineRule="auto"/>
        <w:ind w:right="130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Выполнять только ту работу, которая определена его ролью 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Чемпионате.</w:t>
      </w:r>
    </w:p>
    <w:p w14:paraId="1B55D4ED" w14:textId="77777777" w:rsidR="00BE21E7" w:rsidRPr="00BE21E7" w:rsidRDefault="00BE21E7" w:rsidP="00BE21E7">
      <w:pPr>
        <w:pStyle w:val="af6"/>
        <w:widowControl w:val="0"/>
        <w:numPr>
          <w:ilvl w:val="2"/>
          <w:numId w:val="18"/>
        </w:numPr>
        <w:tabs>
          <w:tab w:val="left" w:pos="1540"/>
        </w:tabs>
        <w:autoSpaceDE w:val="0"/>
        <w:autoSpaceDN w:val="0"/>
        <w:spacing w:line="240" w:lineRule="auto"/>
        <w:ind w:right="133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Правильно применять средства индивидуальной и коллективной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защиты.</w:t>
      </w:r>
    </w:p>
    <w:p w14:paraId="46D6580C" w14:textId="77777777"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09"/>
        </w:tabs>
        <w:autoSpaceDE w:val="0"/>
        <w:autoSpaceDN w:val="0"/>
        <w:spacing w:line="240" w:lineRule="auto"/>
        <w:ind w:hanging="697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охраны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труда.</w:t>
      </w:r>
    </w:p>
    <w:p w14:paraId="27FC96EF" w14:textId="77777777"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23"/>
        </w:tabs>
        <w:autoSpaceDE w:val="0"/>
        <w:autoSpaceDN w:val="0"/>
        <w:spacing w:line="240" w:lineRule="auto"/>
        <w:ind w:left="104" w:right="124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Немедленно извещать экспертов о любой ситуации, угрожающей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жизни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здоровью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участников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каждом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несчастном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случае,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происшедшем на Чемпионате, или об ухудшении состояния своего здоровья,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 том числе о проявлении признаков острого профессионального заболевания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(отравления).</w:t>
      </w:r>
    </w:p>
    <w:p w14:paraId="203708BF" w14:textId="77777777"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74"/>
        </w:tabs>
        <w:autoSpaceDE w:val="0"/>
        <w:autoSpaceDN w:val="0"/>
        <w:spacing w:line="240" w:lineRule="auto"/>
        <w:ind w:left="104" w:right="12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Применять безопасные методы и приёмы выполнения работ 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оказания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первой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помощи,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инструктаж 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труда.</w:t>
      </w:r>
    </w:p>
    <w:p w14:paraId="7A574A85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34"/>
        </w:tabs>
        <w:autoSpaceDE w:val="0"/>
        <w:autoSpaceDN w:val="0"/>
        <w:spacing w:line="240" w:lineRule="auto"/>
        <w:ind w:left="104" w:right="12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воздействия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следующих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опасных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вредных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производственных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факторов:</w:t>
      </w:r>
    </w:p>
    <w:p w14:paraId="01D2C6EF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повышенный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электромагнитного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излучения;</w:t>
      </w:r>
    </w:p>
    <w:p w14:paraId="0E26609F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повышенный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статического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электричества;</w:t>
      </w:r>
    </w:p>
    <w:p w14:paraId="7155642A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повышенная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яркость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светового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изображения;</w:t>
      </w:r>
    </w:p>
    <w:p w14:paraId="73F09D22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повышенный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пульсации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светового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потока;</w:t>
      </w:r>
    </w:p>
    <w:p w14:paraId="70C9278C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tabs>
          <w:tab w:val="left" w:pos="0"/>
        </w:tabs>
        <w:autoSpaceDE w:val="0"/>
        <w:autoSpaceDN w:val="0"/>
        <w:spacing w:line="240" w:lineRule="auto"/>
        <w:ind w:left="0" w:right="-39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повышенное значение напряжения в электрической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цепи,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замыкание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которой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может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произойти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через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тело человека;</w:t>
      </w:r>
    </w:p>
    <w:p w14:paraId="6FFF0BFC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lastRenderedPageBreak/>
        <w:t>повышенный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или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пониженный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освещенности;</w:t>
      </w:r>
    </w:p>
    <w:p w14:paraId="267BB291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повышенный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прямой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отраженной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блескости;</w:t>
      </w:r>
    </w:p>
    <w:p w14:paraId="727E2D6E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повышенные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уровни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электромагнитного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излучения;</w:t>
      </w:r>
    </w:p>
    <w:p w14:paraId="6DA1BD1C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повышенный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статического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электричества;</w:t>
      </w:r>
    </w:p>
    <w:p w14:paraId="70E0C771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неравномерность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распределения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яркости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поле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зрения.</w:t>
      </w:r>
    </w:p>
    <w:p w14:paraId="7A502605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напряжение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зрения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внимания;</w:t>
      </w:r>
    </w:p>
    <w:p w14:paraId="6FCF8447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интеллектуальные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эмоциональные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нагрузки;</w:t>
      </w:r>
    </w:p>
    <w:p w14:paraId="07127861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длительные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статические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нагрузки;</w:t>
      </w:r>
    </w:p>
    <w:p w14:paraId="6AA0D9F5" w14:textId="77777777"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монотонность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труда.</w:t>
      </w:r>
    </w:p>
    <w:p w14:paraId="37D6791A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autoSpaceDE w:val="0"/>
        <w:autoSpaceDN w:val="0"/>
        <w:spacing w:line="240" w:lineRule="auto"/>
        <w:ind w:left="0" w:right="16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Конкурсантам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знать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пожарной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безопасности,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производственной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санитарии.</w:t>
      </w:r>
    </w:p>
    <w:p w14:paraId="39F09FE8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58"/>
        </w:tabs>
        <w:autoSpaceDE w:val="0"/>
        <w:autoSpaceDN w:val="0"/>
        <w:spacing w:line="240" w:lineRule="auto"/>
        <w:ind w:left="0" w:right="13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проводиться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соответствии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технической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документацией задания Чемпионата.</w:t>
      </w:r>
    </w:p>
    <w:p w14:paraId="5F33495E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49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действующие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внутреннего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распорядка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графики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которыми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предусматриваются: время начала и окончания работы, перерывы для отдыха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питания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другие вопросы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использования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времени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Чемпионата.</w:t>
      </w:r>
    </w:p>
    <w:p w14:paraId="4D927CEE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autoSpaceDE w:val="0"/>
        <w:autoSpaceDN w:val="0"/>
        <w:spacing w:line="240" w:lineRule="auto"/>
        <w:ind w:left="0" w:right="11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случаях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травмирования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недомогания,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прекратить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работу,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известить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этом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экспертов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обратиться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медицинское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учреждение.</w:t>
      </w:r>
    </w:p>
    <w:p w14:paraId="07CF91E1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25"/>
        </w:tabs>
        <w:autoSpaceDE w:val="0"/>
        <w:autoSpaceDN w:val="0"/>
        <w:spacing w:line="240" w:lineRule="auto"/>
        <w:ind w:left="0" w:right="13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Лица,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соблюдающие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настоящие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привлекаются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ответственности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согласно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действующему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законодательству.</w:t>
      </w:r>
    </w:p>
    <w:p w14:paraId="411C08EE" w14:textId="77777777"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355"/>
        </w:tabs>
        <w:autoSpaceDE w:val="0"/>
        <w:autoSpaceDN w:val="0"/>
        <w:spacing w:line="240" w:lineRule="auto"/>
        <w:ind w:left="0" w:right="12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Несоблюдение конкурсантом норм и правил охраны труда ведет 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потере баллов. Постоянное нарушение норм безопасности может привести 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временному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 полному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отстранению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участия в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Чемпионате.</w:t>
      </w:r>
    </w:p>
    <w:p w14:paraId="6B8F6208" w14:textId="77777777" w:rsidR="00BE21E7" w:rsidRPr="00BE21E7" w:rsidRDefault="00BE21E7" w:rsidP="00BE21E7">
      <w:pPr>
        <w:pStyle w:val="aff2"/>
        <w:ind w:left="0" w:firstLine="0"/>
        <w:jc w:val="left"/>
        <w:rPr>
          <w:color w:val="000000" w:themeColor="text1"/>
        </w:rPr>
      </w:pPr>
    </w:p>
    <w:p w14:paraId="76B0C95C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1790"/>
        </w:tabs>
        <w:spacing w:before="0" w:line="240" w:lineRule="auto"/>
        <w:ind w:left="1789" w:hanging="282"/>
        <w:jc w:val="both"/>
        <w:rPr>
          <w:rFonts w:ascii="Times New Roman" w:hAnsi="Times New Roman" w:cs="Times New Roman"/>
          <w:color w:val="000000" w:themeColor="text1"/>
        </w:rPr>
      </w:pPr>
      <w:bookmarkStart w:id="4" w:name="_bookmark3"/>
      <w:bookmarkEnd w:id="4"/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Pr="00BE21E7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перед</w:t>
      </w:r>
      <w:r w:rsidRPr="00BE21E7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началом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работы</w:t>
      </w:r>
    </w:p>
    <w:p w14:paraId="7729C362" w14:textId="77777777" w:rsidR="00BE21E7" w:rsidRPr="00BE21E7" w:rsidRDefault="00BE21E7" w:rsidP="00BE21E7">
      <w:pPr>
        <w:pStyle w:val="af6"/>
        <w:widowControl w:val="0"/>
        <w:numPr>
          <w:ilvl w:val="1"/>
          <w:numId w:val="15"/>
        </w:numPr>
        <w:tabs>
          <w:tab w:val="left" w:pos="1302"/>
        </w:tabs>
        <w:autoSpaceDE w:val="0"/>
        <w:autoSpaceDN w:val="0"/>
        <w:spacing w:line="240" w:lineRule="auto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Перед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началом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обязан:</w:t>
      </w:r>
    </w:p>
    <w:p w14:paraId="18397546" w14:textId="77777777" w:rsidR="00BE21E7" w:rsidRPr="00BE21E7" w:rsidRDefault="00BE21E7" w:rsidP="00BE21E7">
      <w:pPr>
        <w:pStyle w:val="af6"/>
        <w:widowControl w:val="0"/>
        <w:numPr>
          <w:ilvl w:val="0"/>
          <w:numId w:val="23"/>
        </w:numPr>
        <w:tabs>
          <w:tab w:val="left" w:pos="0"/>
        </w:tabs>
        <w:autoSpaceDE w:val="0"/>
        <w:autoSpaceDN w:val="0"/>
        <w:spacing w:line="240" w:lineRule="auto"/>
        <w:ind w:left="0" w:right="11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ознакомиться с инструкцией по технике безопасности, с планами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эвакуации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возникновении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местами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санитарно-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бытовых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помещений,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медицинскими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кабинетами,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питьевой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воды,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подготовить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соответствии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описанием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компетенции.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окончании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ознакомительного периода, конкурсанты подтверждают свое ознакомление со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всеми процессами, подписав лист прохождения инструктажа по работе 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оборудовании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форме, определенной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Оргкомитетом.</w:t>
      </w:r>
    </w:p>
    <w:p w14:paraId="6F54BCD8" w14:textId="77777777" w:rsidR="00BE21E7" w:rsidRPr="00BE21E7" w:rsidRDefault="00BE21E7" w:rsidP="00BE21E7">
      <w:pPr>
        <w:pStyle w:val="af6"/>
        <w:widowControl w:val="0"/>
        <w:numPr>
          <w:ilvl w:val="0"/>
          <w:numId w:val="23"/>
        </w:numPr>
        <w:tabs>
          <w:tab w:val="left" w:pos="0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подготовить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место:</w:t>
      </w:r>
    </w:p>
    <w:p w14:paraId="20DD9013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3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осмотреть и привести в порядок рабочее место, убрать все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 предметы, которые могут отвлекать внимание 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затруднять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работу;</w:t>
      </w:r>
    </w:p>
    <w:p w14:paraId="6EECE810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правильность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установки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стола,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стула,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подставки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ноги, угол наклона экрана монитора, положения клавиатуры в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целях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неудобных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поз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длительных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напряжений тела. Особо обратить внимание на то, что дисплей должен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 на расстоянии не менее 50 см от глаз (оптимально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60-70 см);</w:t>
      </w:r>
    </w:p>
    <w:p w14:paraId="118FB2BD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правильность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(системный блок, мониторы расположены правильно; кабели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 располагаются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рабочем столе);</w:t>
      </w:r>
    </w:p>
    <w:p w14:paraId="50C8B8FA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кабели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электропитания,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удлинители,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сетевые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фильтры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тыльной стороны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места;</w:t>
      </w:r>
    </w:p>
    <w:p w14:paraId="3F6D3120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убедиться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2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отсутствии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засветок,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отражений</w:t>
      </w:r>
      <w:r w:rsidRPr="00BE21E7">
        <w:rPr>
          <w:rFonts w:cs="Times New Roman"/>
          <w:color w:val="000000" w:themeColor="text1"/>
          <w:spacing w:val="-1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бликов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экране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монитора;</w:t>
      </w:r>
    </w:p>
    <w:p w14:paraId="5B027E74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том,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устройствах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(системный блок,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монитор, клавиатура) не располагаются сосуды с жидкостями,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сыпучими материалами (чай,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кофе, сок,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вода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пр.);</w:t>
      </w:r>
    </w:p>
    <w:p w14:paraId="09B9FC37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1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включить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последовательности,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установленной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инструкцией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эксплуатации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оборудование;</w:t>
      </w:r>
    </w:p>
    <w:p w14:paraId="3F0D75D0" w14:textId="77777777"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3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процедуры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загрузки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настройках.</w:t>
      </w:r>
    </w:p>
    <w:p w14:paraId="026D905F" w14:textId="77777777" w:rsidR="00BE21E7" w:rsidRPr="00BE21E7" w:rsidRDefault="00BE21E7" w:rsidP="00BE21E7">
      <w:pPr>
        <w:pStyle w:val="af6"/>
        <w:widowControl w:val="0"/>
        <w:numPr>
          <w:ilvl w:val="0"/>
          <w:numId w:val="24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подготовить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разрешенное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самостоятельной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работе:</w:t>
      </w:r>
    </w:p>
    <w:tbl>
      <w:tblPr>
        <w:tblStyle w:val="TableNormal"/>
        <w:tblW w:w="979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964"/>
      </w:tblGrid>
      <w:tr w:rsidR="00BE21E7" w:rsidRPr="00BE21E7" w14:paraId="4A34D629" w14:textId="77777777" w:rsidTr="00BE21E7">
        <w:trPr>
          <w:trHeight w:val="825"/>
        </w:trPr>
        <w:tc>
          <w:tcPr>
            <w:tcW w:w="2830" w:type="dxa"/>
            <w:vAlign w:val="center"/>
          </w:tcPr>
          <w:p w14:paraId="40483DE4" w14:textId="77777777" w:rsidR="00BE21E7" w:rsidRPr="00BE21E7" w:rsidRDefault="00BE21E7" w:rsidP="00BE21E7">
            <w:pPr>
              <w:pStyle w:val="TableParagraph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Наименование</w:t>
            </w:r>
            <w:r w:rsidRPr="00BE21E7">
              <w:rPr>
                <w:b/>
                <w:bCs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pacing w:val="-2"/>
                <w:sz w:val="28"/>
                <w:szCs w:val="28"/>
              </w:rPr>
              <w:t>инструмента</w:t>
            </w:r>
            <w:r w:rsidRPr="00BE21E7">
              <w:rPr>
                <w:b/>
                <w:bCs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pacing w:val="-1"/>
                <w:sz w:val="28"/>
                <w:szCs w:val="28"/>
              </w:rPr>
              <w:t>или</w:t>
            </w:r>
          </w:p>
          <w:p w14:paraId="2E7B2235" w14:textId="77777777" w:rsidR="00BE21E7" w:rsidRPr="00BE21E7" w:rsidRDefault="00BE21E7" w:rsidP="00BE21E7">
            <w:pPr>
              <w:pStyle w:val="TableParagraph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оборудования</w:t>
            </w:r>
          </w:p>
        </w:tc>
        <w:tc>
          <w:tcPr>
            <w:tcW w:w="6964" w:type="dxa"/>
            <w:vAlign w:val="center"/>
          </w:tcPr>
          <w:p w14:paraId="44DC1595" w14:textId="77777777" w:rsidR="00BE21E7" w:rsidRPr="00BE21E7" w:rsidRDefault="00BE21E7" w:rsidP="00BE21E7">
            <w:pPr>
              <w:pStyle w:val="TableParagraph"/>
              <w:spacing w:line="240" w:lineRule="auto"/>
              <w:ind w:left="32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Правила</w:t>
            </w:r>
            <w:r w:rsidRPr="00BE21E7">
              <w:rPr>
                <w:b/>
                <w:bCs/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подготовки</w:t>
            </w:r>
            <w:r w:rsidRPr="00BE21E7">
              <w:rPr>
                <w:b/>
                <w:bCs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  <w:r w:rsidRPr="00BE21E7">
              <w:rPr>
                <w:b/>
                <w:bCs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выполнению</w:t>
            </w:r>
            <w:r w:rsidRPr="00BE21E7">
              <w:rPr>
                <w:b/>
                <w:bCs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конкурсного</w:t>
            </w:r>
            <w:r w:rsidRPr="00BE21E7">
              <w:rPr>
                <w:b/>
                <w:bCs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BE21E7" w:rsidRPr="00BE21E7" w14:paraId="0C07D298" w14:textId="77777777" w:rsidTr="00BE21E7">
        <w:trPr>
          <w:trHeight w:val="827"/>
        </w:trPr>
        <w:tc>
          <w:tcPr>
            <w:tcW w:w="2830" w:type="dxa"/>
          </w:tcPr>
          <w:p w14:paraId="6808C559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Системный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</w:t>
            </w:r>
          </w:p>
        </w:tc>
        <w:tc>
          <w:tcPr>
            <w:tcW w:w="6964" w:type="dxa"/>
          </w:tcPr>
          <w:p w14:paraId="3387DB19" w14:textId="77777777" w:rsidR="00BE21E7" w:rsidRPr="00BE21E7" w:rsidRDefault="00BE21E7" w:rsidP="00BE21E7">
            <w:pPr>
              <w:pStyle w:val="TableParagraph"/>
              <w:spacing w:line="240" w:lineRule="auto"/>
              <w:ind w:right="42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Провести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первичный</w:t>
            </w:r>
            <w:r w:rsidRPr="00BE21E7">
              <w:rPr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осмотр</w:t>
            </w:r>
            <w:r w:rsidRPr="00BE21E7">
              <w:rPr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системного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блока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Pr="00BE21E7">
              <w:rPr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наличие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внешних</w:t>
            </w:r>
            <w:r w:rsidRPr="00BE21E7">
              <w:rPr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повреждений/неисправностей.</w:t>
            </w:r>
          </w:p>
          <w:p w14:paraId="7DED19E8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системный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</w:t>
            </w:r>
          </w:p>
        </w:tc>
      </w:tr>
      <w:tr w:rsidR="00BE21E7" w:rsidRPr="00BE21E7" w14:paraId="4A3CAB30" w14:textId="77777777" w:rsidTr="00BE21E7">
        <w:trPr>
          <w:trHeight w:val="828"/>
        </w:trPr>
        <w:tc>
          <w:tcPr>
            <w:tcW w:w="2830" w:type="dxa"/>
          </w:tcPr>
          <w:p w14:paraId="2326C7B2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Монитор</w:t>
            </w:r>
          </w:p>
        </w:tc>
        <w:tc>
          <w:tcPr>
            <w:tcW w:w="6964" w:type="dxa"/>
          </w:tcPr>
          <w:p w14:paraId="21C7AD2A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Pr="00BE21E7">
              <w:rPr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</w:t>
            </w:r>
          </w:p>
          <w:p w14:paraId="044AF243" w14:textId="77777777" w:rsidR="00BE21E7" w:rsidRPr="00BE21E7" w:rsidRDefault="00BE21E7" w:rsidP="00BE21E7">
            <w:pPr>
              <w:pStyle w:val="TableParagraph"/>
              <w:spacing w:line="240" w:lineRule="auto"/>
              <w:ind w:right="42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Отрегулировать</w:t>
            </w:r>
            <w:r w:rsidRPr="00BE21E7">
              <w:rPr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высоту</w:t>
            </w:r>
            <w:r w:rsidRPr="00BE21E7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и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угол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наклона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монитора</w:t>
            </w:r>
            <w:r w:rsidRPr="00BE21E7">
              <w:rPr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во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избежание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бликов</w:t>
            </w:r>
          </w:p>
        </w:tc>
      </w:tr>
      <w:tr w:rsidR="00BE21E7" w:rsidRPr="00BE21E7" w14:paraId="5E24E3CE" w14:textId="77777777" w:rsidTr="00BE21E7">
        <w:trPr>
          <w:trHeight w:val="551"/>
        </w:trPr>
        <w:tc>
          <w:tcPr>
            <w:tcW w:w="2830" w:type="dxa"/>
          </w:tcPr>
          <w:p w14:paraId="148028C8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Клавиатура</w:t>
            </w:r>
          </w:p>
        </w:tc>
        <w:tc>
          <w:tcPr>
            <w:tcW w:w="6964" w:type="dxa"/>
          </w:tcPr>
          <w:p w14:paraId="13A93A0E" w14:textId="77777777" w:rsidR="00BE21E7" w:rsidRPr="00BE21E7" w:rsidRDefault="00BE21E7" w:rsidP="00BE21E7">
            <w:pPr>
              <w:pStyle w:val="TableParagraph"/>
              <w:spacing w:line="240" w:lineRule="auto"/>
              <w:ind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Pr="00BE21E7">
              <w:rPr>
                <w:color w:val="000000" w:themeColor="text1"/>
                <w:spacing w:val="-1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клавиатуру</w:t>
            </w:r>
            <w:r w:rsidRPr="00BE21E7">
              <w:rPr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Pr="00BE21E7">
              <w:rPr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Pr="00BE21E7">
              <w:rPr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создавать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дополнительно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напряжения</w:t>
            </w:r>
            <w:r w:rsidRPr="00BE21E7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руки</w:t>
            </w:r>
          </w:p>
        </w:tc>
      </w:tr>
      <w:tr w:rsidR="00BE21E7" w:rsidRPr="00BE21E7" w14:paraId="1254029C" w14:textId="77777777" w:rsidTr="00BE21E7">
        <w:trPr>
          <w:trHeight w:val="551"/>
        </w:trPr>
        <w:tc>
          <w:tcPr>
            <w:tcW w:w="2830" w:type="dxa"/>
          </w:tcPr>
          <w:p w14:paraId="484442EE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Мышь</w:t>
            </w:r>
          </w:p>
        </w:tc>
        <w:tc>
          <w:tcPr>
            <w:tcW w:w="6964" w:type="dxa"/>
          </w:tcPr>
          <w:p w14:paraId="7DC89048" w14:textId="77777777" w:rsidR="00BE21E7" w:rsidRPr="00BE21E7" w:rsidRDefault="00BE21E7" w:rsidP="00BE21E7">
            <w:pPr>
              <w:pStyle w:val="TableParagraph"/>
              <w:spacing w:line="240" w:lineRule="auto"/>
              <w:ind w:right="78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мышь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создавать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дополнительно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напряжения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руки</w:t>
            </w:r>
          </w:p>
        </w:tc>
      </w:tr>
      <w:tr w:rsidR="00BE21E7" w:rsidRPr="00BE21E7" w14:paraId="51EE27D6" w14:textId="77777777" w:rsidTr="00BE21E7">
        <w:trPr>
          <w:trHeight w:val="830"/>
        </w:trPr>
        <w:tc>
          <w:tcPr>
            <w:tcW w:w="2830" w:type="dxa"/>
          </w:tcPr>
          <w:p w14:paraId="3BF4D617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Смартфон</w:t>
            </w:r>
          </w:p>
        </w:tc>
        <w:tc>
          <w:tcPr>
            <w:tcW w:w="6964" w:type="dxa"/>
          </w:tcPr>
          <w:p w14:paraId="3AC60BC5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устройство,</w:t>
            </w:r>
            <w:r w:rsidRPr="00BE21E7">
              <w:rPr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при</w:t>
            </w:r>
            <w:r w:rsidRPr="00BE21E7">
              <w:rPr>
                <w:color w:val="000000" w:themeColor="text1"/>
                <w:spacing w:val="-1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необходимости</w:t>
            </w:r>
            <w:r w:rsidRPr="00BE21E7">
              <w:rPr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подключить</w:t>
            </w:r>
          </w:p>
          <w:p w14:paraId="5ABE4F1E" w14:textId="77777777" w:rsidR="00BE21E7" w:rsidRPr="00BE21E7" w:rsidRDefault="00BE21E7" w:rsidP="00BE21E7">
            <w:pPr>
              <w:pStyle w:val="TableParagraph"/>
              <w:spacing w:line="240" w:lineRule="auto"/>
              <w:ind w:right="126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кабель</w:t>
            </w: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к системному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блоку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для</w:t>
            </w: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настройки работы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устройства</w:t>
            </w:r>
          </w:p>
        </w:tc>
      </w:tr>
      <w:tr w:rsidR="00BE21E7" w:rsidRPr="00BE21E7" w14:paraId="0E206A60" w14:textId="77777777" w:rsidTr="00BE21E7">
        <w:trPr>
          <w:trHeight w:val="830"/>
        </w:trPr>
        <w:tc>
          <w:tcPr>
            <w:tcW w:w="2830" w:type="dxa"/>
          </w:tcPr>
          <w:p w14:paraId="387B12D6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Планшет</w:t>
            </w:r>
          </w:p>
        </w:tc>
        <w:tc>
          <w:tcPr>
            <w:tcW w:w="6964" w:type="dxa"/>
          </w:tcPr>
          <w:p w14:paraId="648E6A44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Pr="00BE21E7">
              <w:rPr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устройство,</w:t>
            </w:r>
            <w:r w:rsidRPr="00BE21E7">
              <w:rPr>
                <w:color w:val="000000" w:themeColor="text1"/>
                <w:spacing w:val="-1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при</w:t>
            </w:r>
            <w:r w:rsidRPr="00BE21E7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необходимости</w:t>
            </w:r>
            <w:r w:rsidRPr="00BE21E7">
              <w:rPr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подключить</w:t>
            </w:r>
          </w:p>
          <w:p w14:paraId="468F9A54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кабель</w:t>
            </w: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к системному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блоку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для</w:t>
            </w: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настройки работы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устройства</w:t>
            </w:r>
          </w:p>
        </w:tc>
      </w:tr>
      <w:tr w:rsidR="00BE21E7" w:rsidRPr="00BE21E7" w14:paraId="1F8CC513" w14:textId="77777777" w:rsidTr="00BE21E7">
        <w:trPr>
          <w:trHeight w:val="557"/>
        </w:trPr>
        <w:tc>
          <w:tcPr>
            <w:tcW w:w="2830" w:type="dxa"/>
          </w:tcPr>
          <w:p w14:paraId="0C9DA0E5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Настольная</w:t>
            </w:r>
            <w:r w:rsidRPr="00BE21E7">
              <w:rPr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лампа</w:t>
            </w:r>
          </w:p>
        </w:tc>
        <w:tc>
          <w:tcPr>
            <w:tcW w:w="6964" w:type="dxa"/>
          </w:tcPr>
          <w:p w14:paraId="163237A0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настольную</w:t>
            </w:r>
            <w:r w:rsidRPr="00BE21E7">
              <w:rPr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лампу</w:t>
            </w:r>
            <w:r w:rsidRPr="00BE21E7">
              <w:rPr>
                <w:color w:val="000000" w:themeColor="text1"/>
                <w:spacing w:val="-14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было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бликов</w:t>
            </w:r>
            <w:r w:rsidRPr="00BE21E7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мониторе</w:t>
            </w:r>
          </w:p>
        </w:tc>
      </w:tr>
      <w:tr w:rsidR="00BE21E7" w:rsidRPr="00BE21E7" w14:paraId="21027A97" w14:textId="77777777" w:rsidTr="00BE21E7">
        <w:trPr>
          <w:trHeight w:val="830"/>
        </w:trPr>
        <w:tc>
          <w:tcPr>
            <w:tcW w:w="2830" w:type="dxa"/>
          </w:tcPr>
          <w:p w14:paraId="76713C78" w14:textId="77777777" w:rsidR="00BE21E7" w:rsidRPr="00BE21E7" w:rsidRDefault="00BE21E7" w:rsidP="00BE21E7">
            <w:pPr>
              <w:pStyle w:val="TableParagraph"/>
              <w:tabs>
                <w:tab w:val="left" w:pos="1432"/>
                <w:tab w:val="left" w:pos="1699"/>
              </w:tabs>
              <w:spacing w:line="240" w:lineRule="auto"/>
              <w:ind w:left="285" w:right="109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 xml:space="preserve">Настольная </w:t>
            </w:r>
            <w:r w:rsidRPr="00BE21E7">
              <w:rPr>
                <w:color w:val="000000" w:themeColor="text1"/>
                <w:spacing w:val="-3"/>
                <w:sz w:val="28"/>
                <w:szCs w:val="28"/>
              </w:rPr>
              <w:t>подставка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 xml:space="preserve">для 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>конкурсного</w:t>
            </w:r>
          </w:p>
          <w:p w14:paraId="7129CE3D" w14:textId="77777777"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  <w:tc>
          <w:tcPr>
            <w:tcW w:w="6964" w:type="dxa"/>
          </w:tcPr>
          <w:p w14:paraId="6BD9E3BB" w14:textId="77777777"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>Расположить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подставку</w:t>
            </w:r>
            <w:r w:rsidRPr="00BE21E7">
              <w:rPr>
                <w:color w:val="000000" w:themeColor="text1"/>
                <w:spacing w:val="-1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Pr="00BE21E7"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Pr="00BE21E7">
              <w:rPr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Pr="00BE21E7">
              <w:rPr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она</w:t>
            </w:r>
            <w:r w:rsidRPr="00BE21E7">
              <w:rPr>
                <w:color w:val="000000" w:themeColor="text1"/>
                <w:spacing w:val="-57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находилась</w:t>
            </w: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зоне</w:t>
            </w:r>
            <w:r w:rsidRPr="00BE21E7">
              <w:rPr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углового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зрения</w:t>
            </w:r>
          </w:p>
        </w:tc>
      </w:tr>
    </w:tbl>
    <w:p w14:paraId="7725BDDB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день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проведения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изучить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содержание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проведения модулей конкурсного задания, а также безопасные приемы их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Проверить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пригодность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визуальным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осмотром.</w:t>
      </w:r>
    </w:p>
    <w:p w14:paraId="7DF173F0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ежедневно, перед началом выполнения конкурсного задания, 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процессе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подготовки рабочего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места:</w:t>
      </w:r>
    </w:p>
    <w:p w14:paraId="32F9C848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осмотреть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привести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убрать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предметы,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которые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могут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отвлекать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затруднять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работу;</w:t>
      </w:r>
    </w:p>
    <w:p w14:paraId="33854301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1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проверить правильность установки стола, стула, подставки под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ноги,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угол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наклона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положения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клавиатуры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целях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 неудобных поз и длительных напряжений тела. Особо обратить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внимание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то,</w:t>
      </w:r>
      <w:r w:rsidRPr="00BE21E7">
        <w:rPr>
          <w:rFonts w:cs="Times New Roman"/>
          <w:color w:val="000000" w:themeColor="text1"/>
          <w:spacing w:val="-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дисплей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должен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расстоянии</w:t>
      </w:r>
      <w:r w:rsidRPr="00BE21E7">
        <w:rPr>
          <w:rFonts w:cs="Times New Roman"/>
          <w:color w:val="000000" w:themeColor="text1"/>
          <w:spacing w:val="-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менее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50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см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глаз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(оптимально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60-70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см);</w:t>
      </w:r>
    </w:p>
    <w:p w14:paraId="1A6856D5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6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 правильность расположения оборудования (системный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блок,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правильно;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кабели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располагаются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рабочем столе);</w:t>
      </w:r>
    </w:p>
    <w:p w14:paraId="2FD7D836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кабели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удлинители,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сетевые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фильтры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 тыльной стороны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места;</w:t>
      </w:r>
    </w:p>
    <w:p w14:paraId="068E5741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 в отсутствии засветок, отражений и бликов на экране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монитора;</w:t>
      </w:r>
    </w:p>
    <w:p w14:paraId="1DB5FE9B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том,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устройствах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(системный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блок,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клавиатура)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располагаются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сосуды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жидкостями,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сыпучими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материалами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(чай,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кофе, сок,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вода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пр.);</w:t>
      </w:r>
    </w:p>
    <w:p w14:paraId="69F5374E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включить электропитание в последовательности, установленной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оборудование;</w:t>
      </w:r>
    </w:p>
    <w:p w14:paraId="7F57919C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процедуры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загрузки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настройках.</w:t>
      </w:r>
    </w:p>
    <w:p w14:paraId="5D7A0B8D" w14:textId="77777777"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6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подготовить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материалы,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приспособления, и разложить их на свои места, убрать с рабочего стола все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лишнее.</w:t>
      </w:r>
    </w:p>
    <w:p w14:paraId="2E1A000F" w14:textId="77777777" w:rsidR="00BE21E7" w:rsidRPr="00BE21E7" w:rsidRDefault="00BE21E7" w:rsidP="00BE21E7">
      <w:pPr>
        <w:tabs>
          <w:tab w:val="left" w:pos="0"/>
        </w:tabs>
        <w:spacing w:line="240" w:lineRule="auto"/>
        <w:ind w:right="125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4.2.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Конкурсанту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запрещается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выполнению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замеченных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недостатках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неисправностях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 Эксперту и до устранения неполадок к конкурсному заданию 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приступать.</w:t>
      </w:r>
    </w:p>
    <w:p w14:paraId="3680FF24" w14:textId="77777777" w:rsidR="00BE21E7" w:rsidRPr="00BE21E7" w:rsidRDefault="00BE21E7" w:rsidP="00BE21E7">
      <w:pPr>
        <w:pStyle w:val="af6"/>
        <w:widowControl w:val="0"/>
        <w:numPr>
          <w:ilvl w:val="1"/>
          <w:numId w:val="26"/>
        </w:numPr>
        <w:tabs>
          <w:tab w:val="left" w:pos="0"/>
        </w:tabs>
        <w:autoSpaceDE w:val="0"/>
        <w:autoSpaceDN w:val="0"/>
        <w:spacing w:line="240" w:lineRule="auto"/>
        <w:ind w:left="0" w:right="12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 инструмента или оборудования. О замеченных недостатках 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неисправностях нужно немедленно сообщить техническому эксперту и до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устранения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неполадок к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конкурсному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заданию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приступать.</w:t>
      </w:r>
    </w:p>
    <w:p w14:paraId="0DC8CAB1" w14:textId="77777777" w:rsidR="00BE21E7" w:rsidRPr="00BE21E7" w:rsidRDefault="00BE21E7" w:rsidP="00BE21E7">
      <w:pPr>
        <w:pStyle w:val="af6"/>
        <w:tabs>
          <w:tab w:val="left" w:pos="0"/>
        </w:tabs>
        <w:spacing w:line="240" w:lineRule="auto"/>
        <w:ind w:left="709" w:right="122"/>
        <w:rPr>
          <w:rFonts w:cs="Times New Roman"/>
          <w:color w:val="000000" w:themeColor="text1"/>
          <w:sz w:val="28"/>
          <w:szCs w:val="28"/>
        </w:rPr>
      </w:pPr>
    </w:p>
    <w:p w14:paraId="6B14AE22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1434"/>
        </w:tabs>
        <w:spacing w:before="0" w:line="240" w:lineRule="auto"/>
        <w:ind w:left="1434" w:hanging="281"/>
        <w:jc w:val="both"/>
        <w:rPr>
          <w:rFonts w:ascii="Times New Roman" w:hAnsi="Times New Roman" w:cs="Times New Roman"/>
          <w:color w:val="000000" w:themeColor="text1"/>
        </w:rPr>
      </w:pPr>
      <w:bookmarkStart w:id="5" w:name="_bookmark4"/>
      <w:bookmarkEnd w:id="5"/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Pr="00BE21E7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Pr="00BE21E7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во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время</w:t>
      </w:r>
      <w:r w:rsidRPr="00BE21E7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выполнения</w:t>
      </w:r>
      <w:r w:rsidRPr="00BE21E7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</w:t>
      </w:r>
    </w:p>
    <w:p w14:paraId="13693348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1420"/>
        </w:tabs>
        <w:autoSpaceDE w:val="0"/>
        <w:autoSpaceDN w:val="0"/>
        <w:spacing w:line="240" w:lineRule="auto"/>
        <w:ind w:right="127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bookmarkStart w:id="6" w:name="_bookmark5"/>
      <w:bookmarkEnd w:id="6"/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соревнования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обязан:</w:t>
      </w:r>
    </w:p>
    <w:p w14:paraId="45E11E68" w14:textId="77777777" w:rsidR="00BE21E7" w:rsidRPr="00BE21E7" w:rsidRDefault="00BE21E7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содержать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порядке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чистоте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место;</w:t>
      </w:r>
    </w:p>
    <w:p w14:paraId="68586008" w14:textId="77777777" w:rsidR="00BE21E7" w:rsidRPr="00BE21E7" w:rsidRDefault="00BE21E7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3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следить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тем,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чтобы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вентиляционные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отверстия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ничем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были закрыты;</w:t>
      </w:r>
    </w:p>
    <w:p w14:paraId="21691476" w14:textId="77777777" w:rsidR="00BE21E7" w:rsidRPr="00BE21E7" w:rsidRDefault="00BE21E7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9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выполнять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14:paraId="5742A884" w14:textId="77777777" w:rsidR="00BE21E7" w:rsidRPr="00BE21E7" w:rsidRDefault="00BE21E7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5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соблюдать, установленные расписанием, трудовым распорядком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регламентированные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перерывы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выполнять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рекомендованные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физические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упражнения.</w:t>
      </w:r>
    </w:p>
    <w:p w14:paraId="3347ABE4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уборке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рабочих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мест:</w:t>
      </w:r>
    </w:p>
    <w:p w14:paraId="5F9A1ECC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204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Pr="00BE21E7">
        <w:rPr>
          <w:rFonts w:cs="Times New Roman"/>
          <w:color w:val="000000" w:themeColor="text1"/>
          <w:spacing w:val="3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быть</w:t>
      </w:r>
      <w:r w:rsidRPr="00BE21E7">
        <w:rPr>
          <w:rFonts w:cs="Times New Roman"/>
          <w:color w:val="000000" w:themeColor="text1"/>
          <w:spacing w:val="3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внимательным,</w:t>
      </w:r>
      <w:r w:rsidRPr="00BE21E7">
        <w:rPr>
          <w:rFonts w:cs="Times New Roman"/>
          <w:color w:val="000000" w:themeColor="text1"/>
          <w:spacing w:val="3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3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отвлекаться</w:t>
      </w:r>
      <w:r w:rsidRPr="00BE21E7">
        <w:rPr>
          <w:rFonts w:cs="Times New Roman"/>
          <w:color w:val="000000" w:themeColor="text1"/>
          <w:spacing w:val="3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посторонними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разговорами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делами, не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отвлекать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других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конкурсантов;</w:t>
      </w:r>
    </w:p>
    <w:p w14:paraId="369C5133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настоящую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инструкцию;</w:t>
      </w:r>
    </w:p>
    <w:p w14:paraId="25E3EA3F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9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правила эксплуатации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механизмов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инструментов,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подвергать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их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механическим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ударам,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допускать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падений;</w:t>
      </w:r>
    </w:p>
    <w:p w14:paraId="339E28C3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поддерживать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чистоту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рабочем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месте;</w:t>
      </w:r>
    </w:p>
    <w:p w14:paraId="558E8B51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  <w:tab w:val="left" w:pos="2852"/>
          <w:tab w:val="left" w:pos="4574"/>
          <w:tab w:val="left" w:pos="6326"/>
          <w:tab w:val="left" w:pos="7356"/>
          <w:tab w:val="left" w:pos="8719"/>
        </w:tabs>
        <w:autoSpaceDE w:val="0"/>
        <w:autoSpaceDN w:val="0"/>
        <w:spacing w:line="240" w:lineRule="auto"/>
        <w:ind w:left="0" w:right="14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рабочий инструмент располагать таким образом,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чтобы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исключалась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возможность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скатывания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падения;</w:t>
      </w:r>
    </w:p>
    <w:p w14:paraId="58839165" w14:textId="77777777"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выполнять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конкурсные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только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исправным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инструментом.</w:t>
      </w:r>
    </w:p>
    <w:p w14:paraId="4A6DA9E8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Конкурсанту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запрещается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работы:</w:t>
      </w:r>
    </w:p>
    <w:p w14:paraId="6C1BF76E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31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отключать 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подключать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интерфейсные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кабели периферийных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устройств;</w:t>
      </w:r>
    </w:p>
    <w:p w14:paraId="07F0221D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класть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устройства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средств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оргтехники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бумаги,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папки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прочие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 предметы;</w:t>
      </w:r>
    </w:p>
    <w:p w14:paraId="22595C46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301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прикасаться к задней панели системного блока (процессора) при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включенном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питании;</w:t>
      </w:r>
    </w:p>
    <w:p w14:paraId="5935A393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28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отключать</w:t>
      </w:r>
      <w:r w:rsidRPr="00BE21E7">
        <w:rPr>
          <w:rFonts w:cs="Times New Roman"/>
          <w:color w:val="000000" w:themeColor="text1"/>
          <w:spacing w:val="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электропитание</w:t>
      </w:r>
      <w:r w:rsidRPr="00BE21E7">
        <w:rPr>
          <w:rFonts w:cs="Times New Roman"/>
          <w:color w:val="000000" w:themeColor="text1"/>
          <w:spacing w:val="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Pr="00BE21E7">
        <w:rPr>
          <w:rFonts w:cs="Times New Roman"/>
          <w:color w:val="000000" w:themeColor="text1"/>
          <w:spacing w:val="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Pr="00BE21E7">
        <w:rPr>
          <w:rFonts w:cs="Times New Roman"/>
          <w:color w:val="000000" w:themeColor="text1"/>
          <w:spacing w:val="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Pr="00BE21E7">
        <w:rPr>
          <w:rFonts w:cs="Times New Roman"/>
          <w:color w:val="000000" w:themeColor="text1"/>
          <w:spacing w:val="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программы,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процесса;</w:t>
      </w:r>
    </w:p>
    <w:p w14:paraId="79D11671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допускать</w:t>
      </w:r>
      <w:r w:rsidRPr="00BE21E7">
        <w:rPr>
          <w:rFonts w:cs="Times New Roman"/>
          <w:color w:val="000000" w:themeColor="text1"/>
          <w:spacing w:val="-2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попадание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влаги,</w:t>
      </w:r>
      <w:r w:rsidRPr="00BE21E7">
        <w:rPr>
          <w:rFonts w:cs="Times New Roman"/>
          <w:color w:val="000000" w:themeColor="text1"/>
          <w:spacing w:val="-2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грязи,</w:t>
      </w:r>
      <w:r w:rsidRPr="00BE21E7">
        <w:rPr>
          <w:rFonts w:cs="Times New Roman"/>
          <w:color w:val="000000" w:themeColor="text1"/>
          <w:spacing w:val="-1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сыпучих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веществ</w:t>
      </w:r>
      <w:r w:rsidRPr="00BE21E7">
        <w:rPr>
          <w:rFonts w:cs="Times New Roman"/>
          <w:color w:val="000000" w:themeColor="text1"/>
          <w:spacing w:val="-2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устройства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средств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 техники;</w:t>
      </w:r>
    </w:p>
    <w:p w14:paraId="6556D74C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производить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самостоятельно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вскрытие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ремонт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14:paraId="4F8E6E2D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2"/>
        </w:tabs>
        <w:autoSpaceDE w:val="0"/>
        <w:autoSpaceDN w:val="0"/>
        <w:spacing w:line="240" w:lineRule="auto"/>
        <w:ind w:left="0" w:right="12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работать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снятыми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кожухами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оргтехники;</w:t>
      </w:r>
    </w:p>
    <w:p w14:paraId="26259FF2" w14:textId="77777777"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2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располагаться при работе на расстоянии менее 50 см от экрана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монитора.</w:t>
      </w:r>
    </w:p>
    <w:p w14:paraId="0C75DA76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right="12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текстами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бумаге,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листы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надо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располагать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как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можно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ближе к экрану, чтобы избежать частых движений головой и глазами 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переводе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взгляда.</w:t>
      </w:r>
    </w:p>
    <w:p w14:paraId="204AA8A7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  <w:tab w:val="left" w:pos="1497"/>
        </w:tabs>
        <w:autoSpaceDE w:val="0"/>
        <w:autoSpaceDN w:val="0"/>
        <w:spacing w:line="240" w:lineRule="auto"/>
        <w:ind w:left="0" w:right="12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Рабочие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следует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размещать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таким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образом,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чтобы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E21E7">
        <w:rPr>
          <w:rFonts w:cs="Times New Roman"/>
          <w:color w:val="000000" w:themeColor="text1"/>
          <w:sz w:val="28"/>
          <w:szCs w:val="28"/>
        </w:rPr>
        <w:t>видеодисплейные</w:t>
      </w:r>
      <w:proofErr w:type="spellEnd"/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терминалы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были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ориентированы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боковой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стороной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световым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проемам,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чтобы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естественный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падал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преимущественно слева.</w:t>
      </w:r>
    </w:p>
    <w:p w14:paraId="6B34C297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Освещение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должно</w:t>
      </w:r>
      <w:r w:rsidRPr="00BE21E7">
        <w:rPr>
          <w:rFonts w:cs="Times New Roman"/>
          <w:color w:val="000000" w:themeColor="text1"/>
          <w:spacing w:val="-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создавать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бликов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поверхности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экрана.</w:t>
      </w:r>
    </w:p>
    <w:p w14:paraId="621A1656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right="117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Продолжительность работы на ПК должна определяться планом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компетенции,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также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согласно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п.1.3.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регламентированного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перерыва с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целью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снижения нервно-эмоционального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напряжения,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утомления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зрительного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аппарата,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выполнять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комплексы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физических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упражнений</w:t>
      </w:r>
    </w:p>
    <w:p w14:paraId="1DD7C845" w14:textId="77777777"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  <w:tab w:val="left" w:pos="1391"/>
        </w:tabs>
        <w:autoSpaceDE w:val="0"/>
        <w:autoSpaceDN w:val="0"/>
        <w:spacing w:line="240" w:lineRule="auto"/>
        <w:ind w:left="0" w:right="11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–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прекратить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отсутствие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заместителю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главного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Эксперта.</w:t>
      </w:r>
    </w:p>
    <w:p w14:paraId="7A2ACF89" w14:textId="77777777" w:rsidR="00BE21E7" w:rsidRPr="00BE21E7" w:rsidRDefault="00BE21E7" w:rsidP="00BE21E7">
      <w:pPr>
        <w:pStyle w:val="af6"/>
        <w:tabs>
          <w:tab w:val="left" w:pos="0"/>
          <w:tab w:val="left" w:pos="1391"/>
        </w:tabs>
        <w:spacing w:line="240" w:lineRule="auto"/>
        <w:ind w:left="705" w:right="118"/>
        <w:rPr>
          <w:rFonts w:cs="Times New Roman"/>
          <w:color w:val="000000" w:themeColor="text1"/>
          <w:sz w:val="28"/>
          <w:szCs w:val="28"/>
        </w:rPr>
      </w:pPr>
    </w:p>
    <w:p w14:paraId="5768BE1E" w14:textId="77777777"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0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аварийных</w:t>
      </w:r>
      <w:r w:rsidRPr="00BE21E7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ситуациях</w:t>
      </w:r>
    </w:p>
    <w:p w14:paraId="68526EC5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</w:tabs>
        <w:autoSpaceDE w:val="0"/>
        <w:autoSpaceDN w:val="0"/>
        <w:spacing w:line="240" w:lineRule="auto"/>
        <w:ind w:left="0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bookmarkStart w:id="7" w:name="_bookmark6"/>
      <w:bookmarkEnd w:id="7"/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электрических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находящихся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под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напряжением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(повышенном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их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нагреве,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появления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искрения,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запаха гари, задымления и т.д.), конкурсанту следует немедленно сообщить 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случившемся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Экспертам.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продолжить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только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после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устранения возникшей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неисправности.</w:t>
      </w:r>
    </w:p>
    <w:p w14:paraId="3D706EA8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432"/>
        </w:tabs>
        <w:autoSpaceDE w:val="0"/>
        <w:autoSpaceDN w:val="0"/>
        <w:spacing w:line="240" w:lineRule="auto"/>
        <w:ind w:left="0" w:right="121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обрыва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проводов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нарушения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целостности их изоляции, неисправности заземления и других повреждений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lastRenderedPageBreak/>
        <w:t>электрооборудования, появления запаха гари, посторонних звуков в работе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тестовых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сигналов,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прекратить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питание.</w:t>
      </w:r>
    </w:p>
    <w:p w14:paraId="1D51FCDF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362"/>
        </w:tabs>
        <w:autoSpaceDE w:val="0"/>
        <w:autoSpaceDN w:val="0"/>
        <w:spacing w:line="240" w:lineRule="auto"/>
        <w:ind w:left="0" w:right="135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 случае возникновения у конкурсанта плохого самочувствия или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получения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травмы сообщить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 этом эксперту.</w:t>
      </w:r>
    </w:p>
    <w:p w14:paraId="6D5EC8AE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444"/>
        </w:tabs>
        <w:autoSpaceDE w:val="0"/>
        <w:autoSpaceDN w:val="0"/>
        <w:spacing w:line="240" w:lineRule="auto"/>
        <w:ind w:left="0" w:right="133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поражении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электрическим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током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электросеть,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оказать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первую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помощь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(самопомощь)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пострадавшему,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Эксперту,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необходимости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обратиться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врачу.</w:t>
      </w:r>
    </w:p>
    <w:p w14:paraId="6845BAF6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331"/>
        </w:tabs>
        <w:autoSpaceDE w:val="0"/>
        <w:autoSpaceDN w:val="0"/>
        <w:spacing w:line="240" w:lineRule="auto"/>
        <w:ind w:left="0" w:right="130" w:firstLine="703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 несчастном случае или внезапном заболевании необходимо в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первую</w:t>
      </w:r>
      <w:r w:rsidRPr="00BE21E7">
        <w:rPr>
          <w:rFonts w:cs="Times New Roman"/>
          <w:color w:val="000000" w:themeColor="text1"/>
          <w:spacing w:val="4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очередь</w:t>
      </w:r>
      <w:r w:rsidRPr="00BE21E7">
        <w:rPr>
          <w:rFonts w:cs="Times New Roman"/>
          <w:color w:val="000000" w:themeColor="text1"/>
          <w:spacing w:val="4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Pr="00BE21E7">
        <w:rPr>
          <w:rFonts w:cs="Times New Roman"/>
          <w:color w:val="000000" w:themeColor="text1"/>
          <w:spacing w:val="4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питание</w:t>
      </w:r>
      <w:r w:rsidRPr="00BE21E7">
        <w:rPr>
          <w:rFonts w:cs="Times New Roman"/>
          <w:color w:val="000000" w:themeColor="text1"/>
          <w:spacing w:val="4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электрооборудования,</w:t>
      </w:r>
      <w:r w:rsidRPr="00BE21E7">
        <w:rPr>
          <w:rFonts w:cs="Times New Roman"/>
          <w:color w:val="000000" w:themeColor="text1"/>
          <w:spacing w:val="4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Pr="00BE21E7">
        <w:rPr>
          <w:rFonts w:cs="Times New Roman"/>
          <w:color w:val="000000" w:themeColor="text1"/>
          <w:spacing w:val="4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 случившемся Экспертам, которые должны принять мероприятия по оказанию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первой помощи пострадавшим, вызвать скорую медицинскую помощь, 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необходимости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отправить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пострадавшего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ближайшее</w:t>
      </w:r>
      <w:r w:rsidRPr="00BE21E7">
        <w:rPr>
          <w:rFonts w:cs="Times New Roman"/>
          <w:color w:val="000000" w:themeColor="text1"/>
          <w:spacing w:val="-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лечебное</w:t>
      </w:r>
      <w:r w:rsidRPr="00BE21E7">
        <w:rPr>
          <w:rFonts w:cs="Times New Roman"/>
          <w:color w:val="000000" w:themeColor="text1"/>
          <w:spacing w:val="-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учреждение.</w:t>
      </w:r>
    </w:p>
    <w:p w14:paraId="56226408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1372"/>
        </w:tabs>
        <w:autoSpaceDE w:val="0"/>
        <w:autoSpaceDN w:val="0"/>
        <w:spacing w:line="240" w:lineRule="auto"/>
        <w:ind w:right="119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возникновении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оповестить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Главного эксперта и экспертов. При последующем развитии событий следует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руководствоваться указаниями Главного эксперта или эксперта, заменяющего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его.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Приложить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усилия для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состояния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страха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паники.</w:t>
      </w:r>
    </w:p>
    <w:p w14:paraId="006459A2" w14:textId="77777777" w:rsidR="00BE21E7" w:rsidRPr="00BE21E7" w:rsidRDefault="00BE21E7" w:rsidP="00BE21E7">
      <w:pPr>
        <w:pStyle w:val="aff2"/>
        <w:ind w:right="131"/>
        <w:rPr>
          <w:color w:val="000000" w:themeColor="text1"/>
        </w:rPr>
      </w:pPr>
      <w:r w:rsidRPr="00BE21E7">
        <w:rPr>
          <w:color w:val="000000" w:themeColor="text1"/>
        </w:rPr>
        <w:t>При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обнаружении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очага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возгорания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на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конкурсной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площадке</w:t>
      </w:r>
      <w:r w:rsidRPr="00BE21E7">
        <w:rPr>
          <w:color w:val="000000" w:themeColor="text1"/>
          <w:spacing w:val="-67"/>
        </w:rPr>
        <w:t xml:space="preserve"> </w:t>
      </w:r>
      <w:r w:rsidRPr="00BE21E7">
        <w:rPr>
          <w:color w:val="000000" w:themeColor="text1"/>
        </w:rPr>
        <w:t>необходимо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любым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возможным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способом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постараться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загасить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пламя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«зародыше»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с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обязательным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соблюдением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мер личной</w:t>
      </w:r>
      <w:r w:rsidRPr="00BE21E7">
        <w:rPr>
          <w:color w:val="000000" w:themeColor="text1"/>
          <w:spacing w:val="-4"/>
        </w:rPr>
        <w:t xml:space="preserve"> </w:t>
      </w:r>
      <w:r w:rsidRPr="00BE21E7">
        <w:rPr>
          <w:color w:val="000000" w:themeColor="text1"/>
        </w:rPr>
        <w:t>безопасности.</w:t>
      </w:r>
    </w:p>
    <w:p w14:paraId="24CF3D59" w14:textId="77777777" w:rsidR="00BE21E7" w:rsidRPr="00BE21E7" w:rsidRDefault="00BE21E7" w:rsidP="00BE21E7">
      <w:pPr>
        <w:pStyle w:val="aff2"/>
        <w:ind w:left="102" w:right="133"/>
        <w:rPr>
          <w:color w:val="000000" w:themeColor="text1"/>
        </w:rPr>
      </w:pPr>
      <w:r w:rsidRPr="00BE21E7">
        <w:rPr>
          <w:color w:val="000000" w:themeColor="text1"/>
        </w:rPr>
        <w:t>При возгорании одежды попытаться сбросить ее. Если это сделать не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удается, упасть на пол и, перекатываясь, сбить пламя; необходимо накрыть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горящую</w:t>
      </w:r>
      <w:r w:rsidRPr="00BE21E7">
        <w:rPr>
          <w:color w:val="000000" w:themeColor="text1"/>
          <w:spacing w:val="2"/>
        </w:rPr>
        <w:t xml:space="preserve"> </w:t>
      </w:r>
      <w:r w:rsidRPr="00BE21E7">
        <w:rPr>
          <w:color w:val="000000" w:themeColor="text1"/>
        </w:rPr>
        <w:t>одежду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куском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плотной</w:t>
      </w:r>
      <w:r w:rsidRPr="00BE21E7">
        <w:rPr>
          <w:color w:val="000000" w:themeColor="text1"/>
          <w:spacing w:val="5"/>
        </w:rPr>
        <w:t xml:space="preserve"> </w:t>
      </w:r>
      <w:r w:rsidRPr="00BE21E7">
        <w:rPr>
          <w:color w:val="000000" w:themeColor="text1"/>
        </w:rPr>
        <w:t>ткани,</w:t>
      </w:r>
      <w:r w:rsidRPr="00BE21E7">
        <w:rPr>
          <w:color w:val="000000" w:themeColor="text1"/>
          <w:spacing w:val="2"/>
        </w:rPr>
        <w:t xml:space="preserve"> </w:t>
      </w:r>
      <w:r w:rsidRPr="00BE21E7">
        <w:rPr>
          <w:color w:val="000000" w:themeColor="text1"/>
        </w:rPr>
        <w:t>облиться</w:t>
      </w:r>
      <w:r w:rsidRPr="00BE21E7">
        <w:rPr>
          <w:color w:val="000000" w:themeColor="text1"/>
          <w:spacing w:val="4"/>
        </w:rPr>
        <w:t xml:space="preserve"> </w:t>
      </w:r>
      <w:r w:rsidRPr="00BE21E7">
        <w:rPr>
          <w:color w:val="000000" w:themeColor="text1"/>
        </w:rPr>
        <w:t>водой,</w:t>
      </w:r>
      <w:r w:rsidRPr="00BE21E7">
        <w:rPr>
          <w:color w:val="000000" w:themeColor="text1"/>
          <w:spacing w:val="3"/>
        </w:rPr>
        <w:t xml:space="preserve"> </w:t>
      </w:r>
      <w:r w:rsidRPr="00BE21E7">
        <w:rPr>
          <w:color w:val="000000" w:themeColor="text1"/>
        </w:rPr>
        <w:t>запрещается</w:t>
      </w:r>
      <w:r w:rsidRPr="00BE21E7">
        <w:rPr>
          <w:color w:val="000000" w:themeColor="text1"/>
          <w:spacing w:val="4"/>
        </w:rPr>
        <w:t xml:space="preserve"> </w:t>
      </w:r>
      <w:r w:rsidRPr="00BE21E7">
        <w:rPr>
          <w:color w:val="000000" w:themeColor="text1"/>
        </w:rPr>
        <w:t>бежать</w:t>
      </w:r>
    </w:p>
    <w:p w14:paraId="3D713A3A" w14:textId="77777777" w:rsidR="00BE21E7" w:rsidRPr="00BE21E7" w:rsidRDefault="00BE21E7" w:rsidP="00BE21E7">
      <w:pPr>
        <w:pStyle w:val="aff2"/>
        <w:ind w:left="102" w:firstLine="0"/>
        <w:rPr>
          <w:color w:val="000000" w:themeColor="text1"/>
        </w:rPr>
      </w:pPr>
      <w:r w:rsidRPr="00BE21E7">
        <w:rPr>
          <w:color w:val="000000" w:themeColor="text1"/>
        </w:rPr>
        <w:t>–</w:t>
      </w:r>
      <w:r w:rsidRPr="00BE21E7">
        <w:rPr>
          <w:color w:val="000000" w:themeColor="text1"/>
          <w:spacing w:val="-3"/>
        </w:rPr>
        <w:t xml:space="preserve"> </w:t>
      </w:r>
      <w:r w:rsidRPr="00BE21E7">
        <w:rPr>
          <w:color w:val="000000" w:themeColor="text1"/>
        </w:rPr>
        <w:t>бег</w:t>
      </w:r>
      <w:r w:rsidRPr="00BE21E7">
        <w:rPr>
          <w:color w:val="000000" w:themeColor="text1"/>
          <w:spacing w:val="-3"/>
        </w:rPr>
        <w:t xml:space="preserve"> </w:t>
      </w:r>
      <w:r w:rsidRPr="00BE21E7">
        <w:rPr>
          <w:color w:val="000000" w:themeColor="text1"/>
        </w:rPr>
        <w:t>только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усилит</w:t>
      </w:r>
      <w:r w:rsidRPr="00BE21E7">
        <w:rPr>
          <w:color w:val="000000" w:themeColor="text1"/>
          <w:spacing w:val="-4"/>
        </w:rPr>
        <w:t xml:space="preserve"> </w:t>
      </w:r>
      <w:r w:rsidRPr="00BE21E7">
        <w:rPr>
          <w:color w:val="000000" w:themeColor="text1"/>
        </w:rPr>
        <w:t>интенсивность</w:t>
      </w:r>
      <w:r w:rsidRPr="00BE21E7">
        <w:rPr>
          <w:color w:val="000000" w:themeColor="text1"/>
          <w:spacing w:val="-3"/>
        </w:rPr>
        <w:t xml:space="preserve"> </w:t>
      </w:r>
      <w:r w:rsidRPr="00BE21E7">
        <w:rPr>
          <w:color w:val="000000" w:themeColor="text1"/>
        </w:rPr>
        <w:t>горения.</w:t>
      </w:r>
    </w:p>
    <w:p w14:paraId="3BD3A274" w14:textId="77777777" w:rsidR="00BE21E7" w:rsidRPr="00BE21E7" w:rsidRDefault="00BE21E7" w:rsidP="00BE21E7">
      <w:pPr>
        <w:pStyle w:val="aff2"/>
        <w:ind w:left="102" w:right="126"/>
        <w:rPr>
          <w:color w:val="000000" w:themeColor="text1"/>
        </w:rPr>
      </w:pPr>
      <w:r w:rsidRPr="00BE21E7">
        <w:rPr>
          <w:color w:val="000000" w:themeColor="text1"/>
        </w:rPr>
        <w:t>В загоревшемся помещении не следует дожидаться, пока приблизится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пламя. Основная опасность пожара для человека – дым. При наступлении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признаков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удушья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лечь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на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пол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как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можно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быстрее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ползти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сторону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эвакуационного выхода.</w:t>
      </w:r>
    </w:p>
    <w:p w14:paraId="410C1EBF" w14:textId="77777777"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1334"/>
        </w:tabs>
        <w:autoSpaceDE w:val="0"/>
        <w:autoSpaceDN w:val="0"/>
        <w:spacing w:line="240" w:lineRule="auto"/>
        <w:ind w:left="102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 обнаружении взрывоопасного или подозрительного предмета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подходите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близко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нему,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предупредите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возможной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опасности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находящихся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поблизости экспертов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обслуживающий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персонал.</w:t>
      </w:r>
    </w:p>
    <w:p w14:paraId="090460BA" w14:textId="77777777" w:rsidR="00BE21E7" w:rsidRPr="00BE21E7" w:rsidRDefault="00BE21E7" w:rsidP="00BE21E7">
      <w:pPr>
        <w:pStyle w:val="aff2"/>
        <w:ind w:right="120"/>
        <w:rPr>
          <w:color w:val="000000" w:themeColor="text1"/>
        </w:rPr>
      </w:pPr>
      <w:r w:rsidRPr="00BE21E7">
        <w:rPr>
          <w:color w:val="000000" w:themeColor="text1"/>
        </w:rPr>
        <w:t>При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происшествии</w:t>
      </w:r>
      <w:r w:rsidRPr="00BE21E7">
        <w:rPr>
          <w:color w:val="000000" w:themeColor="text1"/>
          <w:spacing w:val="-12"/>
        </w:rPr>
        <w:t xml:space="preserve"> </w:t>
      </w:r>
      <w:r w:rsidRPr="00BE21E7">
        <w:rPr>
          <w:color w:val="000000" w:themeColor="text1"/>
        </w:rPr>
        <w:t>взрыва</w:t>
      </w:r>
      <w:r w:rsidRPr="00BE21E7">
        <w:rPr>
          <w:color w:val="000000" w:themeColor="text1"/>
          <w:spacing w:val="-13"/>
        </w:rPr>
        <w:t xml:space="preserve"> </w:t>
      </w:r>
      <w:r w:rsidRPr="00BE21E7">
        <w:rPr>
          <w:color w:val="000000" w:themeColor="text1"/>
        </w:rPr>
        <w:t>необходимо</w:t>
      </w:r>
      <w:r w:rsidRPr="00BE21E7">
        <w:rPr>
          <w:color w:val="000000" w:themeColor="text1"/>
          <w:spacing w:val="-8"/>
        </w:rPr>
        <w:t xml:space="preserve"> </w:t>
      </w:r>
      <w:r w:rsidRPr="00BE21E7">
        <w:rPr>
          <w:color w:val="000000" w:themeColor="text1"/>
        </w:rPr>
        <w:t>спокойно</w:t>
      </w:r>
      <w:r w:rsidRPr="00BE21E7">
        <w:rPr>
          <w:color w:val="000000" w:themeColor="text1"/>
          <w:spacing w:val="-4"/>
        </w:rPr>
        <w:t xml:space="preserve"> </w:t>
      </w:r>
      <w:r w:rsidRPr="00BE21E7">
        <w:rPr>
          <w:color w:val="000000" w:themeColor="text1"/>
        </w:rPr>
        <w:t>уточнить</w:t>
      </w:r>
      <w:r w:rsidRPr="00BE21E7">
        <w:rPr>
          <w:color w:val="000000" w:themeColor="text1"/>
          <w:spacing w:val="-13"/>
        </w:rPr>
        <w:t xml:space="preserve"> </w:t>
      </w:r>
      <w:r w:rsidRPr="00BE21E7">
        <w:rPr>
          <w:color w:val="000000" w:themeColor="text1"/>
        </w:rPr>
        <w:t>обстановку</w:t>
      </w:r>
      <w:r w:rsidRPr="00BE21E7">
        <w:rPr>
          <w:color w:val="000000" w:themeColor="text1"/>
          <w:spacing w:val="-14"/>
        </w:rPr>
        <w:t xml:space="preserve"> </w:t>
      </w:r>
      <w:r w:rsidRPr="00BE21E7">
        <w:rPr>
          <w:color w:val="000000" w:themeColor="text1"/>
        </w:rPr>
        <w:t>и</w:t>
      </w:r>
      <w:r w:rsidRPr="00BE21E7">
        <w:rPr>
          <w:color w:val="000000" w:themeColor="text1"/>
          <w:spacing w:val="-68"/>
        </w:rPr>
        <w:t xml:space="preserve"> </w:t>
      </w:r>
      <w:r w:rsidRPr="00BE21E7">
        <w:rPr>
          <w:color w:val="000000" w:themeColor="text1"/>
        </w:rPr>
        <w:t>действовать</w:t>
      </w:r>
      <w:r w:rsidRPr="00BE21E7">
        <w:rPr>
          <w:color w:val="000000" w:themeColor="text1"/>
          <w:spacing w:val="-16"/>
        </w:rPr>
        <w:t xml:space="preserve"> </w:t>
      </w:r>
      <w:r w:rsidRPr="00BE21E7">
        <w:rPr>
          <w:color w:val="000000" w:themeColor="text1"/>
        </w:rPr>
        <w:t>по</w:t>
      </w:r>
      <w:r w:rsidRPr="00BE21E7">
        <w:rPr>
          <w:color w:val="000000" w:themeColor="text1"/>
          <w:spacing w:val="-6"/>
        </w:rPr>
        <w:t xml:space="preserve"> </w:t>
      </w:r>
      <w:r w:rsidRPr="00BE21E7">
        <w:rPr>
          <w:color w:val="000000" w:themeColor="text1"/>
        </w:rPr>
        <w:t>указанию</w:t>
      </w:r>
      <w:r w:rsidRPr="00BE21E7">
        <w:rPr>
          <w:color w:val="000000" w:themeColor="text1"/>
          <w:spacing w:val="-11"/>
        </w:rPr>
        <w:t xml:space="preserve"> </w:t>
      </w:r>
      <w:r w:rsidRPr="00BE21E7">
        <w:rPr>
          <w:color w:val="000000" w:themeColor="text1"/>
        </w:rPr>
        <w:t>экспертов,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при</w:t>
      </w:r>
      <w:r w:rsidRPr="00BE21E7">
        <w:rPr>
          <w:color w:val="000000" w:themeColor="text1"/>
          <w:spacing w:val="-9"/>
        </w:rPr>
        <w:t xml:space="preserve"> </w:t>
      </w:r>
      <w:r w:rsidRPr="00BE21E7">
        <w:rPr>
          <w:color w:val="000000" w:themeColor="text1"/>
        </w:rPr>
        <w:t>необходимости</w:t>
      </w:r>
      <w:r w:rsidRPr="00BE21E7">
        <w:rPr>
          <w:color w:val="000000" w:themeColor="text1"/>
          <w:spacing w:val="-7"/>
        </w:rPr>
        <w:t xml:space="preserve"> </w:t>
      </w:r>
      <w:r w:rsidRPr="00BE21E7">
        <w:rPr>
          <w:color w:val="000000" w:themeColor="text1"/>
        </w:rPr>
        <w:t>эвакуации</w:t>
      </w:r>
      <w:r w:rsidRPr="00BE21E7">
        <w:rPr>
          <w:color w:val="000000" w:themeColor="text1"/>
          <w:spacing w:val="-9"/>
        </w:rPr>
        <w:t xml:space="preserve"> </w:t>
      </w:r>
      <w:r w:rsidRPr="00BE21E7">
        <w:rPr>
          <w:color w:val="000000" w:themeColor="text1"/>
        </w:rPr>
        <w:t>возьмите</w:t>
      </w:r>
      <w:r w:rsidRPr="00BE21E7">
        <w:rPr>
          <w:color w:val="000000" w:themeColor="text1"/>
          <w:spacing w:val="-12"/>
        </w:rPr>
        <w:t xml:space="preserve"> </w:t>
      </w:r>
      <w:r w:rsidRPr="00BE21E7">
        <w:rPr>
          <w:color w:val="000000" w:themeColor="text1"/>
        </w:rPr>
        <w:t>с</w:t>
      </w:r>
      <w:r w:rsidRPr="00BE21E7">
        <w:rPr>
          <w:color w:val="000000" w:themeColor="text1"/>
          <w:spacing w:val="-67"/>
        </w:rPr>
        <w:t xml:space="preserve"> </w:t>
      </w:r>
      <w:r w:rsidRPr="00BE21E7">
        <w:rPr>
          <w:color w:val="000000" w:themeColor="text1"/>
        </w:rPr>
        <w:t>собой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документы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предметы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первой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необходимости,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при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передвижении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соблюдайте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осторожность,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трогайте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поврежденные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конструкции,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оголившиеся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электрические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провода.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разрушенном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или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поврежденном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помещении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не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следует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пользоваться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открытым</w:t>
      </w:r>
      <w:r w:rsidRPr="00BE21E7">
        <w:rPr>
          <w:color w:val="000000" w:themeColor="text1"/>
          <w:spacing w:val="-12"/>
        </w:rPr>
        <w:t xml:space="preserve"> </w:t>
      </w:r>
      <w:r w:rsidRPr="00BE21E7">
        <w:rPr>
          <w:color w:val="000000" w:themeColor="text1"/>
        </w:rPr>
        <w:t>огнем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(спичками,</w:t>
      </w:r>
      <w:r w:rsidRPr="00BE21E7">
        <w:rPr>
          <w:color w:val="000000" w:themeColor="text1"/>
          <w:spacing w:val="-9"/>
        </w:rPr>
        <w:t xml:space="preserve"> </w:t>
      </w:r>
      <w:r w:rsidRPr="00BE21E7">
        <w:rPr>
          <w:color w:val="000000" w:themeColor="text1"/>
        </w:rPr>
        <w:t>зажигалками</w:t>
      </w:r>
      <w:r w:rsidRPr="00BE21E7">
        <w:rPr>
          <w:color w:val="000000" w:themeColor="text1"/>
          <w:spacing w:val="-68"/>
        </w:rPr>
        <w:t xml:space="preserve"> </w:t>
      </w:r>
      <w:r w:rsidRPr="00BE21E7">
        <w:rPr>
          <w:color w:val="000000" w:themeColor="text1"/>
        </w:rPr>
        <w:t>и т.п.).</w:t>
      </w:r>
    </w:p>
    <w:p w14:paraId="70576939" w14:textId="1DFFA82B" w:rsidR="00BE21E7" w:rsidRPr="00BE21E7" w:rsidRDefault="00BE21E7" w:rsidP="00BE21E7">
      <w:pPr>
        <w:pStyle w:val="aff2"/>
        <w:ind w:right="134"/>
        <w:rPr>
          <w:color w:val="000000" w:themeColor="text1"/>
        </w:rPr>
      </w:pPr>
      <w:r w:rsidRPr="00BE21E7">
        <w:rPr>
          <w:color w:val="000000" w:themeColor="text1"/>
        </w:rPr>
        <w:t>Во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всех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аварийных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чрезвычайных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ситуациях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всем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конкурсантам</w:t>
      </w:r>
      <w:r w:rsidRPr="00BE21E7">
        <w:rPr>
          <w:color w:val="000000" w:themeColor="text1"/>
          <w:spacing w:val="1"/>
        </w:rPr>
        <w:t xml:space="preserve">                            </w:t>
      </w:r>
      <w:r w:rsidRPr="00BE21E7">
        <w:rPr>
          <w:color w:val="000000" w:themeColor="text1"/>
        </w:rPr>
        <w:t>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экспертам</w:t>
      </w:r>
      <w:r w:rsidRPr="00BE21E7">
        <w:rPr>
          <w:color w:val="000000" w:themeColor="text1"/>
          <w:spacing w:val="17"/>
        </w:rPr>
        <w:t xml:space="preserve"> </w:t>
      </w:r>
      <w:r w:rsidRPr="00BE21E7">
        <w:rPr>
          <w:color w:val="000000" w:themeColor="text1"/>
        </w:rPr>
        <w:t>под</w:t>
      </w:r>
      <w:r w:rsidRPr="00BE21E7">
        <w:rPr>
          <w:color w:val="000000" w:themeColor="text1"/>
          <w:spacing w:val="18"/>
        </w:rPr>
        <w:t xml:space="preserve"> </w:t>
      </w:r>
      <w:r w:rsidRPr="00BE21E7">
        <w:rPr>
          <w:color w:val="000000" w:themeColor="text1"/>
        </w:rPr>
        <w:t>руководством</w:t>
      </w:r>
      <w:r w:rsidRPr="00BE21E7">
        <w:rPr>
          <w:color w:val="000000" w:themeColor="text1"/>
          <w:spacing w:val="18"/>
        </w:rPr>
        <w:t xml:space="preserve"> </w:t>
      </w:r>
      <w:r w:rsidRPr="00BE21E7">
        <w:rPr>
          <w:color w:val="000000" w:themeColor="text1"/>
        </w:rPr>
        <w:t>Главного</w:t>
      </w:r>
      <w:r w:rsidRPr="00BE21E7">
        <w:rPr>
          <w:color w:val="000000" w:themeColor="text1"/>
          <w:spacing w:val="-5"/>
        </w:rPr>
        <w:t xml:space="preserve"> </w:t>
      </w:r>
      <w:r w:rsidRPr="00BE21E7">
        <w:rPr>
          <w:color w:val="000000" w:themeColor="text1"/>
        </w:rPr>
        <w:t>эксперта</w:t>
      </w:r>
      <w:r w:rsidRPr="00BE21E7">
        <w:rPr>
          <w:color w:val="000000" w:themeColor="text1"/>
          <w:spacing w:val="18"/>
        </w:rPr>
        <w:t xml:space="preserve"> </w:t>
      </w:r>
      <w:r w:rsidRPr="00BE21E7">
        <w:rPr>
          <w:color w:val="000000" w:themeColor="text1"/>
        </w:rPr>
        <w:t>или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инспектора</w:t>
      </w:r>
      <w:r w:rsidRPr="00BE21E7">
        <w:rPr>
          <w:color w:val="000000" w:themeColor="text1"/>
          <w:spacing w:val="19"/>
        </w:rPr>
        <w:t xml:space="preserve"> </w:t>
      </w:r>
      <w:r w:rsidRPr="00BE21E7">
        <w:rPr>
          <w:color w:val="000000" w:themeColor="text1"/>
        </w:rPr>
        <w:t>по</w:t>
      </w:r>
      <w:r w:rsidRPr="00BE21E7">
        <w:rPr>
          <w:color w:val="000000" w:themeColor="text1"/>
          <w:spacing w:val="20"/>
        </w:rPr>
        <w:t xml:space="preserve"> </w:t>
      </w:r>
      <w:r w:rsidRPr="00BE21E7">
        <w:rPr>
          <w:color w:val="000000" w:themeColor="text1"/>
        </w:rPr>
        <w:t>ОТ руководствоваться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знаками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эвакуации.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Дополняя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план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эвакуации,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данные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знаки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направляют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движение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человеческого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потока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в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нужном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направлении,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ориентируют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людей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даже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при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повышенной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задымленности и отсутствии освещения, способствуют снижению паники и</w:t>
      </w:r>
      <w:r w:rsidRPr="00BE21E7">
        <w:rPr>
          <w:color w:val="000000" w:themeColor="text1"/>
          <w:spacing w:val="1"/>
        </w:rPr>
        <w:t xml:space="preserve"> </w:t>
      </w:r>
      <w:r w:rsidRPr="00BE21E7">
        <w:rPr>
          <w:color w:val="000000" w:themeColor="text1"/>
        </w:rPr>
        <w:t>повышают</w:t>
      </w:r>
      <w:r w:rsidRPr="00BE21E7">
        <w:rPr>
          <w:color w:val="000000" w:themeColor="text1"/>
          <w:spacing w:val="-2"/>
        </w:rPr>
        <w:t xml:space="preserve"> </w:t>
      </w:r>
      <w:r w:rsidRPr="00BE21E7">
        <w:rPr>
          <w:color w:val="000000" w:themeColor="text1"/>
        </w:rPr>
        <w:t>эффективность</w:t>
      </w:r>
      <w:r w:rsidRPr="00BE21E7">
        <w:rPr>
          <w:color w:val="000000" w:themeColor="text1"/>
          <w:spacing w:val="-1"/>
        </w:rPr>
        <w:t xml:space="preserve"> </w:t>
      </w:r>
      <w:r w:rsidRPr="00BE21E7">
        <w:rPr>
          <w:color w:val="000000" w:themeColor="text1"/>
        </w:rPr>
        <w:t>эвакуации.</w:t>
      </w:r>
    </w:p>
    <w:p w14:paraId="646CABC9" w14:textId="77777777" w:rsidR="00BE21E7" w:rsidRPr="00BE21E7" w:rsidRDefault="00BE21E7" w:rsidP="00BE21E7">
      <w:pPr>
        <w:pStyle w:val="1"/>
        <w:numPr>
          <w:ilvl w:val="1"/>
          <w:numId w:val="21"/>
        </w:numPr>
        <w:spacing w:before="0" w:line="240" w:lineRule="auto"/>
        <w:ind w:left="0" w:right="16" w:hanging="1"/>
        <w:jc w:val="center"/>
        <w:rPr>
          <w:rFonts w:ascii="Times New Roman" w:hAnsi="Times New Roman" w:cs="Times New Roman"/>
          <w:color w:val="000000" w:themeColor="text1"/>
        </w:rPr>
      </w:pPr>
      <w:r w:rsidRPr="00BE21E7">
        <w:rPr>
          <w:rFonts w:ascii="Times New Roman" w:hAnsi="Times New Roman" w:cs="Times New Roman"/>
          <w:color w:val="000000" w:themeColor="text1"/>
        </w:rPr>
        <w:lastRenderedPageBreak/>
        <w:t>Требования</w:t>
      </w:r>
      <w:r w:rsidRPr="00BE21E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Pr="00BE21E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по</w:t>
      </w:r>
      <w:r w:rsidRPr="00BE21E7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окончании</w:t>
      </w:r>
      <w:r w:rsidRPr="00BE21E7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работы</w:t>
      </w:r>
    </w:p>
    <w:p w14:paraId="3807366E" w14:textId="77777777" w:rsidR="00BE21E7" w:rsidRPr="00BE21E7" w:rsidRDefault="00BE21E7" w:rsidP="00BE21E7">
      <w:pPr>
        <w:pStyle w:val="aff2"/>
        <w:ind w:left="812" w:firstLine="0"/>
        <w:jc w:val="left"/>
        <w:rPr>
          <w:color w:val="000000" w:themeColor="text1"/>
        </w:rPr>
      </w:pPr>
      <w:r w:rsidRPr="00BE21E7">
        <w:rPr>
          <w:color w:val="000000" w:themeColor="text1"/>
        </w:rPr>
        <w:t>После</w:t>
      </w:r>
      <w:r w:rsidRPr="00BE21E7">
        <w:rPr>
          <w:color w:val="000000" w:themeColor="text1"/>
          <w:spacing w:val="-12"/>
        </w:rPr>
        <w:t xml:space="preserve"> </w:t>
      </w:r>
      <w:r w:rsidRPr="00BE21E7">
        <w:rPr>
          <w:color w:val="000000" w:themeColor="text1"/>
        </w:rPr>
        <w:t>окончания</w:t>
      </w:r>
      <w:r w:rsidRPr="00BE21E7">
        <w:rPr>
          <w:color w:val="000000" w:themeColor="text1"/>
          <w:spacing w:val="-9"/>
        </w:rPr>
        <w:t xml:space="preserve"> </w:t>
      </w:r>
      <w:r w:rsidRPr="00BE21E7">
        <w:rPr>
          <w:color w:val="000000" w:themeColor="text1"/>
        </w:rPr>
        <w:t>работ</w:t>
      </w:r>
      <w:r w:rsidRPr="00BE21E7">
        <w:rPr>
          <w:color w:val="000000" w:themeColor="text1"/>
          <w:spacing w:val="-8"/>
        </w:rPr>
        <w:t xml:space="preserve"> </w:t>
      </w:r>
      <w:r w:rsidRPr="00BE21E7">
        <w:rPr>
          <w:color w:val="000000" w:themeColor="text1"/>
        </w:rPr>
        <w:t>каждый</w:t>
      </w:r>
      <w:r w:rsidRPr="00BE21E7">
        <w:rPr>
          <w:color w:val="000000" w:themeColor="text1"/>
          <w:spacing w:val="-10"/>
        </w:rPr>
        <w:t xml:space="preserve"> </w:t>
      </w:r>
      <w:r w:rsidRPr="00BE21E7">
        <w:rPr>
          <w:color w:val="000000" w:themeColor="text1"/>
        </w:rPr>
        <w:t>конкурсант обязан:</w:t>
      </w:r>
    </w:p>
    <w:p w14:paraId="07BFEFD5" w14:textId="77777777"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Привести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14:paraId="696077FF" w14:textId="77777777"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  <w:tab w:val="left" w:pos="1360"/>
        </w:tabs>
        <w:autoSpaceDE w:val="0"/>
        <w:autoSpaceDN w:val="0"/>
        <w:spacing w:line="240" w:lineRule="auto"/>
        <w:ind w:left="0" w:right="30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Убрать</w:t>
      </w:r>
      <w:r w:rsidRPr="00BE21E7">
        <w:rPr>
          <w:rFonts w:cs="Times New Roman"/>
          <w:color w:val="000000" w:themeColor="text1"/>
          <w:spacing w:val="3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</w:t>
      </w:r>
      <w:r w:rsidRPr="00BE21E7">
        <w:rPr>
          <w:rFonts w:cs="Times New Roman"/>
          <w:color w:val="000000" w:themeColor="text1"/>
          <w:spacing w:val="3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стола</w:t>
      </w:r>
      <w:r w:rsidRPr="00BE21E7">
        <w:rPr>
          <w:rFonts w:cs="Times New Roman"/>
          <w:color w:val="000000" w:themeColor="text1"/>
          <w:spacing w:val="3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рабочие</w:t>
      </w:r>
      <w:r w:rsidRPr="00BE21E7">
        <w:rPr>
          <w:rFonts w:cs="Times New Roman"/>
          <w:color w:val="000000" w:themeColor="text1"/>
          <w:spacing w:val="3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материалы</w:t>
      </w:r>
      <w:r w:rsidRPr="00BE21E7">
        <w:rPr>
          <w:rFonts w:cs="Times New Roman"/>
          <w:color w:val="000000" w:themeColor="text1"/>
          <w:spacing w:val="3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3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отведенное</w:t>
      </w:r>
      <w:r w:rsidRPr="00BE21E7">
        <w:rPr>
          <w:rFonts w:cs="Times New Roman"/>
          <w:color w:val="000000" w:themeColor="text1"/>
          <w:spacing w:val="3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для</w:t>
      </w:r>
      <w:r w:rsidRPr="00BE21E7">
        <w:rPr>
          <w:rFonts w:cs="Times New Roman"/>
          <w:color w:val="000000" w:themeColor="text1"/>
          <w:spacing w:val="3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хранений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14:paraId="34E865A0" w14:textId="77777777"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</w:t>
      </w:r>
      <w:r w:rsidRPr="00BE21E7">
        <w:rPr>
          <w:rFonts w:cs="Times New Roman"/>
          <w:color w:val="000000" w:themeColor="text1"/>
          <w:spacing w:val="-10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сети:</w:t>
      </w:r>
    </w:p>
    <w:p w14:paraId="528F8BDB" w14:textId="77777777" w:rsidR="00BE21E7" w:rsidRPr="00BE21E7" w:rsidRDefault="00BE21E7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произвести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завершение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всех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выполняемых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ПК</w:t>
      </w:r>
      <w:r w:rsidRPr="00BE21E7">
        <w:rPr>
          <w:rFonts w:cs="Times New Roman"/>
          <w:color w:val="000000" w:themeColor="text1"/>
          <w:spacing w:val="-1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задач;</w:t>
      </w:r>
    </w:p>
    <w:p w14:paraId="67F53D81" w14:textId="77777777" w:rsidR="00BE21E7" w:rsidRPr="00BE21E7" w:rsidRDefault="00BE21E7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right="15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отключить питание в последовательности, 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>установленной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 эксплуатации</w:t>
      </w:r>
      <w:r w:rsidRPr="00BE21E7">
        <w:rPr>
          <w:rFonts w:cs="Times New Roman"/>
          <w:color w:val="000000" w:themeColor="text1"/>
          <w:spacing w:val="-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данного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14:paraId="46455BC0" w14:textId="77777777" w:rsidR="00BE21E7" w:rsidRPr="00BE21E7" w:rsidRDefault="00BE21E7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Pr="00BE21E7">
        <w:rPr>
          <w:rFonts w:cs="Times New Roman"/>
          <w:color w:val="000000" w:themeColor="text1"/>
          <w:spacing w:val="-1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любом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случае</w:t>
      </w:r>
      <w:r w:rsidRPr="00BE21E7">
        <w:rPr>
          <w:rFonts w:cs="Times New Roman"/>
          <w:color w:val="000000" w:themeColor="text1"/>
          <w:spacing w:val="-9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следовать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указаниям</w:t>
      </w:r>
      <w:r w:rsidRPr="00BE21E7">
        <w:rPr>
          <w:rFonts w:cs="Times New Roman"/>
          <w:color w:val="000000" w:themeColor="text1"/>
          <w:spacing w:val="-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экспертов.</w:t>
      </w:r>
    </w:p>
    <w:p w14:paraId="6DDD9F14" w14:textId="77777777"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right="13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Инструмент убрать в специально предназначенное для хранений</w:t>
      </w:r>
      <w:r w:rsidRPr="00BE21E7">
        <w:rPr>
          <w:rFonts w:cs="Times New Roman"/>
          <w:color w:val="000000" w:themeColor="text1"/>
          <w:spacing w:val="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14:paraId="74103E89" w14:textId="1933CEC7" w:rsidR="001A206B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1288"/>
        </w:tabs>
        <w:autoSpaceDE w:val="0"/>
        <w:autoSpaceDN w:val="0"/>
        <w:spacing w:line="240" w:lineRule="auto"/>
        <w:ind w:left="104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Сообщить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</w:t>
      </w:r>
      <w:r w:rsidRPr="00BE21E7">
        <w:rPr>
          <w:rFonts w:cs="Times New Roman"/>
          <w:color w:val="000000" w:themeColor="text1"/>
          <w:spacing w:val="-1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Pr="00BE21E7">
        <w:rPr>
          <w:rFonts w:cs="Times New Roman"/>
          <w:color w:val="000000" w:themeColor="text1"/>
          <w:spacing w:val="-1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выявленных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Pr="00BE21E7">
        <w:rPr>
          <w:rFonts w:cs="Times New Roman"/>
          <w:color w:val="000000" w:themeColor="text1"/>
          <w:spacing w:val="-16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Pr="00BE21E7">
        <w:rPr>
          <w:rFonts w:cs="Times New Roman"/>
          <w:color w:val="000000" w:themeColor="text1"/>
          <w:spacing w:val="-1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Pr="00BE21E7">
        <w:rPr>
          <w:rFonts w:cs="Times New Roman"/>
          <w:color w:val="000000" w:themeColor="text1"/>
          <w:spacing w:val="-14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Pr="00BE21E7">
        <w:rPr>
          <w:rFonts w:cs="Times New Roman"/>
          <w:color w:val="000000" w:themeColor="text1"/>
          <w:spacing w:val="-68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 неполадках и неисправностях оборудования и инструмента, и других</w:t>
      </w:r>
      <w:r w:rsidRPr="00BE21E7">
        <w:rPr>
          <w:rFonts w:cs="Times New Roman"/>
          <w:color w:val="000000" w:themeColor="text1"/>
          <w:spacing w:val="-67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факторах,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влияющих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Pr="00BE21E7">
        <w:rPr>
          <w:rFonts w:cs="Times New Roman"/>
          <w:color w:val="000000" w:themeColor="text1"/>
          <w:spacing w:val="-5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безопасность</w:t>
      </w:r>
      <w:r w:rsidRPr="00BE21E7">
        <w:rPr>
          <w:rFonts w:cs="Times New Roman"/>
          <w:color w:val="000000" w:themeColor="text1"/>
          <w:spacing w:val="-3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задания.</w:t>
      </w:r>
    </w:p>
    <w:sectPr w:rsidR="001A206B" w:rsidRPr="00BE21E7">
      <w:footerReference w:type="default" r:id="rId9"/>
      <w:footerReference w:type="first" r:id="rId10"/>
      <w:pgSz w:w="11906" w:h="16838"/>
      <w:pgMar w:top="851" w:right="567" w:bottom="851" w:left="1418" w:header="708" w:footer="708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7A5A0" w14:textId="77777777" w:rsidR="00210824" w:rsidRDefault="00210824">
      <w:pPr>
        <w:spacing w:line="240" w:lineRule="auto"/>
      </w:pPr>
      <w:r>
        <w:separator/>
      </w:r>
    </w:p>
  </w:endnote>
  <w:endnote w:type="continuationSeparator" w:id="0">
    <w:p w14:paraId="270118CF" w14:textId="77777777" w:rsidR="00210824" w:rsidRDefault="00210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29822" w14:textId="6BBCE31E" w:rsidR="001A206B" w:rsidRDefault="00A8114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jc w:val="right"/>
      <w:rPr>
        <w:rFonts w:ascii="Calibri" w:hAnsi="Calibri"/>
        <w:color w:val="000000"/>
        <w:sz w:val="22"/>
        <w:szCs w:val="22"/>
      </w:rPr>
    </w:pPr>
    <w:r>
      <w:rPr>
        <w:rFonts w:ascii="Calibri" w:hAnsi="Calibri"/>
        <w:color w:val="000000"/>
        <w:sz w:val="22"/>
        <w:szCs w:val="22"/>
      </w:rPr>
      <w:fldChar w:fldCharType="begin"/>
    </w:r>
    <w:r>
      <w:rPr>
        <w:rFonts w:ascii="Calibri" w:hAnsi="Calibri"/>
        <w:color w:val="000000"/>
        <w:sz w:val="22"/>
        <w:szCs w:val="22"/>
      </w:rPr>
      <w:instrText>PAGE</w:instrText>
    </w:r>
    <w:r>
      <w:rPr>
        <w:rFonts w:ascii="Calibri" w:hAnsi="Calibri"/>
        <w:color w:val="000000"/>
        <w:sz w:val="22"/>
        <w:szCs w:val="22"/>
      </w:rPr>
      <w:fldChar w:fldCharType="separate"/>
    </w:r>
    <w:r w:rsidR="00721165">
      <w:rPr>
        <w:rFonts w:ascii="Calibri" w:hAnsi="Calibri"/>
        <w:noProof/>
        <w:color w:val="000000"/>
        <w:sz w:val="22"/>
        <w:szCs w:val="22"/>
      </w:rPr>
      <w:t>6</w:t>
    </w:r>
    <w:r>
      <w:rPr>
        <w:rFonts w:ascii="Calibri" w:hAnsi="Calibri"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2824A" w14:textId="77777777" w:rsidR="001A206B" w:rsidRDefault="001A206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rFonts w:ascii="Calibri" w:hAnsi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0C59D" w14:textId="77777777" w:rsidR="00210824" w:rsidRDefault="00210824">
      <w:pPr>
        <w:spacing w:line="240" w:lineRule="auto"/>
      </w:pPr>
      <w:r>
        <w:separator/>
      </w:r>
    </w:p>
  </w:footnote>
  <w:footnote w:type="continuationSeparator" w:id="0">
    <w:p w14:paraId="2BF74907" w14:textId="77777777" w:rsidR="00210824" w:rsidRDefault="00210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5D23"/>
    <w:multiLevelType w:val="hybridMultilevel"/>
    <w:tmpl w:val="839EDB6E"/>
    <w:lvl w:ilvl="0" w:tplc="AD6A34DA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D4AF1B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7A56C2F8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2384EAC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F76F8B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0C3CD5F0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14E0F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220172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3844B6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FC64CED"/>
    <w:multiLevelType w:val="hybridMultilevel"/>
    <w:tmpl w:val="B792E400"/>
    <w:lvl w:ilvl="0" w:tplc="8CEE2B1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94AD14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4780684E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0ACB95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B508670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411C1B1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580166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642DEA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E81AC91C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0E42E74"/>
    <w:multiLevelType w:val="multilevel"/>
    <w:tmpl w:val="B94E7294"/>
    <w:lvl w:ilvl="0">
      <w:start w:val="3"/>
      <w:numFmt w:val="decimal"/>
      <w:lvlText w:val="%1"/>
      <w:lvlJc w:val="left"/>
      <w:pPr>
        <w:ind w:left="1508" w:hanging="696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508" w:hanging="696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508" w:hanging="696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27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5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4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3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2" w:hanging="696"/>
      </w:pPr>
      <w:rPr>
        <w:rFonts w:hint="default"/>
        <w:lang w:val="ru-RU" w:eastAsia="en-US" w:bidi="ar-SA"/>
      </w:rPr>
    </w:lvl>
  </w:abstractNum>
  <w:abstractNum w:abstractNumId="3" w15:restartNumberingAfterBreak="0">
    <w:nsid w:val="11952A49"/>
    <w:multiLevelType w:val="hybridMultilevel"/>
    <w:tmpl w:val="D4B4B00E"/>
    <w:lvl w:ilvl="0" w:tplc="BFDA96B2">
      <w:numFmt w:val="bullet"/>
      <w:lvlText w:val=""/>
      <w:lvlJc w:val="left"/>
      <w:pPr>
        <w:ind w:left="104" w:hanging="80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56C15B7"/>
    <w:multiLevelType w:val="hybridMultilevel"/>
    <w:tmpl w:val="A262347E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5" w15:restartNumberingAfterBreak="0">
    <w:nsid w:val="19EE6F46"/>
    <w:multiLevelType w:val="multilevel"/>
    <w:tmpl w:val="2FD0B3DE"/>
    <w:lvl w:ilvl="0">
      <w:start w:val="7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32" w:hanging="35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9" w:hanging="3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3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8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7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2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1E403057"/>
    <w:multiLevelType w:val="hybridMultilevel"/>
    <w:tmpl w:val="4A6EF178"/>
    <w:lvl w:ilvl="0" w:tplc="1FEE3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09D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46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A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A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AAC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2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0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60455"/>
    <w:multiLevelType w:val="hybridMultilevel"/>
    <w:tmpl w:val="D2523E20"/>
    <w:lvl w:ilvl="0" w:tplc="DE0890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B4239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3EB3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FCB3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D640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E44CF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AAAB5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DEC66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9CC25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653C6"/>
    <w:multiLevelType w:val="hybridMultilevel"/>
    <w:tmpl w:val="360A676A"/>
    <w:lvl w:ilvl="0" w:tplc="CC08EAC2">
      <w:numFmt w:val="bullet"/>
      <w:lvlText w:val="•"/>
      <w:lvlJc w:val="left"/>
      <w:pPr>
        <w:ind w:left="104" w:hanging="7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1C6240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A03451B2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7BD2AB68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2BBAD0AA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80D6FA76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3CEC7CAA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15F00136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C6D0D190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9" w15:restartNumberingAfterBreak="0">
    <w:nsid w:val="3C320F6A"/>
    <w:multiLevelType w:val="hybridMultilevel"/>
    <w:tmpl w:val="F1586B8A"/>
    <w:lvl w:ilvl="0" w:tplc="072C6B46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4EE858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2940E48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DFCF98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F626FC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BEFC3B3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AE4AD10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348EAC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6DDACD9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C496E80"/>
    <w:multiLevelType w:val="multilevel"/>
    <w:tmpl w:val="DD2EB2BE"/>
    <w:lvl w:ilvl="0">
      <w:start w:val="1"/>
      <w:numFmt w:val="decimal"/>
      <w:lvlText w:val="%1"/>
      <w:lvlJc w:val="left"/>
      <w:pPr>
        <w:ind w:left="104" w:hanging="44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44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4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4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4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442"/>
      </w:pPr>
      <w:rPr>
        <w:rFonts w:hint="default"/>
        <w:lang w:val="ru-RU" w:eastAsia="en-US" w:bidi="ar-SA"/>
      </w:rPr>
    </w:lvl>
  </w:abstractNum>
  <w:abstractNum w:abstractNumId="11" w15:restartNumberingAfterBreak="0">
    <w:nsid w:val="3C4F7336"/>
    <w:multiLevelType w:val="hybridMultilevel"/>
    <w:tmpl w:val="6332E4C4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C862F86"/>
    <w:multiLevelType w:val="hybridMultilevel"/>
    <w:tmpl w:val="E38AB36C"/>
    <w:lvl w:ilvl="0" w:tplc="B4B4F91C">
      <w:start w:val="1"/>
      <w:numFmt w:val="decimal"/>
      <w:lvlText w:val="%1."/>
      <w:lvlJc w:val="left"/>
      <w:pPr>
        <w:ind w:left="378" w:hanging="274"/>
      </w:pPr>
      <w:rPr>
        <w:rFonts w:ascii="Times New Roman" w:eastAsia="Times New Roman" w:hAnsi="Times New Roman" w:cs="Times New Roman" w:hint="default"/>
        <w:color w:val="0000FF"/>
        <w:spacing w:val="-1"/>
        <w:w w:val="89"/>
        <w:sz w:val="28"/>
        <w:szCs w:val="28"/>
        <w:u w:val="single" w:color="0000FF"/>
        <w:lang w:val="ru-RU" w:eastAsia="en-US" w:bidi="ar-SA"/>
      </w:rPr>
    </w:lvl>
    <w:lvl w:ilvl="1" w:tplc="7180DBA4">
      <w:start w:val="1"/>
      <w:numFmt w:val="decimal"/>
      <w:lvlText w:val="%2."/>
      <w:lvlJc w:val="left"/>
      <w:pPr>
        <w:ind w:left="3577" w:hanging="279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2" w:tplc="B2529632">
      <w:numFmt w:val="bullet"/>
      <w:lvlText w:val="•"/>
      <w:lvlJc w:val="left"/>
      <w:pPr>
        <w:ind w:left="4247" w:hanging="279"/>
      </w:pPr>
      <w:rPr>
        <w:rFonts w:hint="default"/>
        <w:lang w:val="ru-RU" w:eastAsia="en-US" w:bidi="ar-SA"/>
      </w:rPr>
    </w:lvl>
    <w:lvl w:ilvl="3" w:tplc="A3E4EB10">
      <w:numFmt w:val="bullet"/>
      <w:lvlText w:val="•"/>
      <w:lvlJc w:val="left"/>
      <w:pPr>
        <w:ind w:left="4915" w:hanging="279"/>
      </w:pPr>
      <w:rPr>
        <w:rFonts w:hint="default"/>
        <w:lang w:val="ru-RU" w:eastAsia="en-US" w:bidi="ar-SA"/>
      </w:rPr>
    </w:lvl>
    <w:lvl w:ilvl="4" w:tplc="4700412A">
      <w:numFmt w:val="bullet"/>
      <w:lvlText w:val="•"/>
      <w:lvlJc w:val="left"/>
      <w:pPr>
        <w:ind w:left="5583" w:hanging="279"/>
      </w:pPr>
      <w:rPr>
        <w:rFonts w:hint="default"/>
        <w:lang w:val="ru-RU" w:eastAsia="en-US" w:bidi="ar-SA"/>
      </w:rPr>
    </w:lvl>
    <w:lvl w:ilvl="5" w:tplc="4ABA1A70">
      <w:numFmt w:val="bullet"/>
      <w:lvlText w:val="•"/>
      <w:lvlJc w:val="left"/>
      <w:pPr>
        <w:ind w:left="6251" w:hanging="279"/>
      </w:pPr>
      <w:rPr>
        <w:rFonts w:hint="default"/>
        <w:lang w:val="ru-RU" w:eastAsia="en-US" w:bidi="ar-SA"/>
      </w:rPr>
    </w:lvl>
    <w:lvl w:ilvl="6" w:tplc="9952501A">
      <w:numFmt w:val="bullet"/>
      <w:lvlText w:val="•"/>
      <w:lvlJc w:val="left"/>
      <w:pPr>
        <w:ind w:left="6919" w:hanging="279"/>
      </w:pPr>
      <w:rPr>
        <w:rFonts w:hint="default"/>
        <w:lang w:val="ru-RU" w:eastAsia="en-US" w:bidi="ar-SA"/>
      </w:rPr>
    </w:lvl>
    <w:lvl w:ilvl="7" w:tplc="870079A4">
      <w:numFmt w:val="bullet"/>
      <w:lvlText w:val="•"/>
      <w:lvlJc w:val="left"/>
      <w:pPr>
        <w:ind w:left="7587" w:hanging="279"/>
      </w:pPr>
      <w:rPr>
        <w:rFonts w:hint="default"/>
        <w:lang w:val="ru-RU" w:eastAsia="en-US" w:bidi="ar-SA"/>
      </w:rPr>
    </w:lvl>
    <w:lvl w:ilvl="8" w:tplc="08B2D7C8">
      <w:numFmt w:val="bullet"/>
      <w:lvlText w:val="•"/>
      <w:lvlJc w:val="left"/>
      <w:pPr>
        <w:ind w:left="8255" w:hanging="279"/>
      </w:pPr>
      <w:rPr>
        <w:rFonts w:hint="default"/>
        <w:lang w:val="ru-RU" w:eastAsia="en-US" w:bidi="ar-SA"/>
      </w:rPr>
    </w:lvl>
  </w:abstractNum>
  <w:abstractNum w:abstractNumId="13" w15:restartNumberingAfterBreak="0">
    <w:nsid w:val="3DC3251F"/>
    <w:multiLevelType w:val="multilevel"/>
    <w:tmpl w:val="A052FBE0"/>
    <w:lvl w:ilvl="0">
      <w:start w:val="3"/>
      <w:numFmt w:val="decimal"/>
      <w:lvlText w:val="%1"/>
      <w:lvlJc w:val="left"/>
      <w:pPr>
        <w:ind w:left="1352" w:hanging="12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2" w:hanging="124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4" w:hanging="744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89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3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8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2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7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2" w:hanging="744"/>
      </w:pPr>
      <w:rPr>
        <w:rFonts w:hint="default"/>
        <w:lang w:val="ru-RU" w:eastAsia="en-US" w:bidi="ar-SA"/>
      </w:rPr>
    </w:lvl>
  </w:abstractNum>
  <w:abstractNum w:abstractNumId="14" w15:restartNumberingAfterBreak="0">
    <w:nsid w:val="3FFE45C9"/>
    <w:multiLevelType w:val="hybridMultilevel"/>
    <w:tmpl w:val="FD80A276"/>
    <w:lvl w:ilvl="0" w:tplc="04D8313C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58CE695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35BCC60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4ACAEB6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13948E7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AA0AD70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8060DEA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0BC4E2A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532E91A6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0621F33"/>
    <w:multiLevelType w:val="hybridMultilevel"/>
    <w:tmpl w:val="572E0502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16" w15:restartNumberingAfterBreak="0">
    <w:nsid w:val="424A4D48"/>
    <w:multiLevelType w:val="multilevel"/>
    <w:tmpl w:val="113211E0"/>
    <w:lvl w:ilvl="0">
      <w:start w:val="7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532" w:hanging="358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9" w:hanging="3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3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8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7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2" w:hanging="358"/>
      </w:pPr>
      <w:rPr>
        <w:rFonts w:hint="default"/>
        <w:lang w:val="ru-RU" w:eastAsia="en-US" w:bidi="ar-SA"/>
      </w:rPr>
    </w:lvl>
  </w:abstractNum>
  <w:abstractNum w:abstractNumId="17" w15:restartNumberingAfterBreak="0">
    <w:nsid w:val="47DE5B2D"/>
    <w:multiLevelType w:val="multilevel"/>
    <w:tmpl w:val="2CA06B26"/>
    <w:lvl w:ilvl="0">
      <w:start w:val="2"/>
      <w:numFmt w:val="decimal"/>
      <w:lvlText w:val="%1"/>
      <w:lvlJc w:val="left"/>
      <w:pPr>
        <w:ind w:left="104" w:hanging="53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5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29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51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7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4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9" w:hanging="629"/>
      </w:pPr>
      <w:rPr>
        <w:rFonts w:hint="default"/>
        <w:lang w:val="ru-RU" w:eastAsia="en-US" w:bidi="ar-SA"/>
      </w:rPr>
    </w:lvl>
  </w:abstractNum>
  <w:abstractNum w:abstractNumId="18" w15:restartNumberingAfterBreak="0">
    <w:nsid w:val="495036FA"/>
    <w:multiLevelType w:val="multilevel"/>
    <w:tmpl w:val="C7745D34"/>
    <w:lvl w:ilvl="0">
      <w:start w:val="4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83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5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5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2" w:hanging="490"/>
      </w:pPr>
      <w:rPr>
        <w:rFonts w:hint="default"/>
        <w:lang w:val="ru-RU" w:eastAsia="en-US" w:bidi="ar-SA"/>
      </w:rPr>
    </w:lvl>
  </w:abstractNum>
  <w:abstractNum w:abstractNumId="19" w15:restartNumberingAfterBreak="0">
    <w:nsid w:val="49795C69"/>
    <w:multiLevelType w:val="hybridMultilevel"/>
    <w:tmpl w:val="ED7A0DAE"/>
    <w:lvl w:ilvl="0" w:tplc="1AD00722">
      <w:numFmt w:val="bullet"/>
      <w:lvlText w:val="•"/>
      <w:lvlJc w:val="left"/>
      <w:pPr>
        <w:ind w:left="104" w:hanging="7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20" w15:restartNumberingAfterBreak="0">
    <w:nsid w:val="4E071DDC"/>
    <w:multiLevelType w:val="multilevel"/>
    <w:tmpl w:val="88C2E62A"/>
    <w:lvl w:ilvl="0">
      <w:start w:val="5"/>
      <w:numFmt w:val="decimal"/>
      <w:lvlText w:val="%1"/>
      <w:lvlJc w:val="left"/>
      <w:pPr>
        <w:ind w:left="104" w:hanging="61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6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61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6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6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6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6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6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610"/>
      </w:pPr>
      <w:rPr>
        <w:rFonts w:hint="default"/>
        <w:lang w:val="ru-RU" w:eastAsia="en-US" w:bidi="ar-SA"/>
      </w:rPr>
    </w:lvl>
  </w:abstractNum>
  <w:abstractNum w:abstractNumId="21" w15:restartNumberingAfterBreak="0">
    <w:nsid w:val="5ECD393B"/>
    <w:multiLevelType w:val="hybridMultilevel"/>
    <w:tmpl w:val="78803012"/>
    <w:lvl w:ilvl="0" w:tplc="A0AA26F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750470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E26C0BC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6802E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A4E875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54DCFA7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7E6C618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898AFB4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18B66A90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0503387"/>
    <w:multiLevelType w:val="hybridMultilevel"/>
    <w:tmpl w:val="E40C2F40"/>
    <w:lvl w:ilvl="0" w:tplc="188C388E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7F0A90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BBACBD6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70F8633A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A42C51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9BC2D768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4120F14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CB2334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05667ABE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682A68E6"/>
    <w:multiLevelType w:val="hybridMultilevel"/>
    <w:tmpl w:val="F8765E7E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24" w15:restartNumberingAfterBreak="0">
    <w:nsid w:val="6BAA20E3"/>
    <w:multiLevelType w:val="multilevel"/>
    <w:tmpl w:val="A62EBED2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5" w15:restartNumberingAfterBreak="0">
    <w:nsid w:val="709D781B"/>
    <w:multiLevelType w:val="hybridMultilevel"/>
    <w:tmpl w:val="F86CF93C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C51C6240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A03451B2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7BD2AB68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2BBAD0AA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80D6FA76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3CEC7CAA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15F00136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C6D0D190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26" w15:restartNumberingAfterBreak="0">
    <w:nsid w:val="71FC279D"/>
    <w:multiLevelType w:val="hybridMultilevel"/>
    <w:tmpl w:val="B82AAF5C"/>
    <w:lvl w:ilvl="0" w:tplc="E58A6AB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3F7E2DC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66E958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5C4C58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7424D5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60AE693E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28FD1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4167B1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6F8C46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37A4FC7"/>
    <w:multiLevelType w:val="multilevel"/>
    <w:tmpl w:val="99E09424"/>
    <w:lvl w:ilvl="0">
      <w:start w:val="6"/>
      <w:numFmt w:val="decimal"/>
      <w:lvlText w:val="%1"/>
      <w:lvlJc w:val="left"/>
      <w:pPr>
        <w:ind w:left="104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478"/>
      </w:pPr>
      <w:rPr>
        <w:rFonts w:hint="default"/>
        <w:lang w:val="ru-RU" w:eastAsia="en-US" w:bidi="ar-SA"/>
      </w:rPr>
    </w:lvl>
  </w:abstractNum>
  <w:abstractNum w:abstractNumId="28" w15:restartNumberingAfterBreak="0">
    <w:nsid w:val="788B3844"/>
    <w:multiLevelType w:val="hybridMultilevel"/>
    <w:tmpl w:val="AC7225CA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29" w15:restartNumberingAfterBreak="0">
    <w:nsid w:val="7DB303BC"/>
    <w:multiLevelType w:val="hybridMultilevel"/>
    <w:tmpl w:val="DAC42F80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num w:numId="1" w16cid:durableId="1326979924">
    <w:abstractNumId w:val="26"/>
  </w:num>
  <w:num w:numId="2" w16cid:durableId="1164978390">
    <w:abstractNumId w:val="9"/>
  </w:num>
  <w:num w:numId="3" w16cid:durableId="2136755200">
    <w:abstractNumId w:val="14"/>
  </w:num>
  <w:num w:numId="4" w16cid:durableId="1602102216">
    <w:abstractNumId w:val="21"/>
  </w:num>
  <w:num w:numId="5" w16cid:durableId="1764569206">
    <w:abstractNumId w:val="22"/>
  </w:num>
  <w:num w:numId="6" w16cid:durableId="1265454400">
    <w:abstractNumId w:val="0"/>
  </w:num>
  <w:num w:numId="7" w16cid:durableId="364261128">
    <w:abstractNumId w:val="1"/>
  </w:num>
  <w:num w:numId="8" w16cid:durableId="91781334">
    <w:abstractNumId w:val="7"/>
  </w:num>
  <w:num w:numId="9" w16cid:durableId="1809202999">
    <w:abstractNumId w:val="6"/>
  </w:num>
  <w:num w:numId="10" w16cid:durableId="1249315343">
    <w:abstractNumId w:val="5"/>
  </w:num>
  <w:num w:numId="11" w16cid:durableId="913393530">
    <w:abstractNumId w:val="27"/>
  </w:num>
  <w:num w:numId="12" w16cid:durableId="2019578708">
    <w:abstractNumId w:val="19"/>
  </w:num>
  <w:num w:numId="13" w16cid:durableId="342559339">
    <w:abstractNumId w:val="20"/>
  </w:num>
  <w:num w:numId="14" w16cid:durableId="1299190552">
    <w:abstractNumId w:val="3"/>
  </w:num>
  <w:num w:numId="15" w16cid:durableId="274947060">
    <w:abstractNumId w:val="18"/>
  </w:num>
  <w:num w:numId="16" w16cid:durableId="139687556">
    <w:abstractNumId w:val="8"/>
  </w:num>
  <w:num w:numId="17" w16cid:durableId="462120395">
    <w:abstractNumId w:val="2"/>
  </w:num>
  <w:num w:numId="18" w16cid:durableId="2079595154">
    <w:abstractNumId w:val="13"/>
  </w:num>
  <w:num w:numId="19" w16cid:durableId="2111927743">
    <w:abstractNumId w:val="17"/>
  </w:num>
  <w:num w:numId="20" w16cid:durableId="630986646">
    <w:abstractNumId w:val="10"/>
  </w:num>
  <w:num w:numId="21" w16cid:durableId="1067147869">
    <w:abstractNumId w:val="12"/>
  </w:num>
  <w:num w:numId="22" w16cid:durableId="2102989269">
    <w:abstractNumId w:val="25"/>
  </w:num>
  <w:num w:numId="23" w16cid:durableId="1069690593">
    <w:abstractNumId w:val="23"/>
  </w:num>
  <w:num w:numId="24" w16cid:durableId="255866345">
    <w:abstractNumId w:val="28"/>
  </w:num>
  <w:num w:numId="25" w16cid:durableId="570501056">
    <w:abstractNumId w:val="11"/>
  </w:num>
  <w:num w:numId="26" w16cid:durableId="34622699">
    <w:abstractNumId w:val="24"/>
  </w:num>
  <w:num w:numId="27" w16cid:durableId="639917324">
    <w:abstractNumId w:val="29"/>
  </w:num>
  <w:num w:numId="28" w16cid:durableId="1219321132">
    <w:abstractNumId w:val="15"/>
  </w:num>
  <w:num w:numId="29" w16cid:durableId="2127892424">
    <w:abstractNumId w:val="4"/>
  </w:num>
  <w:num w:numId="30" w16cid:durableId="76680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6B"/>
    <w:rsid w:val="00004270"/>
    <w:rsid w:val="00067573"/>
    <w:rsid w:val="00195C80"/>
    <w:rsid w:val="001A206B"/>
    <w:rsid w:val="001C01BA"/>
    <w:rsid w:val="00210824"/>
    <w:rsid w:val="00325995"/>
    <w:rsid w:val="00584FB3"/>
    <w:rsid w:val="00721165"/>
    <w:rsid w:val="008A0253"/>
    <w:rsid w:val="009269AB"/>
    <w:rsid w:val="00940A53"/>
    <w:rsid w:val="00A7162A"/>
    <w:rsid w:val="00A74F0F"/>
    <w:rsid w:val="00A8114D"/>
    <w:rsid w:val="00B366B4"/>
    <w:rsid w:val="00BE21E7"/>
    <w:rsid w:val="00F26301"/>
    <w:rsid w:val="00F6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8BE5"/>
  <w15:docId w15:val="{707BD911-8F3D-446E-8E61-CB019488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hidden/>
    <w:qFormat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link w:val="11"/>
    <w:hidden/>
    <w:uiPriority w:val="9"/>
    <w:qFormat/>
    <w:pPr>
      <w:keepNext/>
      <w:keepLines/>
      <w:spacing w:before="480" w:line="276" w:lineRule="auto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1"/>
    <w:hidden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hidden/>
    <w:qFormat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character" w:customStyle="1" w:styleId="a4">
    <w:name w:val="Заголовок Знак"/>
    <w:link w:val="a5"/>
    <w:uiPriority w:val="10"/>
    <w:rPr>
      <w:sz w:val="48"/>
      <w:szCs w:val="48"/>
    </w:rPr>
  </w:style>
  <w:style w:type="character" w:customStyle="1" w:styleId="a6">
    <w:name w:val="Подзаголовок Знак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10"/>
    <w:hidden/>
    <w:uiPriority w:val="99"/>
    <w:qFormat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10">
    <w:name w:val="Верхний колонтитул Знак1"/>
    <w:link w:val="aa"/>
    <w:uiPriority w:val="99"/>
  </w:style>
  <w:style w:type="paragraph" w:styleId="ab">
    <w:name w:val="footer"/>
    <w:basedOn w:val="a"/>
    <w:link w:val="12"/>
    <w:hidden/>
    <w:uiPriority w:val="99"/>
    <w:qFormat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b"/>
    <w:uiPriority w:val="99"/>
  </w:style>
  <w:style w:type="table" w:styleId="ad">
    <w:name w:val="Table Grid"/>
    <w:basedOn w:val="a1"/>
    <w:hidden/>
    <w:qFormat/>
    <w:pPr>
      <w:spacing w:line="1" w:lineRule="atLeast"/>
      <w:outlineLvl w:val="0"/>
    </w:pPr>
    <w:rPr>
      <w:position w:val="-1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hidden/>
    <w:qFormat/>
    <w:rPr>
      <w:color w:val="0000FF"/>
      <w:position w:val="-1"/>
      <w:u w:val="single"/>
      <w:vertAlign w:val="baseline"/>
    </w:rPr>
  </w:style>
  <w:style w:type="paragraph" w:styleId="af">
    <w:name w:val="footnote text"/>
    <w:basedOn w:val="a"/>
    <w:link w:val="14"/>
    <w:hidden/>
    <w:qFormat/>
    <w:rPr>
      <w:sz w:val="20"/>
      <w:szCs w:val="20"/>
    </w:rPr>
  </w:style>
  <w:style w:type="character" w:customStyle="1" w:styleId="14">
    <w:name w:val="Текст сноски Знак1"/>
    <w:link w:val="af"/>
    <w:uiPriority w:val="99"/>
    <w:rPr>
      <w:sz w:val="18"/>
    </w:rPr>
  </w:style>
  <w:style w:type="character" w:styleId="af0">
    <w:name w:val="footnote reference"/>
    <w:hidden/>
    <w:qFormat/>
    <w:rPr>
      <w:position w:val="-1"/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hidden/>
    <w:uiPriority w:val="1"/>
    <w:qFormat/>
  </w:style>
  <w:style w:type="paragraph" w:styleId="24">
    <w:name w:val="toc 2"/>
    <w:basedOn w:val="a"/>
    <w:next w:val="a"/>
    <w:hidden/>
    <w:uiPriority w:val="1"/>
    <w:qFormat/>
    <w:pPr>
      <w:ind w:left="24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basedOn w:val="1"/>
    <w:next w:val="a"/>
    <w:hidden/>
    <w:qFormat/>
    <w:pPr>
      <w:outlineLvl w:val="9"/>
    </w:pPr>
    <w:rPr>
      <w:rFonts w:eastAsia="Times New Roman" w:cs="Times New Roman"/>
    </w:rPr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6">
    <w:name w:val="List Paragraph"/>
    <w:basedOn w:val="a"/>
    <w:hidden/>
    <w:uiPriority w:val="1"/>
    <w:qFormat/>
    <w:pPr>
      <w:ind w:left="720"/>
    </w:pPr>
  </w:style>
  <w:style w:type="paragraph" w:styleId="af7">
    <w:name w:val="Balloon Text"/>
    <w:basedOn w:val="a"/>
    <w:hidden/>
    <w:qFormat/>
    <w:rPr>
      <w:rFonts w:ascii="Tahoma" w:hAnsi="Tahoma"/>
      <w:sz w:val="16"/>
      <w:szCs w:val="16"/>
    </w:rPr>
  </w:style>
  <w:style w:type="character" w:customStyle="1" w:styleId="af8">
    <w:name w:val="Текст выноски Знак"/>
    <w:hidden/>
    <w:qFormat/>
    <w:rPr>
      <w:rFonts w:ascii="Tahoma" w:hAnsi="Tahoma" w:cs="Tahoma"/>
      <w:position w:val="-1"/>
      <w:sz w:val="16"/>
      <w:szCs w:val="16"/>
      <w:vertAlign w:val="baseline"/>
      <w:lang w:eastAsia="ru-RU"/>
    </w:rPr>
  </w:style>
  <w:style w:type="paragraph" w:customStyle="1" w:styleId="otekstj">
    <w:name w:val="otekstj"/>
    <w:basedOn w:val="a"/>
    <w:hidden/>
    <w:qFormat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hidden/>
    <w:qFormat/>
    <w:rPr>
      <w:position w:val="-1"/>
      <w:vertAlign w:val="baseline"/>
    </w:rPr>
  </w:style>
  <w:style w:type="character" w:customStyle="1" w:styleId="af9">
    <w:name w:val="Верхний колонтитул Знак"/>
    <w:hidden/>
    <w:uiPriority w:val="99"/>
    <w:qFormat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afa">
    <w:name w:val="Нижний колонтитул Знак"/>
    <w:hidden/>
    <w:uiPriority w:val="99"/>
    <w:qFormat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16">
    <w:name w:val="Заголовок 1 Знак"/>
    <w:hidden/>
    <w:uiPriority w:val="9"/>
    <w:qFormat/>
    <w:rPr>
      <w:rFonts w:ascii="Cambria" w:hAnsi="Cambria"/>
      <w:b/>
      <w:bCs/>
      <w:color w:val="365F91"/>
      <w:position w:val="-1"/>
      <w:sz w:val="28"/>
      <w:szCs w:val="28"/>
      <w:vertAlign w:val="baseline"/>
      <w:lang w:val="ru-RU" w:eastAsia="ru-RU" w:bidi="ar-SA"/>
    </w:rPr>
  </w:style>
  <w:style w:type="character" w:customStyle="1" w:styleId="25">
    <w:name w:val="Заголовок 2 Знак"/>
    <w:hidden/>
    <w:qFormat/>
    <w:rPr>
      <w:rFonts w:ascii="Cambria" w:eastAsia="Times New Roman" w:hAnsi="Cambria" w:cs="Times New Roman"/>
      <w:b/>
      <w:bCs/>
      <w:i/>
      <w:iCs/>
      <w:position w:val="-1"/>
      <w:sz w:val="28"/>
      <w:szCs w:val="28"/>
      <w:vertAlign w:val="baseline"/>
    </w:rPr>
  </w:style>
  <w:style w:type="paragraph" w:styleId="afb">
    <w:name w:val="Normal (Web)"/>
    <w:basedOn w:val="a"/>
    <w:hidden/>
    <w:qFormat/>
    <w:pPr>
      <w:spacing w:before="100" w:beforeAutospacing="1" w:after="100" w:afterAutospacing="1"/>
    </w:pPr>
    <w:rPr>
      <w:rFonts w:eastAsia="Times New Roman"/>
    </w:rPr>
  </w:style>
  <w:style w:type="table" w:customStyle="1" w:styleId="17">
    <w:name w:val="Сетка таблицы1"/>
    <w:basedOn w:val="a1"/>
    <w:next w:val="ad"/>
    <w:hidden/>
    <w:qFormat/>
    <w:pPr>
      <w:spacing w:line="1" w:lineRule="atLeast"/>
      <w:outlineLvl w:val="0"/>
    </w:pPr>
    <w:rPr>
      <w:rFonts w:cs="Times New Roman"/>
      <w:position w:val="-1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c">
    <w:name w:val="Текст сноски Знак"/>
    <w:hidden/>
    <w:qFormat/>
    <w:rPr>
      <w:rFonts w:ascii="Times New Roman" w:hAnsi="Times New Roman"/>
      <w:position w:val="-1"/>
      <w:vertAlign w:val="baseline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annotation reference"/>
    <w:basedOn w:val="a0"/>
    <w:uiPriority w:val="99"/>
    <w:semiHidden/>
    <w:unhideWhenUsed/>
    <w:rsid w:val="00A7162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7162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7162A"/>
    <w:rPr>
      <w:rFonts w:ascii="Times New Roman" w:hAnsi="Times New Roman"/>
      <w:position w:val="-1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7162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7162A"/>
    <w:rPr>
      <w:rFonts w:ascii="Times New Roman" w:hAnsi="Times New Roman"/>
      <w:b/>
      <w:bCs/>
      <w:position w:val="-1"/>
      <w:lang w:eastAsia="ru-RU"/>
    </w:rPr>
  </w:style>
  <w:style w:type="paragraph" w:styleId="aff2">
    <w:name w:val="Body Text"/>
    <w:basedOn w:val="a"/>
    <w:link w:val="aff3"/>
    <w:uiPriority w:val="1"/>
    <w:qFormat/>
    <w:rsid w:val="00BE21E7"/>
    <w:pPr>
      <w:widowControl w:val="0"/>
      <w:autoSpaceDE w:val="0"/>
      <w:autoSpaceDN w:val="0"/>
      <w:spacing w:line="240" w:lineRule="auto"/>
      <w:ind w:left="104" w:firstLine="705"/>
      <w:jc w:val="both"/>
      <w:outlineLvl w:val="9"/>
    </w:pPr>
    <w:rPr>
      <w:rFonts w:eastAsia="Times New Roman" w:cs="Times New Roman"/>
      <w:position w:val="0"/>
      <w:sz w:val="28"/>
      <w:szCs w:val="28"/>
      <w:lang w:eastAsia="en-US"/>
    </w:rPr>
  </w:style>
  <w:style w:type="character" w:customStyle="1" w:styleId="aff3">
    <w:name w:val="Основной текст Знак"/>
    <w:basedOn w:val="a0"/>
    <w:link w:val="aff2"/>
    <w:uiPriority w:val="1"/>
    <w:rsid w:val="00BE21E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BE21E7"/>
    <w:pPr>
      <w:widowControl w:val="0"/>
      <w:autoSpaceDE w:val="0"/>
      <w:autoSpaceDN w:val="0"/>
      <w:spacing w:line="268" w:lineRule="exact"/>
      <w:ind w:left="112"/>
      <w:outlineLvl w:val="9"/>
    </w:pPr>
    <w:rPr>
      <w:rFonts w:eastAsia="Times New Roman" w:cs="Times New Roman"/>
      <w:positio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qV6AUeOqS2jZndAjbhL9YEU9Q==">AMUW2mUvpkaqgSHkX5oafMg6G5c6RQP+Zv8k7aQBBjkyajydQwmxZFt38eU/zXwJebBFtNGiA32XW/M9jGb+JlKaFKquj1smIzanzcLZEz2/vgI/J//crSLwFHmEAKtqB/qml6NVYvwZyNhHQLIfdcd0kZSZo5Tk8W2ZqQ6ULKW0MgAECFND3oVFdWgTpUiBFv+LCQqtMvqFwLEWvaiVUShFpXCSEi6LUlSUqaM20pkQ38qm0ifFGfQ=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Петровна Овчинникова</dc:creator>
  <cp:lastModifiedBy>Natalya Krivonosova</cp:lastModifiedBy>
  <cp:revision>6</cp:revision>
  <dcterms:created xsi:type="dcterms:W3CDTF">2023-10-10T08:16:00Z</dcterms:created>
  <dcterms:modified xsi:type="dcterms:W3CDTF">2024-11-07T22:02:00Z</dcterms:modified>
</cp:coreProperties>
</file>